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95" w:rsidRDefault="00AB62CE" w:rsidP="00820C95">
      <w:pPr>
        <w:jc w:val="center"/>
        <w:rPr>
          <w:rFonts w:ascii="Times New Roman" w:eastAsia="公文小标宋简" w:hAnsi="Times New Roman" w:cs="Times New Roman"/>
          <w:bCs/>
          <w:kern w:val="44"/>
          <w:sz w:val="44"/>
          <w:szCs w:val="44"/>
        </w:rPr>
      </w:pPr>
      <w:r w:rsidRPr="009621E1">
        <w:rPr>
          <w:rFonts w:ascii="Times New Roman" w:eastAsia="公文小标宋简" w:hAnsi="Times New Roman" w:cs="Times New Roman"/>
          <w:bCs/>
          <w:kern w:val="44"/>
          <w:sz w:val="44"/>
          <w:szCs w:val="44"/>
        </w:rPr>
        <w:t>中山市卫生监督所</w:t>
      </w:r>
      <w:r w:rsidR="00D46EB7">
        <w:rPr>
          <w:rFonts w:ascii="Times New Roman" w:eastAsia="公文小标宋简" w:hAnsi="Times New Roman" w:cs="Times New Roman"/>
          <w:bCs/>
          <w:kern w:val="44"/>
          <w:sz w:val="44"/>
          <w:szCs w:val="44"/>
        </w:rPr>
        <w:t>202</w:t>
      </w:r>
      <w:r w:rsidR="00D46EB7">
        <w:rPr>
          <w:rFonts w:ascii="Times New Roman" w:eastAsia="公文小标宋简" w:hAnsi="Times New Roman" w:cs="Times New Roman" w:hint="eastAsia"/>
          <w:bCs/>
          <w:kern w:val="44"/>
          <w:sz w:val="44"/>
          <w:szCs w:val="44"/>
        </w:rPr>
        <w:t>3</w:t>
      </w:r>
      <w:r w:rsidRPr="009621E1">
        <w:rPr>
          <w:rFonts w:ascii="Times New Roman" w:eastAsia="公文小标宋简" w:hAnsi="Times New Roman" w:cs="Times New Roman"/>
          <w:bCs/>
          <w:kern w:val="44"/>
          <w:sz w:val="44"/>
          <w:szCs w:val="44"/>
        </w:rPr>
        <w:t>年网络</w:t>
      </w:r>
      <w:r w:rsidR="00D46EB7">
        <w:rPr>
          <w:rFonts w:ascii="Times New Roman" w:eastAsia="公文小标宋简" w:hAnsi="Times New Roman" w:cs="Times New Roman" w:hint="eastAsia"/>
          <w:bCs/>
          <w:kern w:val="44"/>
          <w:sz w:val="44"/>
          <w:szCs w:val="44"/>
        </w:rPr>
        <w:t>安全</w:t>
      </w:r>
      <w:r w:rsidRPr="009621E1">
        <w:rPr>
          <w:rFonts w:ascii="Times New Roman" w:eastAsia="公文小标宋简" w:hAnsi="Times New Roman" w:cs="Times New Roman"/>
          <w:bCs/>
          <w:kern w:val="44"/>
          <w:sz w:val="44"/>
          <w:szCs w:val="44"/>
        </w:rPr>
        <w:t>及硬件设备运维项目</w:t>
      </w:r>
      <w:r w:rsidR="00CF32F9">
        <w:rPr>
          <w:rFonts w:ascii="Times New Roman" w:eastAsia="公文小标宋简" w:hAnsi="Times New Roman" w:cs="Times New Roman" w:hint="eastAsia"/>
          <w:bCs/>
          <w:kern w:val="44"/>
          <w:sz w:val="44"/>
          <w:szCs w:val="44"/>
        </w:rPr>
        <w:t>需求</w:t>
      </w:r>
    </w:p>
    <w:p w:rsidR="00820C95" w:rsidRPr="00820C95" w:rsidRDefault="00820C95" w:rsidP="00820C95">
      <w:pPr>
        <w:jc w:val="left"/>
        <w:rPr>
          <w:rFonts w:ascii="黑体" w:eastAsia="黑体" w:hAnsi="黑体" w:cs="Times New Roman"/>
          <w:bCs/>
          <w:kern w:val="44"/>
          <w:sz w:val="44"/>
          <w:szCs w:val="44"/>
        </w:rPr>
      </w:pPr>
      <w:r>
        <w:rPr>
          <w:rFonts w:ascii="仿宋_GB2312" w:eastAsia="仿宋_GB2312" w:hAnsi="黑体" w:cs="Times New Roman" w:hint="eastAsia"/>
          <w:b/>
          <w:sz w:val="32"/>
          <w:szCs w:val="32"/>
        </w:rPr>
        <w:t xml:space="preserve"> </w:t>
      </w:r>
      <w:r w:rsidRPr="00820C95">
        <w:rPr>
          <w:rFonts w:ascii="黑体" w:eastAsia="黑体" w:hAnsi="黑体" w:cs="Times New Roman" w:hint="eastAsia"/>
          <w:sz w:val="32"/>
          <w:szCs w:val="32"/>
        </w:rPr>
        <w:t xml:space="preserve">   一、服务内容：</w:t>
      </w:r>
    </w:p>
    <w:p w:rsidR="00D46EB7" w:rsidRPr="00D46EB7" w:rsidRDefault="00D46EB7" w:rsidP="00D46EB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46EB7">
        <w:rPr>
          <w:rFonts w:ascii="Times New Roman" w:eastAsia="仿宋_GB2312" w:hAnsi="Times New Roman" w:cs="Times New Roman"/>
          <w:sz w:val="32"/>
          <w:szCs w:val="32"/>
        </w:rPr>
        <w:t>（一）运维服务</w:t>
      </w:r>
    </w:p>
    <w:p w:rsidR="00D46EB7" w:rsidRPr="00D46EB7" w:rsidRDefault="00D46EB7" w:rsidP="00D46EB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46EB7">
        <w:rPr>
          <w:rFonts w:ascii="Times New Roman" w:eastAsia="仿宋_GB2312" w:hAnsi="Times New Roman" w:cs="Times New Roman"/>
          <w:sz w:val="32"/>
          <w:szCs w:val="32"/>
        </w:rPr>
        <w:t>1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、提供现场运维服务，时间按照甲方上班时间（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8:30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－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17:30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），如特殊情况需要加班，技术人员接到甲方通知后按照加班时间要求达到现场。接障后周一至周五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8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30-17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30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期间马上到达现场处理，现场无法处理的故障要立刻协调备机使用，然后在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1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小时内寻求解决办法并完成服务需求；需要设备维修的服务单在有备用设备替换的前提下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24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小时内完成服务需求。非工作日和非工作时间如甲方紧急任务需要及时处理故障，接障后乙方技术人员在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30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分钟内到达现场处理。（包含且不仅限于：网络使用设备（服务器、台式机、笔记本电脑）；网络运行设备（网络交换机、路由器）；网络安全设备（防火墙、网络行为管理器）、办公设备（打印机、传真机、扫描仪、会议设备）；其他设备（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LED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电子屏、执法记录仪、摄影摄像设备、录音电话、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10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楼会议系统设备、监控设备）的日常维护与故障处理和应急处理；</w:t>
      </w:r>
    </w:p>
    <w:p w:rsidR="00D46EB7" w:rsidRPr="00D46EB7" w:rsidRDefault="00D46EB7" w:rsidP="00D46EB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46EB7">
        <w:rPr>
          <w:rFonts w:ascii="Times New Roman" w:eastAsia="仿宋_GB2312" w:hAnsi="Times New Roman" w:cs="Times New Roman"/>
          <w:sz w:val="32"/>
          <w:szCs w:val="32"/>
        </w:rPr>
        <w:t>（二）其他内容</w:t>
      </w:r>
    </w:p>
    <w:p w:rsidR="00D46EB7" w:rsidRPr="00D46EB7" w:rsidRDefault="00D46EB7" w:rsidP="00D46EB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46EB7">
        <w:rPr>
          <w:rFonts w:ascii="Times New Roman" w:eastAsia="仿宋_GB2312" w:hAnsi="Times New Roman" w:cs="Times New Roman"/>
          <w:sz w:val="32"/>
          <w:szCs w:val="32"/>
        </w:rPr>
        <w:t>网络相关设备硬件运维</w:t>
      </w:r>
    </w:p>
    <w:p w:rsidR="00D46EB7" w:rsidRPr="00D46EB7" w:rsidRDefault="00D46EB7" w:rsidP="00D46EB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46EB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1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）硬件损坏的检测维修或更换</w:t>
      </w:r>
    </w:p>
    <w:p w:rsidR="00D46EB7" w:rsidRPr="00D46EB7" w:rsidRDefault="00D46EB7" w:rsidP="00D46EB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46EB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2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）按业务需求协助开展新设备安装及网络调试</w:t>
      </w:r>
    </w:p>
    <w:p w:rsidR="00D46EB7" w:rsidRPr="00D46EB7" w:rsidRDefault="00D46EB7" w:rsidP="00D46EB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46EB7">
        <w:rPr>
          <w:rFonts w:ascii="Times New Roman" w:eastAsia="仿宋_GB2312" w:hAnsi="Times New Roman" w:cs="Times New Roman"/>
          <w:sz w:val="32"/>
          <w:szCs w:val="32"/>
        </w:rPr>
        <w:lastRenderedPageBreak/>
        <w:t>（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3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）办公设备应急维修完成后，由使用者进行功能测试并确认是否能正常使用；</w:t>
      </w:r>
    </w:p>
    <w:p w:rsidR="00D46EB7" w:rsidRPr="00D46EB7" w:rsidRDefault="00D46EB7" w:rsidP="00D46EB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46EB7">
        <w:rPr>
          <w:rFonts w:ascii="Times New Roman" w:eastAsia="仿宋_GB2312" w:hAnsi="Times New Roman" w:cs="Times New Roman"/>
          <w:sz w:val="32"/>
          <w:szCs w:val="32"/>
        </w:rPr>
        <w:t>网络安全管理及网络设备软件运维</w:t>
      </w:r>
    </w:p>
    <w:p w:rsidR="00D46EB7" w:rsidRPr="00D46EB7" w:rsidRDefault="00D46EB7" w:rsidP="00D46EB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46EB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1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）网络安全设备系统升级服务年内不少于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1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次；</w:t>
      </w:r>
    </w:p>
    <w:p w:rsidR="00D46EB7" w:rsidRPr="00D46EB7" w:rsidRDefault="00D46EB7" w:rsidP="00D46EB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46EB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2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）根据实际需要开展服务对象网络安全培训与网络安全扫描各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1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次；</w:t>
      </w:r>
    </w:p>
    <w:p w:rsidR="00D46EB7" w:rsidRPr="00D46EB7" w:rsidRDefault="00D46EB7" w:rsidP="00D46EB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46EB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3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8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年以上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10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年以下的资产设备，年内进行升级保养不少于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1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次（如故障维修算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1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次）。</w:t>
      </w:r>
    </w:p>
    <w:p w:rsidR="00D46EB7" w:rsidRPr="00D46EB7" w:rsidRDefault="00D46EB7" w:rsidP="00D46EB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46EB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4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）严格管控网络安全，及时更新网络防火墙，确保不出现重大网络安全事故；</w:t>
      </w:r>
    </w:p>
    <w:p w:rsidR="00D46EB7" w:rsidRPr="00D46EB7" w:rsidRDefault="00D46EB7" w:rsidP="00D46EB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46EB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5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）办公设备故障应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100%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解决；</w:t>
      </w:r>
    </w:p>
    <w:p w:rsidR="00D46EB7" w:rsidRPr="00D46EB7" w:rsidRDefault="00D46EB7" w:rsidP="00D46EB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46EB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6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）网络安全故障应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100%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解决。</w:t>
      </w:r>
    </w:p>
    <w:p w:rsidR="00D46EB7" w:rsidRPr="00D46EB7" w:rsidRDefault="00D46EB7" w:rsidP="00D46EB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46EB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7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）一般故障应在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2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日内完成维修，较大故障应在一周内完成维修，维修及时性不低于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90%</w:t>
      </w:r>
      <w:r w:rsidRPr="00D46EB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20C95" w:rsidRPr="00820C95" w:rsidRDefault="00820C95" w:rsidP="00820C95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820C95">
        <w:rPr>
          <w:rFonts w:ascii="黑体" w:eastAsia="黑体" w:hAnsi="黑体" w:cs="Times New Roman" w:hint="eastAsia"/>
          <w:sz w:val="32"/>
          <w:szCs w:val="32"/>
        </w:rPr>
        <w:t xml:space="preserve">    二、资质要求：</w:t>
      </w:r>
    </w:p>
    <w:p w:rsidR="00D46EB7" w:rsidRPr="00D46EB7" w:rsidRDefault="00D46EB7" w:rsidP="00D46EB7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D46EB7">
        <w:rPr>
          <w:rFonts w:ascii="仿宋_GB2312" w:eastAsia="仿宋_GB2312" w:hAnsi="黑体" w:cs="Times New Roman" w:hint="eastAsia"/>
          <w:sz w:val="32"/>
          <w:szCs w:val="32"/>
        </w:rPr>
        <w:t>具有有效的质量管理体系认证</w:t>
      </w:r>
    </w:p>
    <w:p w:rsidR="00D46EB7" w:rsidRPr="00D46EB7" w:rsidRDefault="00D46EB7" w:rsidP="00D46EB7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D46EB7">
        <w:rPr>
          <w:rFonts w:ascii="仿宋_GB2312" w:eastAsia="仿宋_GB2312" w:hAnsi="黑体" w:cs="Times New Roman" w:hint="eastAsia"/>
          <w:sz w:val="32"/>
          <w:szCs w:val="32"/>
        </w:rPr>
        <w:t>获得过“守合同重信用”或“重合同守信用”</w:t>
      </w:r>
    </w:p>
    <w:p w:rsidR="007854AC" w:rsidRPr="00D46EB7" w:rsidRDefault="00D46EB7" w:rsidP="00D46EB7">
      <w:pPr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D46EB7">
        <w:rPr>
          <w:rFonts w:ascii="仿宋_GB2312" w:eastAsia="仿宋_GB2312" w:hAnsi="黑体" w:cs="Times New Roman" w:hint="eastAsia"/>
          <w:sz w:val="32"/>
          <w:szCs w:val="32"/>
        </w:rPr>
        <w:t>具有安全技术防范系统设计、施工、维修资格证</w:t>
      </w:r>
    </w:p>
    <w:sectPr w:rsidR="007854AC" w:rsidRPr="00D46EB7" w:rsidSect="00FC4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C07" w:rsidRDefault="00E47C07" w:rsidP="00AB62CE">
      <w:r>
        <w:separator/>
      </w:r>
    </w:p>
  </w:endnote>
  <w:endnote w:type="continuationSeparator" w:id="1">
    <w:p w:rsidR="00E47C07" w:rsidRDefault="00E47C07" w:rsidP="00AB6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公文小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C07" w:rsidRDefault="00E47C07" w:rsidP="00AB62CE">
      <w:r>
        <w:separator/>
      </w:r>
    </w:p>
  </w:footnote>
  <w:footnote w:type="continuationSeparator" w:id="1">
    <w:p w:rsidR="00E47C07" w:rsidRDefault="00E47C07" w:rsidP="00AB62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84D77"/>
    <w:multiLevelType w:val="hybridMultilevel"/>
    <w:tmpl w:val="48BCBA0E"/>
    <w:lvl w:ilvl="0" w:tplc="AABC6CE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2F3"/>
    <w:rsid w:val="000F3E31"/>
    <w:rsid w:val="00165131"/>
    <w:rsid w:val="001D3418"/>
    <w:rsid w:val="002A58DA"/>
    <w:rsid w:val="002E5276"/>
    <w:rsid w:val="00485203"/>
    <w:rsid w:val="004C1EED"/>
    <w:rsid w:val="005E0899"/>
    <w:rsid w:val="00601B1B"/>
    <w:rsid w:val="00661E90"/>
    <w:rsid w:val="00703BDA"/>
    <w:rsid w:val="007055EA"/>
    <w:rsid w:val="00766DA7"/>
    <w:rsid w:val="007854AC"/>
    <w:rsid w:val="00790619"/>
    <w:rsid w:val="00820C95"/>
    <w:rsid w:val="0085198B"/>
    <w:rsid w:val="00904EC7"/>
    <w:rsid w:val="0095384D"/>
    <w:rsid w:val="009621E1"/>
    <w:rsid w:val="00967710"/>
    <w:rsid w:val="009C7736"/>
    <w:rsid w:val="00A30474"/>
    <w:rsid w:val="00AB62CE"/>
    <w:rsid w:val="00BC56F6"/>
    <w:rsid w:val="00C022F3"/>
    <w:rsid w:val="00C17A32"/>
    <w:rsid w:val="00C7255A"/>
    <w:rsid w:val="00C91ABA"/>
    <w:rsid w:val="00CF32F9"/>
    <w:rsid w:val="00D46EB7"/>
    <w:rsid w:val="00E47C07"/>
    <w:rsid w:val="00E52282"/>
    <w:rsid w:val="00EB213F"/>
    <w:rsid w:val="00EC56E9"/>
    <w:rsid w:val="00F24104"/>
    <w:rsid w:val="00FC4C0A"/>
    <w:rsid w:val="00FC5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0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022F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022F3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AB6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62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6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62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唐虎</dc:creator>
  <cp:lastModifiedBy>赖新昌</cp:lastModifiedBy>
  <cp:revision>13</cp:revision>
  <cp:lastPrinted>2021-12-16T01:06:00Z</cp:lastPrinted>
  <dcterms:created xsi:type="dcterms:W3CDTF">2021-12-15T06:53:00Z</dcterms:created>
  <dcterms:modified xsi:type="dcterms:W3CDTF">2022-12-09T01:54:00Z</dcterms:modified>
</cp:coreProperties>
</file>