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99C" w:rsidRDefault="00A7699C">
      <w:pPr>
        <w:jc w:val="center"/>
        <w:rPr>
          <w:rFonts w:ascii="方正小标宋简体" w:eastAsia="方正小标宋简体"/>
          <w:sz w:val="44"/>
          <w:szCs w:val="44"/>
        </w:rPr>
      </w:pPr>
    </w:p>
    <w:p w:rsidR="00A7699C" w:rsidRDefault="00A7699C">
      <w:pPr>
        <w:jc w:val="center"/>
        <w:rPr>
          <w:rFonts w:ascii="方正小标宋简体" w:eastAsia="方正小标宋简体"/>
          <w:sz w:val="44"/>
          <w:szCs w:val="44"/>
        </w:rPr>
      </w:pPr>
    </w:p>
    <w:p w:rsidR="00A7699C" w:rsidRDefault="00A7699C">
      <w:pPr>
        <w:jc w:val="center"/>
        <w:rPr>
          <w:rFonts w:ascii="方正小标宋简体" w:eastAsia="方正小标宋简体"/>
          <w:sz w:val="44"/>
          <w:szCs w:val="44"/>
        </w:rPr>
      </w:pPr>
    </w:p>
    <w:p w:rsidR="00A7699C" w:rsidRDefault="00A7699C">
      <w:pPr>
        <w:jc w:val="center"/>
        <w:rPr>
          <w:rFonts w:ascii="方正小标宋简体" w:eastAsia="方正小标宋简体"/>
          <w:sz w:val="44"/>
          <w:szCs w:val="44"/>
        </w:rPr>
      </w:pPr>
    </w:p>
    <w:p w:rsidR="00A7699C" w:rsidRDefault="0006070C">
      <w:pPr>
        <w:ind w:firstLineChars="150" w:firstLine="660"/>
        <w:jc w:val="center"/>
        <w:rPr>
          <w:rFonts w:ascii="方正小标宋简体" w:eastAsia="方正小标宋简体"/>
          <w:sz w:val="44"/>
          <w:szCs w:val="44"/>
        </w:rPr>
      </w:pPr>
      <w:bookmarkStart w:id="0" w:name="PO_title"/>
      <w:permStart w:id="0" w:edGrp="everyone"/>
      <w:r>
        <w:rPr>
          <w:rFonts w:ascii="方正小标宋简体" w:eastAsia="方正小标宋简体" w:hint="eastAsia"/>
          <w:sz w:val="44"/>
          <w:szCs w:val="44"/>
        </w:rPr>
        <w:t>2017</w:t>
      </w:r>
      <w:r>
        <w:rPr>
          <w:rFonts w:ascii="方正小标宋简体" w:eastAsia="方正小标宋简体" w:hint="eastAsia"/>
          <w:sz w:val="44"/>
          <w:szCs w:val="44"/>
        </w:rPr>
        <w:t>年中山市除害消毒管理站</w:t>
      </w:r>
    </w:p>
    <w:p w:rsidR="00A7699C" w:rsidRDefault="0006070C">
      <w:pPr>
        <w:ind w:firstLineChars="150" w:firstLine="660"/>
        <w:jc w:val="center"/>
        <w:rPr>
          <w:rFonts w:ascii="方正小标宋简体" w:eastAsia="方正小标宋简体"/>
          <w:sz w:val="44"/>
          <w:szCs w:val="44"/>
        </w:rPr>
      </w:pPr>
      <w:r>
        <w:rPr>
          <w:rFonts w:ascii="方正小标宋简体" w:eastAsia="方正小标宋简体" w:hint="eastAsia"/>
          <w:sz w:val="44"/>
          <w:szCs w:val="44"/>
        </w:rPr>
        <w:t>决算公开报告</w:t>
      </w:r>
      <w:permEnd w:id="0"/>
    </w:p>
    <w:bookmarkEnd w:id="0"/>
    <w:p w:rsidR="00A7699C" w:rsidRDefault="0006070C">
      <w:pPr>
        <w:ind w:left="420"/>
        <w:jc w:val="center"/>
        <w:rPr>
          <w:rFonts w:ascii="黑体" w:eastAsia="黑体" w:hAnsi="宋体"/>
          <w:b/>
          <w:sz w:val="44"/>
          <w:szCs w:val="44"/>
        </w:rPr>
      </w:pPr>
      <w:r>
        <w:rPr>
          <w:rFonts w:ascii="方正小标宋简体" w:eastAsia="方正小标宋简体" w:hint="eastAsia"/>
          <w:sz w:val="44"/>
          <w:szCs w:val="44"/>
        </w:rPr>
        <w:br w:type="page"/>
      </w:r>
      <w:r>
        <w:rPr>
          <w:rFonts w:ascii="黑体" w:eastAsia="黑体" w:hAnsi="宋体" w:hint="eastAsia"/>
          <w:b/>
          <w:sz w:val="44"/>
          <w:szCs w:val="44"/>
        </w:rPr>
        <w:lastRenderedPageBreak/>
        <w:t>目</w:t>
      </w:r>
      <w:r>
        <w:rPr>
          <w:rFonts w:ascii="黑体" w:eastAsia="黑体" w:hAnsi="宋体" w:hint="eastAsia"/>
          <w:b/>
          <w:sz w:val="44"/>
          <w:szCs w:val="44"/>
        </w:rPr>
        <w:t xml:space="preserve">       </w:t>
      </w:r>
      <w:r>
        <w:rPr>
          <w:rFonts w:ascii="黑体" w:eastAsia="黑体" w:hAnsi="宋体" w:hint="eastAsia"/>
          <w:b/>
          <w:sz w:val="44"/>
          <w:szCs w:val="44"/>
        </w:rPr>
        <w:t>录</w:t>
      </w:r>
    </w:p>
    <w:p w:rsidR="00A7699C" w:rsidRDefault="00A7699C">
      <w:pPr>
        <w:jc w:val="center"/>
        <w:rPr>
          <w:rFonts w:ascii="仿宋_GB2312" w:eastAsia="仿宋_GB2312" w:hAnsi="宋体"/>
          <w:sz w:val="32"/>
          <w:szCs w:val="32"/>
        </w:rPr>
      </w:pPr>
    </w:p>
    <w:p w:rsidR="00A7699C" w:rsidRDefault="0006070C">
      <w:pPr>
        <w:spacing w:line="288" w:lineRule="auto"/>
        <w:ind w:firstLineChars="200" w:firstLine="723"/>
        <w:jc w:val="left"/>
        <w:outlineLvl w:val="0"/>
        <w:rPr>
          <w:rFonts w:ascii="宋体" w:hAnsi="宋体"/>
          <w:b/>
          <w:sz w:val="36"/>
          <w:szCs w:val="36"/>
        </w:rPr>
      </w:pPr>
      <w:r>
        <w:rPr>
          <w:rFonts w:ascii="宋体" w:hAnsi="宋体" w:hint="eastAsia"/>
          <w:b/>
          <w:sz w:val="36"/>
          <w:szCs w:val="36"/>
        </w:rPr>
        <w:t>第一部分</w:t>
      </w:r>
      <w:r>
        <w:rPr>
          <w:rFonts w:ascii="宋体" w:hAnsi="宋体" w:hint="eastAsia"/>
          <w:b/>
          <w:sz w:val="36"/>
          <w:szCs w:val="36"/>
        </w:rPr>
        <w:t xml:space="preserve">   </w:t>
      </w:r>
      <w:bookmarkStart w:id="1" w:name="PO_dirDivName1"/>
      <w:permStart w:id="1" w:edGrp="everyone"/>
      <w:r>
        <w:rPr>
          <w:rFonts w:ascii="宋体" w:hAnsi="宋体" w:hint="eastAsia"/>
          <w:b/>
          <w:sz w:val="36"/>
          <w:szCs w:val="36"/>
        </w:rPr>
        <w:t>中山市除害消毒管理站</w:t>
      </w:r>
      <w:bookmarkEnd w:id="1"/>
      <w:permEnd w:id="1"/>
      <w:r>
        <w:rPr>
          <w:rFonts w:ascii="宋体" w:hAnsi="宋体" w:hint="eastAsia"/>
          <w:b/>
          <w:sz w:val="36"/>
          <w:szCs w:val="36"/>
        </w:rPr>
        <w:t>概况</w:t>
      </w:r>
    </w:p>
    <w:p w:rsidR="00A7699C" w:rsidRDefault="0006070C">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一、部门主要职责</w:t>
      </w:r>
    </w:p>
    <w:p w:rsidR="00A7699C" w:rsidRDefault="0006070C">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二、部门决算单位构成</w:t>
      </w:r>
    </w:p>
    <w:p w:rsidR="00A7699C" w:rsidRDefault="0006070C">
      <w:pPr>
        <w:spacing w:line="288" w:lineRule="auto"/>
        <w:ind w:firstLineChars="200" w:firstLine="723"/>
        <w:jc w:val="left"/>
        <w:outlineLvl w:val="0"/>
        <w:rPr>
          <w:rFonts w:ascii="宋体" w:hAnsi="宋体"/>
          <w:b/>
          <w:sz w:val="36"/>
          <w:szCs w:val="36"/>
        </w:rPr>
      </w:pPr>
      <w:r>
        <w:rPr>
          <w:rFonts w:ascii="宋体" w:hAnsi="宋体" w:hint="eastAsia"/>
          <w:b/>
          <w:sz w:val="36"/>
          <w:szCs w:val="36"/>
        </w:rPr>
        <w:t>第二部分</w:t>
      </w:r>
      <w:r>
        <w:rPr>
          <w:rFonts w:ascii="宋体" w:hAnsi="宋体" w:hint="eastAsia"/>
          <w:b/>
          <w:sz w:val="36"/>
          <w:szCs w:val="36"/>
        </w:rPr>
        <w:t xml:space="preserve">   </w:t>
      </w:r>
      <w:bookmarkStart w:id="2" w:name="PO_dirDivNameYear1"/>
      <w:permStart w:id="2" w:edGrp="everyone"/>
      <w:r>
        <w:rPr>
          <w:rFonts w:ascii="宋体" w:hAnsi="宋体" w:hint="eastAsia"/>
          <w:b/>
          <w:sz w:val="36"/>
          <w:szCs w:val="36"/>
        </w:rPr>
        <w:t>中山市除害消毒管理站</w:t>
      </w:r>
      <w:r>
        <w:rPr>
          <w:rFonts w:ascii="宋体" w:hAnsi="宋体"/>
          <w:b/>
          <w:sz w:val="36"/>
          <w:szCs w:val="36"/>
        </w:rPr>
        <w:t>2017</w:t>
      </w:r>
      <w:bookmarkEnd w:id="2"/>
      <w:permEnd w:id="2"/>
      <w:r>
        <w:rPr>
          <w:rFonts w:ascii="宋体" w:hAnsi="宋体" w:hint="eastAsia"/>
          <w:b/>
          <w:sz w:val="36"/>
          <w:szCs w:val="36"/>
        </w:rPr>
        <w:t>年部门决算表</w:t>
      </w:r>
    </w:p>
    <w:p w:rsidR="00A7699C" w:rsidRDefault="0006070C">
      <w:pPr>
        <w:spacing w:line="288" w:lineRule="auto"/>
        <w:ind w:firstLineChars="200" w:firstLine="640"/>
        <w:jc w:val="left"/>
        <w:rPr>
          <w:rFonts w:ascii="仿宋_GB2312" w:eastAsia="仿宋_GB2312"/>
          <w:b/>
          <w:sz w:val="32"/>
          <w:szCs w:val="32"/>
        </w:rPr>
      </w:pPr>
      <w:r>
        <w:rPr>
          <w:rFonts w:ascii="仿宋_GB2312" w:eastAsia="仿宋_GB2312" w:hint="eastAsia"/>
          <w:sz w:val="32"/>
          <w:szCs w:val="32"/>
        </w:rPr>
        <w:t>一、</w:t>
      </w:r>
      <w:r>
        <w:rPr>
          <w:rFonts w:ascii="仿宋_GB2312" w:eastAsia="仿宋_GB2312" w:hAnsi="宋体" w:cs="宋体" w:hint="eastAsia"/>
          <w:kern w:val="0"/>
          <w:sz w:val="32"/>
          <w:szCs w:val="32"/>
        </w:rPr>
        <w:t>收入支出决算总表</w:t>
      </w:r>
    </w:p>
    <w:p w:rsidR="00A7699C" w:rsidRDefault="0006070C">
      <w:pPr>
        <w:spacing w:line="288" w:lineRule="auto"/>
        <w:ind w:firstLineChars="200" w:firstLine="640"/>
        <w:jc w:val="left"/>
        <w:outlineLvl w:val="0"/>
        <w:rPr>
          <w:rFonts w:ascii="仿宋_GB2312" w:eastAsia="仿宋_GB2312" w:hAnsi="宋体" w:cs="宋体"/>
          <w:kern w:val="0"/>
          <w:sz w:val="32"/>
          <w:szCs w:val="32"/>
        </w:rPr>
      </w:pPr>
      <w:r>
        <w:rPr>
          <w:rFonts w:ascii="仿宋_GB2312" w:eastAsia="仿宋_GB2312" w:hint="eastAsia"/>
          <w:sz w:val="32"/>
          <w:szCs w:val="32"/>
        </w:rPr>
        <w:t>二、</w:t>
      </w:r>
      <w:r>
        <w:rPr>
          <w:rFonts w:ascii="仿宋_GB2312" w:eastAsia="仿宋_GB2312" w:hAnsi="宋体" w:cs="宋体" w:hint="eastAsia"/>
          <w:kern w:val="0"/>
          <w:sz w:val="32"/>
          <w:szCs w:val="32"/>
        </w:rPr>
        <w:t>收入决算表</w:t>
      </w:r>
    </w:p>
    <w:p w:rsidR="00A7699C" w:rsidRDefault="0006070C">
      <w:pPr>
        <w:spacing w:line="288" w:lineRule="auto"/>
        <w:ind w:firstLineChars="200" w:firstLine="640"/>
        <w:jc w:val="left"/>
        <w:outlineLvl w:val="0"/>
        <w:rPr>
          <w:rFonts w:ascii="仿宋_GB2312" w:eastAsia="仿宋_GB2312" w:hAnsi="宋体" w:cs="宋体"/>
          <w:kern w:val="0"/>
          <w:sz w:val="32"/>
          <w:szCs w:val="32"/>
        </w:rPr>
      </w:pPr>
      <w:r>
        <w:rPr>
          <w:rFonts w:ascii="仿宋_GB2312" w:eastAsia="仿宋_GB2312" w:hAnsi="宋体" w:cs="宋体" w:hint="eastAsia"/>
          <w:kern w:val="0"/>
          <w:sz w:val="32"/>
          <w:szCs w:val="32"/>
        </w:rPr>
        <w:t>三、支出决算表</w:t>
      </w:r>
    </w:p>
    <w:p w:rsidR="00A7699C" w:rsidRDefault="0006070C">
      <w:pPr>
        <w:spacing w:line="288" w:lineRule="auto"/>
        <w:ind w:firstLineChars="200" w:firstLine="640"/>
        <w:jc w:val="left"/>
        <w:outlineLvl w:val="0"/>
        <w:rPr>
          <w:rFonts w:ascii="仿宋_GB2312" w:eastAsia="仿宋_GB2312"/>
          <w:sz w:val="32"/>
          <w:szCs w:val="32"/>
        </w:rPr>
      </w:pPr>
      <w:r>
        <w:rPr>
          <w:rFonts w:ascii="仿宋_GB2312" w:eastAsia="仿宋_GB2312" w:hAnsi="宋体" w:cs="宋体" w:hint="eastAsia"/>
          <w:kern w:val="0"/>
          <w:sz w:val="32"/>
          <w:szCs w:val="32"/>
        </w:rPr>
        <w:t>四、财政拨款收入支出决算总表</w:t>
      </w:r>
    </w:p>
    <w:p w:rsidR="00A7699C" w:rsidRDefault="0006070C">
      <w:pPr>
        <w:spacing w:line="288" w:lineRule="auto"/>
        <w:ind w:firstLineChars="200" w:firstLine="640"/>
        <w:jc w:val="left"/>
        <w:outlineLvl w:val="0"/>
        <w:rPr>
          <w:rFonts w:ascii="仿宋_GB2312" w:eastAsia="仿宋_GB2312" w:hAnsi="宋体" w:cs="宋体"/>
          <w:kern w:val="0"/>
          <w:sz w:val="32"/>
          <w:szCs w:val="32"/>
        </w:rPr>
      </w:pPr>
      <w:r>
        <w:rPr>
          <w:rFonts w:ascii="仿宋_GB2312" w:eastAsia="仿宋_GB2312" w:hAnsi="宋体" w:cs="宋体" w:hint="eastAsia"/>
          <w:kern w:val="0"/>
          <w:sz w:val="32"/>
          <w:szCs w:val="32"/>
        </w:rPr>
        <w:t>五、一般公共预算财政拨款支出决算表</w:t>
      </w:r>
    </w:p>
    <w:p w:rsidR="00A7699C" w:rsidRDefault="0006070C">
      <w:pPr>
        <w:spacing w:line="288" w:lineRule="auto"/>
        <w:ind w:firstLineChars="200" w:firstLine="640"/>
        <w:jc w:val="left"/>
        <w:rPr>
          <w:rFonts w:ascii="仿宋_GB2312" w:eastAsia="仿宋_GB2312"/>
          <w:sz w:val="32"/>
          <w:szCs w:val="32"/>
        </w:rPr>
      </w:pPr>
      <w:r>
        <w:rPr>
          <w:rFonts w:ascii="仿宋_GB2312" w:eastAsia="仿宋_GB2312" w:hAnsi="宋体" w:cs="宋体" w:hint="eastAsia"/>
          <w:kern w:val="0"/>
          <w:sz w:val="32"/>
          <w:szCs w:val="32"/>
        </w:rPr>
        <w:t>六、一般公共预算财政拨款基本支出决算表</w:t>
      </w:r>
    </w:p>
    <w:p w:rsidR="00A7699C" w:rsidRDefault="0006070C">
      <w:pPr>
        <w:spacing w:line="288" w:lineRule="auto"/>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七、一般公共预算财政拨款“三公”经费支出决算表</w:t>
      </w:r>
    </w:p>
    <w:p w:rsidR="00A7699C" w:rsidRDefault="0006070C">
      <w:pPr>
        <w:spacing w:line="288" w:lineRule="auto"/>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八、政府性基金预算财政拨款收入支出决算表</w:t>
      </w:r>
    </w:p>
    <w:p w:rsidR="00A7699C" w:rsidRDefault="0006070C">
      <w:pPr>
        <w:spacing w:line="288" w:lineRule="auto"/>
        <w:ind w:firstLineChars="200" w:firstLine="723"/>
        <w:jc w:val="left"/>
        <w:outlineLvl w:val="0"/>
        <w:rPr>
          <w:rFonts w:ascii="仿宋_GB2312" w:eastAsia="仿宋_GB2312"/>
          <w:b/>
          <w:sz w:val="32"/>
          <w:szCs w:val="32"/>
        </w:rPr>
      </w:pPr>
      <w:r>
        <w:rPr>
          <w:rFonts w:ascii="宋体" w:hAnsi="宋体" w:hint="eastAsia"/>
          <w:b/>
          <w:sz w:val="36"/>
          <w:szCs w:val="36"/>
        </w:rPr>
        <w:t>第三部分</w:t>
      </w:r>
      <w:r>
        <w:rPr>
          <w:rFonts w:ascii="宋体" w:hAnsi="宋体" w:hint="eastAsia"/>
          <w:b/>
          <w:sz w:val="36"/>
          <w:szCs w:val="36"/>
        </w:rPr>
        <w:t xml:space="preserve">   </w:t>
      </w:r>
      <w:bookmarkStart w:id="3" w:name="PO_dirDivNameYear2"/>
      <w:permStart w:id="3" w:edGrp="everyone"/>
      <w:r>
        <w:rPr>
          <w:rFonts w:ascii="宋体" w:hAnsi="宋体" w:hint="eastAsia"/>
          <w:b/>
          <w:sz w:val="36"/>
          <w:szCs w:val="36"/>
        </w:rPr>
        <w:t>中山市除害消毒管理站</w:t>
      </w:r>
      <w:r>
        <w:rPr>
          <w:rFonts w:ascii="宋体" w:hAnsi="宋体"/>
          <w:b/>
          <w:sz w:val="36"/>
          <w:szCs w:val="36"/>
        </w:rPr>
        <w:t>2017</w:t>
      </w:r>
      <w:bookmarkEnd w:id="3"/>
      <w:permEnd w:id="3"/>
      <w:r>
        <w:rPr>
          <w:rFonts w:ascii="宋体" w:hAnsi="宋体" w:hint="eastAsia"/>
          <w:b/>
          <w:sz w:val="36"/>
          <w:szCs w:val="36"/>
        </w:rPr>
        <w:t>年部门决算情况说明</w:t>
      </w:r>
    </w:p>
    <w:p w:rsidR="00A7699C" w:rsidRDefault="0006070C">
      <w:pPr>
        <w:numPr>
          <w:ilvl w:val="0"/>
          <w:numId w:val="1"/>
        </w:numPr>
        <w:spacing w:line="288" w:lineRule="auto"/>
        <w:ind w:firstLineChars="200" w:firstLine="723"/>
        <w:jc w:val="left"/>
        <w:rPr>
          <w:rFonts w:ascii="宋体" w:hAnsi="宋体"/>
          <w:b/>
          <w:sz w:val="36"/>
          <w:szCs w:val="36"/>
        </w:rPr>
        <w:sectPr w:rsidR="00A7699C">
          <w:footerReference w:type="even" r:id="rId8"/>
          <w:footerReference w:type="default" r:id="rId9"/>
          <w:pgSz w:w="11906" w:h="16838"/>
          <w:pgMar w:top="1440" w:right="1531" w:bottom="1440" w:left="1531" w:header="851" w:footer="992" w:gutter="0"/>
          <w:cols w:space="720"/>
          <w:docGrid w:type="lines" w:linePitch="312"/>
        </w:sectPr>
      </w:pPr>
      <w:r>
        <w:rPr>
          <w:rFonts w:ascii="宋体" w:hAnsi="宋体" w:hint="eastAsia"/>
          <w:b/>
          <w:sz w:val="36"/>
          <w:szCs w:val="36"/>
        </w:rPr>
        <w:t xml:space="preserve"> </w:t>
      </w:r>
      <w:r>
        <w:rPr>
          <w:rFonts w:ascii="宋体" w:hAnsi="宋体" w:hint="eastAsia"/>
          <w:b/>
          <w:sz w:val="36"/>
          <w:szCs w:val="36"/>
        </w:rPr>
        <w:t>名词解释</w:t>
      </w:r>
    </w:p>
    <w:p w:rsidR="00A7699C" w:rsidRDefault="0006070C">
      <w:pPr>
        <w:spacing w:line="288" w:lineRule="auto"/>
        <w:jc w:val="center"/>
        <w:rPr>
          <w:rFonts w:ascii="宋体" w:hAnsi="宋体"/>
          <w:b/>
          <w:sz w:val="36"/>
          <w:szCs w:val="36"/>
        </w:rPr>
      </w:pPr>
      <w:r>
        <w:rPr>
          <w:rFonts w:ascii="宋体" w:hAnsi="宋体" w:hint="eastAsia"/>
          <w:b/>
          <w:sz w:val="36"/>
          <w:szCs w:val="36"/>
        </w:rPr>
        <w:lastRenderedPageBreak/>
        <w:t>第一部分</w:t>
      </w:r>
      <w:r>
        <w:rPr>
          <w:rFonts w:ascii="宋体" w:hAnsi="宋体" w:hint="eastAsia"/>
          <w:b/>
          <w:sz w:val="36"/>
          <w:szCs w:val="36"/>
        </w:rPr>
        <w:t xml:space="preserve">   </w:t>
      </w:r>
      <w:bookmarkStart w:id="4" w:name="PO_part1DivName1"/>
      <w:permStart w:id="4" w:edGrp="everyone"/>
      <w:r>
        <w:rPr>
          <w:rFonts w:ascii="宋体" w:hAnsi="宋体" w:hint="eastAsia"/>
          <w:b/>
          <w:sz w:val="36"/>
          <w:szCs w:val="36"/>
        </w:rPr>
        <w:t>中山市除害消毒管理站</w:t>
      </w:r>
      <w:bookmarkEnd w:id="4"/>
      <w:permEnd w:id="4"/>
      <w:r>
        <w:rPr>
          <w:rFonts w:ascii="宋体" w:hAnsi="宋体" w:hint="eastAsia"/>
          <w:b/>
          <w:sz w:val="36"/>
          <w:szCs w:val="36"/>
        </w:rPr>
        <w:t>概况</w:t>
      </w:r>
    </w:p>
    <w:p w:rsidR="00A7699C" w:rsidRDefault="0006070C">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（一）部门主要职责</w:t>
      </w:r>
    </w:p>
    <w:p w:rsidR="00A7699C" w:rsidRDefault="0006070C">
      <w:pPr>
        <w:tabs>
          <w:tab w:val="left" w:pos="0"/>
        </w:tabs>
        <w:ind w:firstLine="540"/>
        <w:rPr>
          <w:rFonts w:ascii="仿宋_GB2312" w:eastAsia="仿宋_GB2312" w:hAnsi="仿宋_GB2312" w:cs="仿宋_GB2312"/>
          <w:sz w:val="32"/>
          <w:szCs w:val="32"/>
        </w:rPr>
      </w:pPr>
      <w:bookmarkStart w:id="5" w:name="PO_part1Responsibilities"/>
      <w:permStart w:id="5" w:edGrp="everyone"/>
      <w:r>
        <w:rPr>
          <w:rFonts w:ascii="仿宋_GB2312" w:eastAsia="仿宋_GB2312" w:hAnsi="仿宋_GB2312" w:cs="仿宋_GB2312" w:hint="eastAsia"/>
          <w:sz w:val="32"/>
          <w:szCs w:val="32"/>
        </w:rPr>
        <w:t>中山市除害消毒管理站是中山市卫生和计划生育局属下的事业单位，主要履行的公共职能包括：</w:t>
      </w:r>
    </w:p>
    <w:p w:rsidR="00A7699C" w:rsidRDefault="0006070C">
      <w:pPr>
        <w:tabs>
          <w:tab w:val="left" w:pos="0"/>
        </w:tabs>
        <w:ind w:firstLineChars="225" w:firstLine="72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、负责我市中心城区除四害、消毒、杀虫工作，拟定防制计划并组织实施。</w:t>
      </w:r>
    </w:p>
    <w:p w:rsidR="00A7699C" w:rsidRDefault="0006070C" w:rsidP="00A179F6">
      <w:pPr>
        <w:tabs>
          <w:tab w:val="left" w:pos="0"/>
        </w:tabs>
        <w:ind w:firstLineChars="218" w:firstLine="698"/>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、负责全市除四害专业队伍的组建和业务技术的培训指导。</w:t>
      </w:r>
    </w:p>
    <w:p w:rsidR="00A7699C" w:rsidRDefault="0006070C" w:rsidP="00A179F6">
      <w:pPr>
        <w:tabs>
          <w:tab w:val="left" w:pos="0"/>
        </w:tabs>
        <w:ind w:firstLineChars="218" w:firstLine="698"/>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、负责对镇区除四害工作的考核鉴定。</w:t>
      </w:r>
    </w:p>
    <w:p w:rsidR="00A7699C" w:rsidRDefault="0006070C" w:rsidP="00A179F6">
      <w:pPr>
        <w:tabs>
          <w:tab w:val="left" w:pos="0"/>
        </w:tabs>
        <w:ind w:firstLineChars="218" w:firstLine="698"/>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、承办上级交办的其他工作任务。</w:t>
      </w:r>
    </w:p>
    <w:p w:rsidR="00A7699C" w:rsidRDefault="0006070C">
      <w:pPr>
        <w:tabs>
          <w:tab w:val="left" w:pos="0"/>
        </w:tabs>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根据单位的主要职能内设五个科室。主要有办公室</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含财务室、车辆器械维修组</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、业务一队、业务二队、业务三队、应急队等五个室（队）。</w:t>
      </w:r>
    </w:p>
    <w:p w:rsidR="00A7699C" w:rsidRDefault="0006070C" w:rsidP="00A179F6">
      <w:pPr>
        <w:tabs>
          <w:tab w:val="left" w:pos="0"/>
        </w:tabs>
        <w:ind w:firstLineChars="218" w:firstLine="698"/>
        <w:rPr>
          <w:rFonts w:ascii="仿宋_GB2312" w:eastAsia="仿宋_GB2312" w:hAnsi="仿宋_GB2312" w:cs="仿宋_GB2312"/>
          <w:sz w:val="32"/>
          <w:szCs w:val="32"/>
        </w:rPr>
      </w:pPr>
      <w:r>
        <w:rPr>
          <w:rFonts w:ascii="仿宋_GB2312" w:eastAsia="仿宋_GB2312" w:hAnsi="仿宋_GB2312" w:cs="仿宋_GB2312" w:hint="eastAsia"/>
          <w:sz w:val="32"/>
          <w:szCs w:val="32"/>
        </w:rPr>
        <w:t>我站各科室主要职能分别是：</w:t>
      </w:r>
    </w:p>
    <w:p w:rsidR="00A7699C" w:rsidRDefault="0006070C" w:rsidP="00A179F6">
      <w:pPr>
        <w:tabs>
          <w:tab w:val="left" w:pos="0"/>
        </w:tabs>
        <w:ind w:firstLineChars="218" w:firstLine="698"/>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、办公室（财务室）负责站内的行政、文秘、政工、人事、后勤、财会、车辆器械维修及各队之间的协调工作。</w:t>
      </w:r>
    </w:p>
    <w:p w:rsidR="00A7699C" w:rsidRDefault="0006070C" w:rsidP="00A179F6">
      <w:pPr>
        <w:tabs>
          <w:tab w:val="left" w:pos="0"/>
        </w:tabs>
        <w:ind w:firstLineChars="218" w:firstLine="698"/>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、各业务队日常公益性工作主要是负责城区公共场所的除四害工作，巩固“中山市国家卫生城市”的荣誉称号，协助各镇区开展除四害创建卫生镇工作。</w:t>
      </w:r>
    </w:p>
    <w:p w:rsidR="00A7699C" w:rsidRDefault="0006070C" w:rsidP="00A179F6">
      <w:pPr>
        <w:tabs>
          <w:tab w:val="left" w:pos="0"/>
        </w:tabs>
        <w:ind w:firstLineChars="218" w:firstLine="698"/>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、应急队及各业务队做好突发性公共卫生事件应急工作，如登革热防控等。</w:t>
      </w:r>
    </w:p>
    <w:p w:rsidR="00A7699C" w:rsidRDefault="0006070C" w:rsidP="00A179F6">
      <w:pPr>
        <w:tabs>
          <w:tab w:val="left" w:pos="0"/>
        </w:tabs>
        <w:ind w:firstLineChars="218" w:firstLine="698"/>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、由于市安排我站有非税收费工作任务，各业务队在保证做好公益性业务的同时，积极开展除四害有偿服务工作，以完成</w:t>
      </w:r>
      <w:r>
        <w:rPr>
          <w:rFonts w:ascii="仿宋_GB2312" w:eastAsia="仿宋_GB2312" w:hAnsi="仿宋_GB2312" w:cs="仿宋_GB2312" w:hint="eastAsia"/>
          <w:sz w:val="32"/>
          <w:szCs w:val="32"/>
        </w:rPr>
        <w:lastRenderedPageBreak/>
        <w:t>上级下达非税收</w:t>
      </w:r>
      <w:r>
        <w:rPr>
          <w:rFonts w:ascii="仿宋_GB2312" w:eastAsia="仿宋_GB2312" w:hAnsi="仿宋_GB2312" w:cs="仿宋_GB2312" w:hint="eastAsia"/>
          <w:sz w:val="32"/>
          <w:szCs w:val="32"/>
        </w:rPr>
        <w:t>入</w:t>
      </w:r>
      <w:r>
        <w:rPr>
          <w:rFonts w:ascii="仿宋_GB2312" w:eastAsia="仿宋_GB2312" w:hAnsi="仿宋_GB2312" w:cs="仿宋_GB2312" w:hint="eastAsia"/>
          <w:sz w:val="32"/>
          <w:szCs w:val="32"/>
        </w:rPr>
        <w:t>任务。</w:t>
      </w:r>
    </w:p>
    <w:p w:rsidR="00A7699C" w:rsidRDefault="0006070C">
      <w:pPr>
        <w:snapToGrid w:val="0"/>
        <w:spacing w:line="288" w:lineRule="auto"/>
        <w:ind w:firstLineChars="131" w:firstLine="419"/>
        <w:jc w:val="left"/>
        <w:rPr>
          <w:rFonts w:ascii="仿宋_GB2312" w:eastAsia="仿宋_GB2312"/>
          <w:sz w:val="32"/>
          <w:szCs w:val="32"/>
        </w:rPr>
      </w:pPr>
      <w:r>
        <w:rPr>
          <w:rFonts w:ascii="仿宋_GB2312" w:eastAsia="仿宋_GB2312" w:hAnsi="仿宋_GB2312" w:cs="仿宋_GB2312" w:hint="eastAsia"/>
          <w:sz w:val="32"/>
          <w:szCs w:val="32"/>
        </w:rPr>
        <w:t>中山市除害消毒管理站编制人员</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名，其中事业编制</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名，在职人员</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名，退休人员</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名，外聘劳务人员</w:t>
      </w: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名。</w:t>
      </w:r>
      <w:bookmarkEnd w:id="5"/>
      <w:permEnd w:id="5"/>
    </w:p>
    <w:p w:rsidR="00A7699C" w:rsidRDefault="0006070C">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（二）部门决算单位构成</w:t>
      </w:r>
    </w:p>
    <w:p w:rsidR="00A7699C" w:rsidRDefault="0006070C">
      <w:pPr>
        <w:spacing w:line="288" w:lineRule="auto"/>
        <w:ind w:firstLineChars="131" w:firstLine="419"/>
        <w:jc w:val="left"/>
        <w:rPr>
          <w:rFonts w:ascii="仿宋_GB2312" w:eastAsia="仿宋_GB2312"/>
          <w:sz w:val="32"/>
          <w:szCs w:val="32"/>
        </w:rPr>
      </w:pPr>
      <w:bookmarkStart w:id="6" w:name="PO_part1Organization"/>
      <w:permStart w:id="6" w:edGrp="everyone"/>
      <w:r>
        <w:rPr>
          <w:rFonts w:ascii="仿宋_GB2312" w:eastAsia="仿宋_GB2312" w:hint="eastAsia"/>
          <w:sz w:val="32"/>
          <w:szCs w:val="32"/>
        </w:rPr>
        <w:t>按照部门决算编报要求，纳入</w:t>
      </w:r>
      <w:r>
        <w:rPr>
          <w:rFonts w:ascii="仿宋_GB2312" w:eastAsia="仿宋_GB2312" w:hint="eastAsia"/>
          <w:sz w:val="32"/>
          <w:szCs w:val="32"/>
        </w:rPr>
        <w:t>中山市除害消毒管理站</w:t>
      </w:r>
      <w:r>
        <w:rPr>
          <w:rFonts w:ascii="仿宋_GB2312" w:eastAsia="仿宋_GB2312" w:hint="eastAsia"/>
          <w:sz w:val="32"/>
          <w:szCs w:val="32"/>
        </w:rPr>
        <w:t>2017</w:t>
      </w:r>
      <w:r>
        <w:rPr>
          <w:rFonts w:ascii="仿宋_GB2312" w:eastAsia="仿宋_GB2312" w:hint="eastAsia"/>
          <w:sz w:val="32"/>
          <w:szCs w:val="32"/>
        </w:rPr>
        <w:t>年部门决算编报范围的单位共</w:t>
      </w:r>
      <w:r>
        <w:rPr>
          <w:rFonts w:ascii="仿宋_GB2312" w:eastAsia="仿宋_GB2312" w:hint="eastAsia"/>
          <w:sz w:val="32"/>
          <w:szCs w:val="32"/>
        </w:rPr>
        <w:t>1</w:t>
      </w:r>
      <w:r>
        <w:rPr>
          <w:rFonts w:ascii="仿宋_GB2312" w:eastAsia="仿宋_GB2312" w:hint="eastAsia"/>
          <w:sz w:val="32"/>
          <w:szCs w:val="32"/>
        </w:rPr>
        <w:t>个，我部门没有下属单位，按照部门决算编报要求，单独编制本部门决算。</w:t>
      </w:r>
      <w:bookmarkEnd w:id="6"/>
      <w:permEnd w:id="6"/>
    </w:p>
    <w:p w:rsidR="00A7699C" w:rsidRDefault="00A7699C">
      <w:pPr>
        <w:tabs>
          <w:tab w:val="left" w:pos="5670"/>
        </w:tabs>
        <w:spacing w:line="288" w:lineRule="auto"/>
        <w:ind w:firstLineChars="200" w:firstLine="720"/>
        <w:jc w:val="left"/>
        <w:outlineLvl w:val="0"/>
        <w:rPr>
          <w:rFonts w:ascii="宋体" w:hAnsi="宋体"/>
          <w:sz w:val="36"/>
          <w:szCs w:val="36"/>
        </w:rPr>
        <w:sectPr w:rsidR="00A7699C">
          <w:pgSz w:w="11906" w:h="16838"/>
          <w:pgMar w:top="1440" w:right="1531" w:bottom="1440" w:left="1531" w:header="851" w:footer="992" w:gutter="0"/>
          <w:cols w:space="720"/>
          <w:docGrid w:type="lines" w:linePitch="312"/>
        </w:sectPr>
      </w:pPr>
    </w:p>
    <w:p w:rsidR="00A7699C" w:rsidRDefault="0006070C">
      <w:pPr>
        <w:spacing w:line="288" w:lineRule="auto"/>
        <w:ind w:firstLineChars="200" w:firstLine="723"/>
        <w:jc w:val="center"/>
        <w:outlineLvl w:val="0"/>
        <w:rPr>
          <w:rFonts w:ascii="宋体" w:hAnsi="宋体"/>
          <w:b/>
          <w:sz w:val="36"/>
          <w:szCs w:val="36"/>
        </w:rPr>
      </w:pPr>
      <w:r>
        <w:rPr>
          <w:rFonts w:ascii="宋体" w:hAnsi="宋体" w:hint="eastAsia"/>
          <w:b/>
          <w:sz w:val="36"/>
          <w:szCs w:val="36"/>
        </w:rPr>
        <w:lastRenderedPageBreak/>
        <w:t>第二部分</w:t>
      </w:r>
      <w:r>
        <w:rPr>
          <w:rFonts w:ascii="宋体" w:hAnsi="宋体" w:hint="eastAsia"/>
          <w:b/>
          <w:sz w:val="36"/>
          <w:szCs w:val="36"/>
        </w:rPr>
        <w:t xml:space="preserve">   </w:t>
      </w:r>
      <w:bookmarkStart w:id="7" w:name="PO_part2DivNameYear1"/>
      <w:permStart w:id="7" w:edGrp="everyone"/>
      <w:r>
        <w:rPr>
          <w:rFonts w:ascii="宋体" w:hAnsi="宋体" w:hint="eastAsia"/>
          <w:b/>
          <w:sz w:val="36"/>
          <w:szCs w:val="36"/>
        </w:rPr>
        <w:t>中山市除害消毒管理站</w:t>
      </w:r>
      <w:r>
        <w:rPr>
          <w:rFonts w:ascii="宋体" w:hAnsi="宋体"/>
          <w:b/>
          <w:sz w:val="36"/>
          <w:szCs w:val="36"/>
        </w:rPr>
        <w:t>2017</w:t>
      </w:r>
      <w:bookmarkEnd w:id="7"/>
      <w:permEnd w:id="7"/>
      <w:r>
        <w:rPr>
          <w:rFonts w:ascii="宋体" w:hAnsi="宋体" w:hint="eastAsia"/>
          <w:b/>
          <w:sz w:val="36"/>
          <w:szCs w:val="36"/>
        </w:rPr>
        <w:t>年部门决算表</w:t>
      </w:r>
    </w:p>
    <w:p w:rsidR="00A7699C" w:rsidRDefault="00A7699C">
      <w:bookmarkStart w:id="8" w:name="PO_part2Table1"/>
    </w:p>
    <w:tbl>
      <w:tblPr>
        <w:tblW w:w="14173" w:type="dxa"/>
        <w:tblLayout w:type="fixed"/>
        <w:tblLook w:val="04A0"/>
      </w:tblPr>
      <w:tblGrid>
        <w:gridCol w:w="2930"/>
        <w:gridCol w:w="1391"/>
        <w:gridCol w:w="2776"/>
        <w:gridCol w:w="2971"/>
        <w:gridCol w:w="1362"/>
        <w:gridCol w:w="2743"/>
      </w:tblGrid>
      <w:tr w:rsidR="00A7699C">
        <w:trPr>
          <w:trHeight w:val="363"/>
          <w:tblHeader/>
        </w:trPr>
        <w:tc>
          <w:tcPr>
            <w:tcW w:w="14173" w:type="dxa"/>
            <w:gridSpan w:val="6"/>
            <w:vAlign w:val="center"/>
          </w:tcPr>
          <w:p w:rsidR="00A7699C" w:rsidRDefault="0006070C">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收入支出决算总表</w:t>
            </w:r>
          </w:p>
        </w:tc>
      </w:tr>
      <w:tr w:rsidR="00A7699C">
        <w:trPr>
          <w:trHeight w:val="199"/>
          <w:tblHeader/>
        </w:trPr>
        <w:tc>
          <w:tcPr>
            <w:tcW w:w="2930" w:type="dxa"/>
            <w:shd w:val="clear" w:color="auto" w:fill="FFFFFF"/>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91" w:type="dxa"/>
            <w:shd w:val="clear" w:color="auto" w:fill="FFFFFF"/>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2776" w:type="dxa"/>
            <w:shd w:val="clear" w:color="auto" w:fill="FFFFFF"/>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2971" w:type="dxa"/>
            <w:shd w:val="clear" w:color="auto" w:fill="FFFFFF"/>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62" w:type="dxa"/>
            <w:shd w:val="clear" w:color="auto" w:fill="FFFFFF"/>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2743" w:type="dxa"/>
            <w:shd w:val="clear" w:color="auto" w:fill="FFFFFF"/>
            <w:vAlign w:val="center"/>
          </w:tcPr>
          <w:p w:rsidR="00A7699C" w:rsidRDefault="0006070C">
            <w:pPr>
              <w:widowControl/>
              <w:jc w:val="right"/>
              <w:rPr>
                <w:rFonts w:ascii="宋体" w:hAnsi="宋体" w:cs="宋体"/>
                <w:kern w:val="0"/>
                <w:sz w:val="20"/>
                <w:szCs w:val="20"/>
              </w:rPr>
            </w:pPr>
            <w:r>
              <w:rPr>
                <w:rFonts w:ascii="宋体" w:hAnsi="宋体" w:cs="宋体" w:hint="eastAsia"/>
                <w:kern w:val="0"/>
                <w:sz w:val="20"/>
                <w:szCs w:val="20"/>
              </w:rPr>
              <w:t>公开</w:t>
            </w:r>
            <w:r>
              <w:rPr>
                <w:rFonts w:ascii="宋体" w:hAnsi="宋体" w:cs="宋体" w:hint="eastAsia"/>
                <w:kern w:val="0"/>
                <w:sz w:val="20"/>
                <w:szCs w:val="20"/>
              </w:rPr>
              <w:t>01</w:t>
            </w:r>
            <w:r>
              <w:rPr>
                <w:rFonts w:ascii="宋体" w:hAnsi="宋体" w:cs="宋体" w:hint="eastAsia"/>
                <w:kern w:val="0"/>
                <w:sz w:val="20"/>
                <w:szCs w:val="20"/>
              </w:rPr>
              <w:t>表</w:t>
            </w:r>
          </w:p>
        </w:tc>
      </w:tr>
      <w:tr w:rsidR="00A7699C">
        <w:trPr>
          <w:trHeight w:val="479"/>
          <w:tblHeader/>
        </w:trPr>
        <w:tc>
          <w:tcPr>
            <w:tcW w:w="11430" w:type="dxa"/>
            <w:gridSpan w:val="5"/>
            <w:tcBorders>
              <w:bottom w:val="single" w:sz="4" w:space="0" w:color="auto"/>
            </w:tcBorders>
            <w:shd w:val="clear" w:color="auto" w:fill="FFFFFF"/>
            <w:vAlign w:val="center"/>
          </w:tcPr>
          <w:p w:rsidR="00A7699C" w:rsidRDefault="0006070C">
            <w:pPr>
              <w:widowControl/>
              <w:jc w:val="left"/>
              <w:rPr>
                <w:rFonts w:ascii="宋体" w:hAnsi="宋体" w:cs="宋体"/>
                <w:kern w:val="0"/>
                <w:sz w:val="24"/>
              </w:rPr>
            </w:pPr>
            <w:r>
              <w:rPr>
                <w:rFonts w:ascii="宋体" w:hAnsi="宋体" w:cs="宋体" w:hint="eastAsia"/>
                <w:kern w:val="0"/>
                <w:sz w:val="20"/>
                <w:szCs w:val="20"/>
              </w:rPr>
              <w:t>部门：</w:t>
            </w:r>
            <w:bookmarkStart w:id="9" w:name="PO_part2Table1DivName1"/>
            <w:permStart w:id="8" w:edGrp="everyone"/>
            <w:r>
              <w:rPr>
                <w:rFonts w:ascii="宋体" w:hAnsi="宋体" w:cs="宋体" w:hint="eastAsia"/>
                <w:kern w:val="0"/>
                <w:sz w:val="20"/>
                <w:szCs w:val="20"/>
              </w:rPr>
              <w:t>中山市除害消毒管理站</w:t>
            </w:r>
            <w:bookmarkEnd w:id="9"/>
            <w:permEnd w:id="8"/>
          </w:p>
        </w:tc>
        <w:tc>
          <w:tcPr>
            <w:tcW w:w="2743" w:type="dxa"/>
            <w:tcBorders>
              <w:bottom w:val="single" w:sz="4" w:space="0" w:color="auto"/>
            </w:tcBorders>
            <w:shd w:val="clear" w:color="auto" w:fill="FFFFFF"/>
            <w:vAlign w:val="center"/>
          </w:tcPr>
          <w:p w:rsidR="00A7699C" w:rsidRDefault="0006070C">
            <w:pPr>
              <w:widowControl/>
              <w:jc w:val="right"/>
              <w:rPr>
                <w:rFonts w:ascii="宋体" w:hAnsi="宋体" w:cs="宋体"/>
                <w:kern w:val="0"/>
                <w:sz w:val="20"/>
                <w:szCs w:val="20"/>
              </w:rPr>
            </w:pPr>
            <w:r>
              <w:rPr>
                <w:rFonts w:ascii="宋体" w:hAnsi="宋体" w:cs="宋体" w:hint="eastAsia"/>
                <w:kern w:val="0"/>
                <w:sz w:val="20"/>
                <w:szCs w:val="20"/>
              </w:rPr>
              <w:t>单位：万元</w:t>
            </w:r>
          </w:p>
        </w:tc>
      </w:tr>
      <w:tr w:rsidR="00A7699C">
        <w:trPr>
          <w:trHeight w:val="439"/>
          <w:tblHeader/>
        </w:trPr>
        <w:tc>
          <w:tcPr>
            <w:tcW w:w="709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收入</w:t>
            </w:r>
          </w:p>
        </w:tc>
        <w:tc>
          <w:tcPr>
            <w:tcW w:w="70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支出</w:t>
            </w:r>
          </w:p>
        </w:tc>
      </w:tr>
      <w:tr w:rsidR="00A7699C">
        <w:trPr>
          <w:trHeight w:val="439"/>
          <w:tblHeader/>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项</w:t>
            </w:r>
            <w:r>
              <w:rPr>
                <w:rFonts w:ascii="宋体" w:hAnsi="宋体" w:cs="宋体" w:hint="eastAsia"/>
                <w:kern w:val="0"/>
                <w:sz w:val="24"/>
              </w:rPr>
              <w:t xml:space="preserve">    </w:t>
            </w:r>
            <w:r>
              <w:rPr>
                <w:rFonts w:ascii="宋体" w:hAnsi="宋体" w:cs="宋体" w:hint="eastAsia"/>
                <w:kern w:val="0"/>
                <w:sz w:val="24"/>
              </w:rPr>
              <w:t>目</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行次</w:t>
            </w:r>
          </w:p>
        </w:tc>
        <w:tc>
          <w:tcPr>
            <w:tcW w:w="2776"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决算数</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项</w:t>
            </w:r>
            <w:r>
              <w:rPr>
                <w:rFonts w:ascii="宋体" w:hAnsi="宋体" w:cs="宋体" w:hint="eastAsia"/>
                <w:kern w:val="0"/>
                <w:sz w:val="24"/>
              </w:rPr>
              <w:t xml:space="preserve">    </w:t>
            </w:r>
            <w:r>
              <w:rPr>
                <w:rFonts w:ascii="宋体" w:hAnsi="宋体" w:cs="宋体" w:hint="eastAsia"/>
                <w:kern w:val="0"/>
                <w:sz w:val="24"/>
              </w:rPr>
              <w:t>目</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行次</w:t>
            </w:r>
          </w:p>
        </w:tc>
        <w:tc>
          <w:tcPr>
            <w:tcW w:w="274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决算数</w:t>
            </w:r>
          </w:p>
        </w:tc>
      </w:tr>
      <w:tr w:rsidR="00A7699C">
        <w:trPr>
          <w:trHeight w:val="439"/>
          <w:tblHeader/>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栏</w:t>
            </w:r>
            <w:r>
              <w:rPr>
                <w:rFonts w:ascii="宋体" w:hAnsi="宋体" w:cs="宋体" w:hint="eastAsia"/>
                <w:kern w:val="0"/>
                <w:sz w:val="24"/>
              </w:rPr>
              <w:t xml:space="preserve">    </w:t>
            </w:r>
            <w:r>
              <w:rPr>
                <w:rFonts w:ascii="宋体" w:hAnsi="宋体" w:cs="宋体" w:hint="eastAsia"/>
                <w:kern w:val="0"/>
                <w:sz w:val="24"/>
              </w:rPr>
              <w:t>次</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 xml:space="preserve">　</w:t>
            </w:r>
          </w:p>
        </w:tc>
        <w:tc>
          <w:tcPr>
            <w:tcW w:w="2776"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1</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栏</w:t>
            </w:r>
            <w:r>
              <w:rPr>
                <w:rFonts w:ascii="宋体" w:hAnsi="宋体" w:cs="宋体" w:hint="eastAsia"/>
                <w:kern w:val="0"/>
                <w:sz w:val="24"/>
              </w:rPr>
              <w:t xml:space="preserve">    </w:t>
            </w:r>
            <w:r>
              <w:rPr>
                <w:rFonts w:ascii="宋体" w:hAnsi="宋体" w:cs="宋体" w:hint="eastAsia"/>
                <w:kern w:val="0"/>
                <w:sz w:val="24"/>
              </w:rPr>
              <w:t>次</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 xml:space="preserve">　</w:t>
            </w:r>
          </w:p>
        </w:tc>
        <w:tc>
          <w:tcPr>
            <w:tcW w:w="274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2</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left"/>
              <w:rPr>
                <w:rFonts w:ascii="宋体" w:hAnsi="宋体" w:cs="宋体"/>
                <w:kern w:val="0"/>
                <w:sz w:val="22"/>
                <w:szCs w:val="22"/>
              </w:rPr>
            </w:pPr>
            <w:permStart w:id="9" w:edGrp="everyone" w:colFirst="2" w:colLast="2"/>
            <w:permStart w:id="10" w:edGrp="everyone" w:colFirst="5" w:colLast="5"/>
            <w:r>
              <w:rPr>
                <w:rFonts w:ascii="宋体" w:hAnsi="宋体" w:cs="宋体" w:hint="eastAsia"/>
                <w:kern w:val="0"/>
                <w:sz w:val="22"/>
                <w:szCs w:val="22"/>
              </w:rPr>
              <w:t>一、财政拨款收入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kern w:val="0"/>
                <w:sz w:val="24"/>
              </w:rPr>
              <w:t>488.62</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rPr>
                <w:rFonts w:ascii="宋体" w:hAnsi="宋体" w:cs="宋体"/>
                <w:kern w:val="0"/>
                <w:sz w:val="22"/>
                <w:szCs w:val="22"/>
              </w:rPr>
            </w:pPr>
            <w:r>
              <w:rPr>
                <w:rFonts w:ascii="宋体" w:hAnsi="宋体" w:cs="宋体" w:hint="eastAsia"/>
                <w:kern w:val="0"/>
                <w:sz w:val="22"/>
                <w:szCs w:val="22"/>
              </w:rPr>
              <w:t>一、一般公共服务支出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kern w:val="0"/>
                <w:sz w:val="22"/>
                <w:szCs w:val="22"/>
              </w:rPr>
              <w:t>26</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rPr>
                <w:rFonts w:ascii="宋体" w:hAnsi="宋体" w:cs="宋体"/>
                <w:kern w:val="0"/>
                <w:sz w:val="22"/>
                <w:szCs w:val="22"/>
              </w:rPr>
            </w:pPr>
            <w:permStart w:id="11" w:edGrp="everyone" w:colFirst="2" w:colLast="2"/>
            <w:permStart w:id="12" w:edGrp="everyone" w:colFirst="5" w:colLast="5"/>
            <w:permEnd w:id="9"/>
            <w:permEnd w:id="10"/>
            <w:r>
              <w:rPr>
                <w:rFonts w:ascii="宋体" w:hAnsi="宋体" w:cs="宋体" w:hint="eastAsia"/>
                <w:kern w:val="0"/>
                <w:sz w:val="22"/>
                <w:szCs w:val="22"/>
              </w:rPr>
              <w:t>二、上级补助收入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2</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rPr>
                <w:rFonts w:ascii="宋体" w:hAnsi="宋体" w:cs="宋体"/>
                <w:kern w:val="0"/>
                <w:sz w:val="22"/>
                <w:szCs w:val="22"/>
              </w:rPr>
            </w:pPr>
            <w:r>
              <w:rPr>
                <w:rFonts w:ascii="宋体" w:hAnsi="宋体" w:cs="宋体" w:hint="eastAsia"/>
                <w:kern w:val="0"/>
                <w:sz w:val="22"/>
                <w:szCs w:val="22"/>
              </w:rPr>
              <w:t>二、外交支出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kern w:val="0"/>
                <w:sz w:val="22"/>
                <w:szCs w:val="22"/>
              </w:rPr>
              <w:t>27</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rPr>
                <w:rFonts w:ascii="宋体" w:hAnsi="宋体" w:cs="宋体"/>
                <w:kern w:val="0"/>
                <w:sz w:val="22"/>
                <w:szCs w:val="22"/>
              </w:rPr>
            </w:pPr>
            <w:permStart w:id="13" w:edGrp="everyone" w:colFirst="2" w:colLast="2"/>
            <w:permStart w:id="14" w:edGrp="everyone" w:colFirst="5" w:colLast="5"/>
            <w:permEnd w:id="11"/>
            <w:permEnd w:id="12"/>
            <w:r>
              <w:rPr>
                <w:rFonts w:ascii="宋体" w:hAnsi="宋体" w:cs="宋体" w:hint="eastAsia"/>
                <w:kern w:val="0"/>
                <w:sz w:val="22"/>
                <w:szCs w:val="22"/>
              </w:rPr>
              <w:t>三、事业收入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3</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kern w:val="0"/>
                <w:sz w:val="24"/>
              </w:rPr>
              <w:t>90.47</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rPr>
                <w:rFonts w:ascii="宋体" w:hAnsi="宋体" w:cs="宋体"/>
                <w:kern w:val="0"/>
                <w:sz w:val="22"/>
                <w:szCs w:val="22"/>
              </w:rPr>
            </w:pPr>
            <w:r>
              <w:rPr>
                <w:rFonts w:ascii="宋体" w:hAnsi="宋体" w:cs="宋体" w:hint="eastAsia"/>
                <w:kern w:val="0"/>
                <w:sz w:val="22"/>
                <w:szCs w:val="22"/>
              </w:rPr>
              <w:t>三、国防支出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kern w:val="0"/>
                <w:sz w:val="22"/>
                <w:szCs w:val="22"/>
              </w:rPr>
              <w:t>28</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rPr>
                <w:rFonts w:ascii="宋体" w:hAnsi="宋体" w:cs="宋体"/>
                <w:kern w:val="0"/>
                <w:sz w:val="22"/>
                <w:szCs w:val="22"/>
              </w:rPr>
            </w:pPr>
            <w:permStart w:id="15" w:edGrp="everyone" w:colFirst="2" w:colLast="2"/>
            <w:permStart w:id="16" w:edGrp="everyone" w:colFirst="5" w:colLast="5"/>
            <w:permEnd w:id="13"/>
            <w:permEnd w:id="14"/>
            <w:r>
              <w:rPr>
                <w:rFonts w:ascii="宋体" w:hAnsi="宋体" w:cs="宋体" w:hint="eastAsia"/>
                <w:kern w:val="0"/>
                <w:sz w:val="22"/>
                <w:szCs w:val="22"/>
              </w:rPr>
              <w:t>四、经营收入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4</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rPr>
                <w:rFonts w:ascii="宋体" w:hAnsi="宋体" w:cs="宋体"/>
                <w:kern w:val="0"/>
                <w:sz w:val="22"/>
                <w:szCs w:val="22"/>
              </w:rPr>
            </w:pPr>
            <w:r>
              <w:rPr>
                <w:rFonts w:ascii="宋体" w:hAnsi="宋体" w:cs="宋体" w:hint="eastAsia"/>
                <w:kern w:val="0"/>
                <w:sz w:val="22"/>
                <w:szCs w:val="22"/>
              </w:rPr>
              <w:t>四、公共安全支出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kern w:val="0"/>
                <w:sz w:val="22"/>
                <w:szCs w:val="22"/>
              </w:rPr>
              <w:t>29</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rPr>
                <w:rFonts w:ascii="宋体" w:hAnsi="宋体" w:cs="宋体"/>
                <w:kern w:val="0"/>
                <w:sz w:val="22"/>
                <w:szCs w:val="22"/>
              </w:rPr>
            </w:pPr>
            <w:permStart w:id="17" w:edGrp="everyone" w:colFirst="2" w:colLast="2"/>
            <w:permStart w:id="18" w:edGrp="everyone" w:colFirst="5" w:colLast="5"/>
            <w:permEnd w:id="15"/>
            <w:permEnd w:id="16"/>
            <w:r>
              <w:rPr>
                <w:rFonts w:ascii="宋体" w:hAnsi="宋体" w:cs="宋体" w:hint="eastAsia"/>
                <w:kern w:val="0"/>
                <w:sz w:val="22"/>
                <w:szCs w:val="22"/>
              </w:rPr>
              <w:t>五、附属单位上缴收入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5</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rPr>
                <w:rFonts w:ascii="宋体" w:hAnsi="宋体" w:cs="宋体"/>
                <w:kern w:val="0"/>
                <w:sz w:val="22"/>
                <w:szCs w:val="22"/>
              </w:rPr>
            </w:pPr>
            <w:r>
              <w:rPr>
                <w:rFonts w:ascii="宋体" w:hAnsi="宋体" w:cs="宋体" w:hint="eastAsia"/>
                <w:kern w:val="0"/>
                <w:sz w:val="22"/>
                <w:szCs w:val="22"/>
              </w:rPr>
              <w:t>五、教育支出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kern w:val="0"/>
                <w:sz w:val="22"/>
                <w:szCs w:val="22"/>
              </w:rPr>
              <w:t>30</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rPr>
                <w:rFonts w:ascii="宋体" w:hAnsi="宋体" w:cs="宋体"/>
                <w:kern w:val="0"/>
                <w:sz w:val="22"/>
                <w:szCs w:val="22"/>
              </w:rPr>
            </w:pPr>
            <w:permStart w:id="19" w:edGrp="everyone" w:colFirst="2" w:colLast="2"/>
            <w:permStart w:id="20" w:edGrp="everyone" w:colFirst="5" w:colLast="5"/>
            <w:permEnd w:id="17"/>
            <w:permEnd w:id="18"/>
            <w:r>
              <w:rPr>
                <w:rFonts w:ascii="宋体" w:hAnsi="宋体" w:cs="宋体" w:hint="eastAsia"/>
                <w:kern w:val="0"/>
                <w:sz w:val="22"/>
                <w:szCs w:val="22"/>
              </w:rPr>
              <w:t>六、其他收入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6</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rPr>
                <w:rFonts w:ascii="宋体" w:hAnsi="宋体" w:cs="宋体"/>
                <w:kern w:val="0"/>
                <w:sz w:val="22"/>
                <w:szCs w:val="22"/>
              </w:rPr>
            </w:pPr>
            <w:r>
              <w:rPr>
                <w:rFonts w:ascii="宋体" w:hAnsi="宋体" w:cs="宋体" w:hint="eastAsia"/>
                <w:kern w:val="0"/>
                <w:sz w:val="22"/>
                <w:szCs w:val="22"/>
              </w:rPr>
              <w:t>六、科学技术支出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kern w:val="0"/>
                <w:sz w:val="22"/>
                <w:szCs w:val="22"/>
              </w:rPr>
              <w:t>31</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rPr>
                <w:rFonts w:ascii="宋体" w:hAnsi="宋体" w:cs="宋体"/>
                <w:kern w:val="0"/>
                <w:sz w:val="22"/>
                <w:szCs w:val="22"/>
              </w:rPr>
            </w:pPr>
            <w:permStart w:id="21" w:edGrp="everyone" w:colFirst="5" w:colLast="5"/>
            <w:permEnd w:id="19"/>
            <w:permEnd w:id="20"/>
            <w:r>
              <w:rPr>
                <w:rFonts w:ascii="宋体" w:hAnsi="宋体" w:cs="宋体" w:hint="eastAsia"/>
                <w:kern w:val="0"/>
                <w:sz w:val="22"/>
                <w:szCs w:val="22"/>
              </w:rPr>
              <w:t xml:space="preserve">　</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7</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left"/>
              <w:rPr>
                <w:rFonts w:ascii="宋体" w:hAnsi="宋体" w:cs="宋体"/>
                <w:kern w:val="0"/>
                <w:sz w:val="22"/>
                <w:szCs w:val="22"/>
              </w:rPr>
            </w:pPr>
            <w:r>
              <w:rPr>
                <w:rFonts w:ascii="宋体" w:hAnsi="宋体" w:cs="宋体" w:hint="eastAsia"/>
                <w:kern w:val="0"/>
                <w:sz w:val="22"/>
                <w:szCs w:val="22"/>
              </w:rPr>
              <w:t>七、文化体育与传媒支出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kern w:val="0"/>
                <w:sz w:val="22"/>
                <w:szCs w:val="22"/>
              </w:rPr>
              <w:t>32</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A7699C">
            <w:pPr>
              <w:widowControl/>
              <w:jc w:val="left"/>
              <w:rPr>
                <w:rFonts w:ascii="宋体" w:hAnsi="宋体" w:cs="宋体"/>
                <w:kern w:val="0"/>
                <w:sz w:val="22"/>
                <w:szCs w:val="22"/>
              </w:rPr>
            </w:pPr>
            <w:permStart w:id="22" w:edGrp="everyone" w:colFirst="5" w:colLast="5"/>
            <w:permEnd w:id="21"/>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8</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left"/>
              <w:rPr>
                <w:rFonts w:ascii="宋体" w:hAnsi="宋体" w:cs="宋体"/>
                <w:kern w:val="0"/>
                <w:sz w:val="22"/>
                <w:szCs w:val="22"/>
              </w:rPr>
            </w:pPr>
            <w:r>
              <w:rPr>
                <w:rFonts w:ascii="宋体" w:hAnsi="宋体" w:cs="宋体"/>
                <w:kern w:val="0"/>
                <w:sz w:val="22"/>
                <w:szCs w:val="22"/>
              </w:rPr>
              <w:t>八</w:t>
            </w:r>
            <w:r>
              <w:rPr>
                <w:rFonts w:ascii="宋体" w:hAnsi="宋体" w:cs="宋体" w:hint="eastAsia"/>
                <w:kern w:val="0"/>
                <w:sz w:val="22"/>
                <w:szCs w:val="22"/>
              </w:rPr>
              <w:t>、社会保障和就业支出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3</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13.19</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A7699C">
            <w:pPr>
              <w:widowControl/>
              <w:jc w:val="left"/>
              <w:rPr>
                <w:rFonts w:ascii="宋体" w:hAnsi="宋体" w:cs="宋体"/>
                <w:kern w:val="0"/>
                <w:sz w:val="22"/>
                <w:szCs w:val="22"/>
              </w:rPr>
            </w:pPr>
            <w:permStart w:id="23" w:edGrp="everyone" w:colFirst="5" w:colLast="5"/>
            <w:permEnd w:id="22"/>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9</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left"/>
              <w:rPr>
                <w:rFonts w:ascii="宋体" w:hAnsi="宋体" w:cs="宋体"/>
                <w:kern w:val="0"/>
                <w:sz w:val="22"/>
                <w:szCs w:val="22"/>
              </w:rPr>
            </w:pPr>
            <w:r>
              <w:rPr>
                <w:rFonts w:ascii="宋体" w:hAnsi="宋体" w:cs="宋体" w:hint="eastAsia"/>
                <w:kern w:val="0"/>
                <w:sz w:val="22"/>
                <w:szCs w:val="22"/>
              </w:rPr>
              <w:t>九、医疗卫生与计划生育支出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4</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562.73</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A7699C">
            <w:pPr>
              <w:widowControl/>
              <w:jc w:val="left"/>
              <w:rPr>
                <w:rFonts w:ascii="宋体" w:hAnsi="宋体" w:cs="宋体"/>
                <w:kern w:val="0"/>
                <w:sz w:val="22"/>
                <w:szCs w:val="22"/>
              </w:rPr>
            </w:pPr>
            <w:permStart w:id="24" w:edGrp="everyone" w:colFirst="5" w:colLast="5"/>
            <w:permEnd w:id="23"/>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0</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、节能环保支出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5</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A7699C">
            <w:pPr>
              <w:widowControl/>
              <w:jc w:val="left"/>
              <w:rPr>
                <w:rFonts w:ascii="宋体" w:hAnsi="宋体" w:cs="宋体"/>
                <w:kern w:val="0"/>
                <w:sz w:val="22"/>
                <w:szCs w:val="22"/>
              </w:rPr>
            </w:pPr>
            <w:permStart w:id="25" w:edGrp="everyone" w:colFirst="5" w:colLast="5"/>
            <w:permEnd w:id="24"/>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1</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left"/>
              <w:rPr>
                <w:rFonts w:ascii="宋体" w:hAnsi="宋体" w:cs="宋体"/>
                <w:kern w:val="0"/>
                <w:sz w:val="22"/>
                <w:szCs w:val="22"/>
              </w:rPr>
            </w:pPr>
            <w:r>
              <w:rPr>
                <w:rFonts w:ascii="宋体" w:hAnsi="宋体" w:cs="宋体"/>
                <w:kern w:val="0"/>
                <w:sz w:val="22"/>
                <w:szCs w:val="22"/>
              </w:rPr>
              <w:t>十一</w:t>
            </w:r>
            <w:r>
              <w:rPr>
                <w:rFonts w:ascii="宋体" w:hAnsi="宋体" w:cs="宋体" w:hint="eastAsia"/>
                <w:kern w:val="0"/>
                <w:sz w:val="22"/>
                <w:szCs w:val="22"/>
              </w:rPr>
              <w:t>、城乡社区支出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6</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A7699C">
            <w:pPr>
              <w:widowControl/>
              <w:jc w:val="left"/>
              <w:rPr>
                <w:rFonts w:ascii="宋体" w:hAnsi="宋体" w:cs="宋体"/>
                <w:kern w:val="0"/>
                <w:sz w:val="22"/>
                <w:szCs w:val="22"/>
              </w:rPr>
            </w:pPr>
            <w:permStart w:id="26" w:edGrp="everyone" w:colFirst="5" w:colLast="5"/>
            <w:permEnd w:id="25"/>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2</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二、农林水支出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7</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27" w:edGrp="everyone" w:colFirst="5" w:colLast="5"/>
            <w:permEnd w:id="26"/>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kern w:val="0"/>
                <w:sz w:val="22"/>
                <w:szCs w:val="22"/>
              </w:rPr>
              <w:t>13</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三、交通运输支出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kern w:val="0"/>
                <w:sz w:val="22"/>
                <w:szCs w:val="22"/>
              </w:rPr>
              <w:t>38</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28" w:edGrp="everyone" w:colFirst="5" w:colLast="5"/>
            <w:permEnd w:id="27"/>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4</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四、资源勘探信息等支出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9</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29" w:edGrp="everyone" w:colFirst="5" w:colLast="5"/>
            <w:permEnd w:id="28"/>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5</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left"/>
              <w:rPr>
                <w:rFonts w:ascii="宋体" w:hAnsi="宋体" w:cs="宋体"/>
                <w:kern w:val="0"/>
                <w:sz w:val="22"/>
                <w:szCs w:val="22"/>
              </w:rPr>
            </w:pPr>
            <w:r>
              <w:rPr>
                <w:rFonts w:ascii="宋体" w:hAnsi="宋体" w:cs="宋体" w:hint="eastAsia"/>
                <w:kern w:val="0"/>
                <w:sz w:val="22"/>
                <w:szCs w:val="22"/>
              </w:rPr>
              <w:t>十五、商业服务业等支出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0</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30" w:edGrp="everyone" w:colFirst="5" w:colLast="5"/>
            <w:permEnd w:id="29"/>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6</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left"/>
              <w:rPr>
                <w:rFonts w:ascii="宋体" w:hAnsi="宋体" w:cs="宋体"/>
                <w:kern w:val="0"/>
                <w:sz w:val="22"/>
                <w:szCs w:val="22"/>
              </w:rPr>
            </w:pPr>
            <w:r>
              <w:rPr>
                <w:rFonts w:ascii="宋体" w:hAnsi="宋体" w:cs="宋体" w:hint="eastAsia"/>
                <w:kern w:val="0"/>
                <w:sz w:val="22"/>
                <w:szCs w:val="22"/>
              </w:rPr>
              <w:t>十六、金融支出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1</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31" w:edGrp="everyone" w:colFirst="5" w:colLast="5"/>
            <w:permEnd w:id="30"/>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7</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left"/>
              <w:rPr>
                <w:rFonts w:ascii="宋体" w:hAnsi="宋体" w:cs="宋体"/>
                <w:kern w:val="0"/>
                <w:sz w:val="22"/>
                <w:szCs w:val="22"/>
              </w:rPr>
            </w:pPr>
            <w:r>
              <w:rPr>
                <w:sz w:val="22"/>
                <w:szCs w:val="22"/>
              </w:rPr>
              <w:t>十七、援助其他地区支出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2</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32" w:edGrp="everyone" w:colFirst="5" w:colLast="5"/>
            <w:permEnd w:id="31"/>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8</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left"/>
              <w:rPr>
                <w:rFonts w:ascii="宋体" w:hAnsi="宋体" w:cs="宋体"/>
                <w:kern w:val="0"/>
                <w:sz w:val="22"/>
                <w:szCs w:val="22"/>
              </w:rPr>
            </w:pPr>
            <w:r>
              <w:rPr>
                <w:sz w:val="22"/>
                <w:szCs w:val="22"/>
              </w:rPr>
              <w:t>十八、国土海洋气象等支出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3</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33" w:edGrp="everyone" w:colFirst="5" w:colLast="5"/>
            <w:permEnd w:id="32"/>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9</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left"/>
              <w:rPr>
                <w:rFonts w:ascii="宋体" w:hAnsi="宋体" w:cs="宋体"/>
                <w:kern w:val="0"/>
                <w:sz w:val="22"/>
                <w:szCs w:val="22"/>
              </w:rPr>
            </w:pPr>
            <w:r>
              <w:rPr>
                <w:sz w:val="22"/>
                <w:szCs w:val="22"/>
              </w:rPr>
              <w:t>十九、住房保障支出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4</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3.17</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34" w:edGrp="everyone" w:colFirst="5" w:colLast="5"/>
            <w:permEnd w:id="33"/>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0</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left"/>
              <w:rPr>
                <w:sz w:val="22"/>
                <w:szCs w:val="22"/>
              </w:rPr>
            </w:pPr>
            <w:r>
              <w:rPr>
                <w:sz w:val="22"/>
                <w:szCs w:val="22"/>
              </w:rPr>
              <w:t>二十、粮油物资储备支出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5</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35" w:edGrp="everyone" w:colFirst="5" w:colLast="5"/>
            <w:permEnd w:id="34"/>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1</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left"/>
              <w:rPr>
                <w:sz w:val="22"/>
                <w:szCs w:val="22"/>
              </w:rPr>
            </w:pPr>
            <w:r>
              <w:rPr>
                <w:sz w:val="22"/>
                <w:szCs w:val="22"/>
              </w:rPr>
              <w:t>二十一、其他支出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6</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center"/>
              <w:rPr>
                <w:rFonts w:ascii="宋体" w:hAnsi="宋体" w:cs="宋体"/>
                <w:b/>
                <w:bCs/>
                <w:kern w:val="0"/>
                <w:sz w:val="22"/>
                <w:szCs w:val="22"/>
              </w:rPr>
            </w:pPr>
            <w:permStart w:id="36" w:edGrp="everyone" w:colFirst="2" w:colLast="2"/>
            <w:permStart w:id="37" w:edGrp="everyone" w:colFirst="5" w:colLast="5"/>
            <w:permEnd w:id="35"/>
            <w:r>
              <w:rPr>
                <w:rFonts w:ascii="宋体" w:hAnsi="宋体" w:cs="宋体" w:hint="eastAsia"/>
                <w:b/>
                <w:bCs/>
                <w:kern w:val="0"/>
                <w:sz w:val="22"/>
                <w:szCs w:val="22"/>
              </w:rPr>
              <w:t>本年收入合计</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kern w:val="0"/>
                <w:sz w:val="22"/>
                <w:szCs w:val="22"/>
              </w:rPr>
              <w:t>22</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kern w:val="0"/>
                <w:sz w:val="24"/>
              </w:rPr>
              <w:t>579.09</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center"/>
              <w:rPr>
                <w:rFonts w:ascii="宋体" w:hAnsi="宋体" w:cs="宋体"/>
                <w:b/>
                <w:bCs/>
                <w:kern w:val="0"/>
                <w:sz w:val="22"/>
                <w:szCs w:val="22"/>
              </w:rPr>
            </w:pPr>
            <w:r>
              <w:rPr>
                <w:rFonts w:ascii="宋体" w:hAnsi="宋体" w:cs="宋体" w:hint="eastAsia"/>
                <w:b/>
                <w:bCs/>
                <w:kern w:val="0"/>
                <w:sz w:val="22"/>
                <w:szCs w:val="22"/>
              </w:rPr>
              <w:t>本年支出合计</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kern w:val="0"/>
                <w:sz w:val="22"/>
                <w:szCs w:val="22"/>
              </w:rPr>
              <w:t>47</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579.09</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left"/>
              <w:rPr>
                <w:rFonts w:ascii="宋体" w:hAnsi="宋体" w:cs="宋体"/>
                <w:kern w:val="0"/>
                <w:sz w:val="22"/>
                <w:szCs w:val="22"/>
              </w:rPr>
            </w:pPr>
            <w:permStart w:id="38" w:edGrp="everyone" w:colFirst="2" w:colLast="2"/>
            <w:permStart w:id="39" w:edGrp="everyone" w:colFirst="5" w:colLast="5"/>
            <w:permEnd w:id="36"/>
            <w:permEnd w:id="37"/>
            <w:r>
              <w:rPr>
                <w:rFonts w:ascii="宋体" w:hAnsi="宋体" w:cs="宋体" w:hint="eastAsia"/>
                <w:kern w:val="0"/>
                <w:sz w:val="22"/>
                <w:szCs w:val="22"/>
              </w:rPr>
              <w:t>用事业基金弥补收支差额</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kern w:val="0"/>
                <w:sz w:val="22"/>
                <w:szCs w:val="22"/>
              </w:rPr>
              <w:t>23</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left"/>
              <w:rPr>
                <w:rFonts w:ascii="宋体" w:hAnsi="宋体" w:cs="宋体"/>
                <w:kern w:val="0"/>
                <w:sz w:val="22"/>
                <w:szCs w:val="22"/>
              </w:rPr>
            </w:pPr>
            <w:r>
              <w:rPr>
                <w:rFonts w:ascii="宋体" w:hAnsi="宋体" w:cs="宋体" w:hint="eastAsia"/>
                <w:kern w:val="0"/>
                <w:sz w:val="22"/>
                <w:szCs w:val="22"/>
              </w:rPr>
              <w:t>结余分配</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kern w:val="0"/>
                <w:sz w:val="22"/>
                <w:szCs w:val="22"/>
              </w:rPr>
              <w:t>48</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left"/>
              <w:rPr>
                <w:rFonts w:ascii="宋体" w:hAnsi="宋体" w:cs="宋体"/>
                <w:kern w:val="0"/>
                <w:sz w:val="22"/>
                <w:szCs w:val="22"/>
              </w:rPr>
            </w:pPr>
            <w:permStart w:id="40" w:edGrp="everyone" w:colFirst="2" w:colLast="2"/>
            <w:permStart w:id="41" w:edGrp="everyone" w:colFirst="5" w:colLast="5"/>
            <w:permEnd w:id="38"/>
            <w:permEnd w:id="39"/>
            <w:r>
              <w:rPr>
                <w:rFonts w:ascii="宋体" w:hAnsi="宋体" w:cs="宋体" w:hint="eastAsia"/>
                <w:kern w:val="0"/>
                <w:sz w:val="22"/>
                <w:szCs w:val="22"/>
              </w:rPr>
              <w:t>年初结转和结余</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kern w:val="0"/>
                <w:sz w:val="22"/>
                <w:szCs w:val="22"/>
              </w:rPr>
              <w:t>24</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left"/>
              <w:rPr>
                <w:rFonts w:ascii="宋体" w:hAnsi="宋体" w:cs="宋体"/>
                <w:kern w:val="0"/>
                <w:sz w:val="22"/>
                <w:szCs w:val="22"/>
              </w:rPr>
            </w:pPr>
            <w:r>
              <w:rPr>
                <w:rFonts w:ascii="宋体" w:hAnsi="宋体" w:cs="宋体" w:hint="eastAsia"/>
                <w:kern w:val="0"/>
                <w:sz w:val="22"/>
                <w:szCs w:val="22"/>
              </w:rPr>
              <w:t>年末结转和结余</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kern w:val="0"/>
                <w:sz w:val="22"/>
                <w:szCs w:val="22"/>
              </w:rPr>
              <w:t>49</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b/>
                <w:bCs/>
                <w:kern w:val="0"/>
                <w:sz w:val="22"/>
                <w:szCs w:val="22"/>
              </w:rPr>
            </w:pPr>
            <w:permStart w:id="42" w:edGrp="everyone" w:colFirst="2" w:colLast="2"/>
            <w:permStart w:id="43" w:edGrp="everyone" w:colFirst="5" w:colLast="5"/>
            <w:permEnd w:id="40"/>
            <w:permEnd w:id="41"/>
            <w:r>
              <w:rPr>
                <w:rFonts w:ascii="宋体" w:hAnsi="宋体" w:cs="宋体" w:hint="eastAsia"/>
                <w:b/>
                <w:bCs/>
                <w:kern w:val="0"/>
                <w:sz w:val="22"/>
                <w:szCs w:val="22"/>
              </w:rPr>
              <w:lastRenderedPageBreak/>
              <w:t>总计</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kern w:val="0"/>
                <w:sz w:val="22"/>
                <w:szCs w:val="22"/>
              </w:rPr>
              <w:t>25</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kern w:val="0"/>
                <w:sz w:val="24"/>
              </w:rPr>
              <w:t>579.09</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b/>
                <w:bCs/>
                <w:kern w:val="0"/>
                <w:sz w:val="22"/>
                <w:szCs w:val="22"/>
              </w:rPr>
            </w:pPr>
            <w:r>
              <w:rPr>
                <w:rFonts w:ascii="宋体" w:hAnsi="宋体" w:cs="宋体" w:hint="eastAsia"/>
                <w:b/>
                <w:bCs/>
                <w:kern w:val="0"/>
                <w:sz w:val="22"/>
                <w:szCs w:val="22"/>
              </w:rPr>
              <w:t>总计</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kern w:val="0"/>
                <w:sz w:val="22"/>
                <w:szCs w:val="22"/>
              </w:rPr>
              <w:t>50</w:t>
            </w:r>
          </w:p>
        </w:tc>
        <w:tc>
          <w:tcPr>
            <w:tcW w:w="27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579.09</w:t>
            </w:r>
          </w:p>
        </w:tc>
      </w:tr>
    </w:tbl>
    <w:permEnd w:id="42"/>
    <w:permEnd w:id="43"/>
    <w:p w:rsidR="00A7699C" w:rsidRDefault="0006070C">
      <w:pPr>
        <w:spacing w:line="288" w:lineRule="auto"/>
        <w:ind w:firstLine="560"/>
      </w:pPr>
      <w:r>
        <w:rPr>
          <w:rFonts w:ascii="仿宋_GB2312" w:eastAsia="仿宋_GB2312" w:hint="eastAsia"/>
          <w:sz w:val="28"/>
          <w:szCs w:val="28"/>
        </w:rPr>
        <w:t>注：本表反映部门本年度的总收支和年末结转情况。</w:t>
      </w:r>
      <w:r>
        <w:rPr>
          <w:rFonts w:ascii="仿宋_GB2312" w:eastAsia="仿宋_GB2312" w:hint="eastAsia"/>
          <w:sz w:val="28"/>
          <w:szCs w:val="28"/>
        </w:rPr>
        <w:t xml:space="preserve"> </w:t>
      </w:r>
      <w:bookmarkEnd w:id="8"/>
      <w:r>
        <w:br w:type="page"/>
      </w:r>
    </w:p>
    <w:p w:rsidR="00A7699C" w:rsidRDefault="00A7699C">
      <w:bookmarkStart w:id="10" w:name="PO_part2Table2"/>
    </w:p>
    <w:tbl>
      <w:tblPr>
        <w:tblW w:w="14174" w:type="dxa"/>
        <w:tblLayout w:type="fixed"/>
        <w:tblLook w:val="04A0"/>
      </w:tblPr>
      <w:tblGrid>
        <w:gridCol w:w="1133"/>
        <w:gridCol w:w="2818"/>
        <w:gridCol w:w="1520"/>
        <w:gridCol w:w="1545"/>
        <w:gridCol w:w="1545"/>
        <w:gridCol w:w="1318"/>
        <w:gridCol w:w="1320"/>
        <w:gridCol w:w="1395"/>
        <w:gridCol w:w="1580"/>
      </w:tblGrid>
      <w:tr w:rsidR="00A7699C">
        <w:trPr>
          <w:trHeight w:val="435"/>
          <w:tblHeader/>
        </w:trPr>
        <w:tc>
          <w:tcPr>
            <w:tcW w:w="14174" w:type="dxa"/>
            <w:gridSpan w:val="9"/>
            <w:vAlign w:val="center"/>
          </w:tcPr>
          <w:p w:rsidR="00A7699C" w:rsidRDefault="0006070C">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收入决算表</w:t>
            </w:r>
          </w:p>
        </w:tc>
      </w:tr>
      <w:tr w:rsidR="00A7699C">
        <w:trPr>
          <w:trHeight w:val="333"/>
          <w:tblHeader/>
        </w:trPr>
        <w:tc>
          <w:tcPr>
            <w:tcW w:w="12594" w:type="dxa"/>
            <w:gridSpan w:val="8"/>
            <w:shd w:val="clear" w:color="auto" w:fill="FFFFFF"/>
            <w:vAlign w:val="center"/>
          </w:tcPr>
          <w:p w:rsidR="00A7699C" w:rsidRDefault="0006070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580" w:type="dxa"/>
            <w:shd w:val="clear" w:color="auto" w:fill="FFFFFF"/>
            <w:vAlign w:val="center"/>
          </w:tcPr>
          <w:p w:rsidR="00A7699C" w:rsidRDefault="0006070C">
            <w:pPr>
              <w:widowControl/>
              <w:jc w:val="right"/>
              <w:rPr>
                <w:rFonts w:ascii="宋体" w:hAnsi="宋体" w:cs="宋体"/>
                <w:kern w:val="0"/>
                <w:sz w:val="20"/>
                <w:szCs w:val="20"/>
              </w:rPr>
            </w:pPr>
            <w:r>
              <w:rPr>
                <w:rFonts w:ascii="宋体" w:hAnsi="宋体" w:cs="宋体" w:hint="eastAsia"/>
                <w:kern w:val="0"/>
                <w:sz w:val="20"/>
                <w:szCs w:val="20"/>
              </w:rPr>
              <w:t>公开</w:t>
            </w:r>
            <w:r>
              <w:rPr>
                <w:rFonts w:ascii="宋体" w:hAnsi="宋体" w:cs="宋体" w:hint="eastAsia"/>
                <w:kern w:val="0"/>
                <w:sz w:val="20"/>
                <w:szCs w:val="20"/>
              </w:rPr>
              <w:t>02</w:t>
            </w:r>
            <w:r>
              <w:rPr>
                <w:rFonts w:ascii="宋体" w:hAnsi="宋体" w:cs="宋体" w:hint="eastAsia"/>
                <w:kern w:val="0"/>
                <w:sz w:val="20"/>
                <w:szCs w:val="20"/>
              </w:rPr>
              <w:t>表</w:t>
            </w:r>
          </w:p>
        </w:tc>
      </w:tr>
      <w:tr w:rsidR="00A7699C">
        <w:trPr>
          <w:trHeight w:val="300"/>
          <w:tblHeader/>
        </w:trPr>
        <w:tc>
          <w:tcPr>
            <w:tcW w:w="12594" w:type="dxa"/>
            <w:gridSpan w:val="8"/>
            <w:tcBorders>
              <w:bottom w:val="single" w:sz="4" w:space="0" w:color="auto"/>
            </w:tcBorders>
            <w:shd w:val="clear" w:color="auto" w:fill="FFFFFF"/>
            <w:vAlign w:val="center"/>
          </w:tcPr>
          <w:p w:rsidR="00A7699C" w:rsidRDefault="0006070C">
            <w:pPr>
              <w:widowControl/>
              <w:jc w:val="left"/>
              <w:rPr>
                <w:rFonts w:ascii="宋体" w:hAnsi="宋体" w:cs="宋体"/>
                <w:kern w:val="0"/>
                <w:sz w:val="20"/>
                <w:szCs w:val="20"/>
              </w:rPr>
            </w:pPr>
            <w:r>
              <w:rPr>
                <w:rFonts w:ascii="宋体" w:hAnsi="宋体" w:cs="宋体" w:hint="eastAsia"/>
                <w:kern w:val="0"/>
                <w:sz w:val="20"/>
                <w:szCs w:val="20"/>
              </w:rPr>
              <w:t>部门：</w:t>
            </w:r>
            <w:bookmarkStart w:id="11" w:name="PO_part2Table2DivName1"/>
            <w:permStart w:id="44" w:edGrp="everyone"/>
            <w:r>
              <w:rPr>
                <w:rFonts w:ascii="宋体" w:hAnsi="宋体" w:cs="宋体" w:hint="eastAsia"/>
                <w:kern w:val="0"/>
                <w:sz w:val="20"/>
                <w:szCs w:val="20"/>
              </w:rPr>
              <w:t>中山市除害消毒管理站</w:t>
            </w:r>
            <w:bookmarkEnd w:id="11"/>
            <w:permEnd w:id="44"/>
          </w:p>
        </w:tc>
        <w:tc>
          <w:tcPr>
            <w:tcW w:w="1580" w:type="dxa"/>
            <w:tcBorders>
              <w:bottom w:val="single" w:sz="4" w:space="0" w:color="auto"/>
            </w:tcBorders>
            <w:shd w:val="clear" w:color="auto" w:fill="FFFFFF"/>
            <w:vAlign w:val="center"/>
          </w:tcPr>
          <w:p w:rsidR="00A7699C" w:rsidRDefault="0006070C">
            <w:pPr>
              <w:widowControl/>
              <w:jc w:val="right"/>
              <w:rPr>
                <w:rFonts w:ascii="宋体" w:hAnsi="宋体" w:cs="宋体"/>
                <w:kern w:val="0"/>
                <w:sz w:val="20"/>
                <w:szCs w:val="20"/>
              </w:rPr>
            </w:pPr>
            <w:r>
              <w:rPr>
                <w:rFonts w:ascii="宋体" w:hAnsi="宋体" w:cs="宋体" w:hint="eastAsia"/>
                <w:kern w:val="0"/>
                <w:sz w:val="20"/>
                <w:szCs w:val="20"/>
              </w:rPr>
              <w:t>单位：万元</w:t>
            </w:r>
          </w:p>
        </w:tc>
      </w:tr>
      <w:tr w:rsidR="00A7699C">
        <w:trPr>
          <w:trHeight w:val="450"/>
          <w:tblHeader/>
        </w:trPr>
        <w:tc>
          <w:tcPr>
            <w:tcW w:w="39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项</w:t>
            </w:r>
            <w:r>
              <w:rPr>
                <w:rFonts w:ascii="宋体" w:hAnsi="宋体" w:cs="宋体" w:hint="eastAsia"/>
                <w:kern w:val="0"/>
                <w:sz w:val="24"/>
              </w:rPr>
              <w:t xml:space="preserve">    </w:t>
            </w:r>
            <w:r>
              <w:rPr>
                <w:rFonts w:ascii="宋体" w:hAnsi="宋体" w:cs="宋体" w:hint="eastAsia"/>
                <w:kern w:val="0"/>
                <w:sz w:val="24"/>
              </w:rPr>
              <w:t>目</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Cs w:val="21"/>
              </w:rPr>
              <w:t>本年收入合计</w:t>
            </w:r>
          </w:p>
        </w:tc>
        <w:tc>
          <w:tcPr>
            <w:tcW w:w="15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center"/>
              <w:rPr>
                <w:rFonts w:ascii="宋体" w:hAnsi="宋体" w:cs="宋体"/>
                <w:kern w:val="0"/>
                <w:szCs w:val="21"/>
              </w:rPr>
            </w:pPr>
            <w:r>
              <w:rPr>
                <w:rFonts w:ascii="宋体" w:hAnsi="宋体" w:cs="宋体" w:hint="eastAsia"/>
                <w:kern w:val="0"/>
                <w:szCs w:val="21"/>
              </w:rPr>
              <w:t>财政拨款收入</w:t>
            </w:r>
          </w:p>
        </w:tc>
        <w:tc>
          <w:tcPr>
            <w:tcW w:w="15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Cs w:val="21"/>
              </w:rPr>
            </w:pPr>
            <w:r>
              <w:rPr>
                <w:rFonts w:ascii="宋体" w:hAnsi="宋体" w:cs="宋体" w:hint="eastAsia"/>
                <w:kern w:val="0"/>
                <w:szCs w:val="21"/>
              </w:rPr>
              <w:t>上级补助收入</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Cs w:val="21"/>
              </w:rPr>
            </w:pPr>
            <w:r>
              <w:rPr>
                <w:rFonts w:ascii="宋体" w:hAnsi="宋体" w:cs="宋体" w:hint="eastAsia"/>
                <w:kern w:val="0"/>
                <w:szCs w:val="21"/>
              </w:rPr>
              <w:t>事业收入</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Cs w:val="21"/>
              </w:rPr>
            </w:pPr>
            <w:r>
              <w:rPr>
                <w:rFonts w:ascii="宋体" w:hAnsi="宋体" w:cs="宋体" w:hint="eastAsia"/>
                <w:kern w:val="0"/>
                <w:szCs w:val="21"/>
              </w:rPr>
              <w:t>经营收入</w:t>
            </w:r>
          </w:p>
        </w:tc>
        <w:tc>
          <w:tcPr>
            <w:tcW w:w="13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Cs w:val="21"/>
              </w:rPr>
            </w:pPr>
            <w:r>
              <w:rPr>
                <w:rFonts w:ascii="宋体" w:hAnsi="宋体" w:cs="宋体" w:hint="eastAsia"/>
                <w:kern w:val="0"/>
                <w:szCs w:val="21"/>
              </w:rPr>
              <w:t>附属单位上缴收入</w:t>
            </w:r>
          </w:p>
        </w:tc>
        <w:tc>
          <w:tcPr>
            <w:tcW w:w="158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Cs w:val="21"/>
              </w:rPr>
            </w:pPr>
            <w:r>
              <w:rPr>
                <w:rFonts w:ascii="宋体" w:hAnsi="宋体" w:cs="宋体" w:hint="eastAsia"/>
                <w:kern w:val="0"/>
                <w:szCs w:val="21"/>
              </w:rPr>
              <w:t>其他收入</w:t>
            </w:r>
          </w:p>
        </w:tc>
      </w:tr>
      <w:tr w:rsidR="00A7699C">
        <w:trPr>
          <w:trHeight w:val="450"/>
          <w:tblHeader/>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Cs w:val="21"/>
              </w:rPr>
            </w:pPr>
            <w:r>
              <w:rPr>
                <w:rFonts w:ascii="宋体" w:hAnsi="宋体" w:cs="宋体" w:hint="eastAsia"/>
                <w:kern w:val="0"/>
                <w:szCs w:val="21"/>
              </w:rPr>
              <w:t>功能分类</w:t>
            </w:r>
          </w:p>
          <w:p w:rsidR="00A7699C" w:rsidRDefault="0006070C">
            <w:pPr>
              <w:widowControl/>
              <w:jc w:val="center"/>
              <w:rPr>
                <w:rFonts w:ascii="宋体" w:hAnsi="宋体" w:cs="宋体"/>
                <w:kern w:val="0"/>
                <w:sz w:val="24"/>
              </w:rPr>
            </w:pPr>
            <w:r>
              <w:rPr>
                <w:rFonts w:ascii="宋体" w:hAnsi="宋体" w:cs="宋体" w:hint="eastAsia"/>
                <w:kern w:val="0"/>
                <w:szCs w:val="21"/>
              </w:rPr>
              <w:t>科目编码</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Cs w:val="21"/>
              </w:rPr>
              <w:t>科目名称</w:t>
            </w:r>
          </w:p>
        </w:tc>
        <w:tc>
          <w:tcPr>
            <w:tcW w:w="1520" w:type="dxa"/>
            <w:vMerge/>
            <w:tcBorders>
              <w:top w:val="single" w:sz="4" w:space="0" w:color="auto"/>
              <w:left w:val="single" w:sz="4" w:space="0" w:color="auto"/>
              <w:bottom w:val="single" w:sz="4" w:space="0" w:color="auto"/>
              <w:right w:val="single" w:sz="4" w:space="0" w:color="auto"/>
            </w:tcBorders>
            <w:vAlign w:val="center"/>
          </w:tcPr>
          <w:p w:rsidR="00A7699C" w:rsidRDefault="00A7699C">
            <w:pPr>
              <w:widowControl/>
              <w:jc w:val="left"/>
              <w:rPr>
                <w:rFonts w:ascii="宋体" w:hAnsi="宋体" w:cs="宋体"/>
                <w:kern w:val="0"/>
                <w:sz w:val="24"/>
              </w:rPr>
            </w:pPr>
          </w:p>
        </w:tc>
        <w:tc>
          <w:tcPr>
            <w:tcW w:w="1545" w:type="dxa"/>
            <w:vMerge/>
            <w:tcBorders>
              <w:top w:val="single" w:sz="4" w:space="0" w:color="auto"/>
              <w:left w:val="single" w:sz="4" w:space="0" w:color="auto"/>
              <w:bottom w:val="single" w:sz="4" w:space="0" w:color="auto"/>
              <w:right w:val="single" w:sz="4" w:space="0" w:color="auto"/>
            </w:tcBorders>
            <w:vAlign w:val="center"/>
          </w:tcPr>
          <w:p w:rsidR="00A7699C" w:rsidRDefault="00A7699C">
            <w:pPr>
              <w:widowControl/>
              <w:jc w:val="center"/>
              <w:rPr>
                <w:rFonts w:ascii="宋体" w:hAnsi="宋体" w:cs="宋体"/>
                <w:kern w:val="0"/>
                <w:szCs w:val="21"/>
              </w:rPr>
            </w:pPr>
          </w:p>
        </w:tc>
        <w:tc>
          <w:tcPr>
            <w:tcW w:w="1545" w:type="dxa"/>
            <w:vMerge/>
            <w:tcBorders>
              <w:top w:val="single" w:sz="4" w:space="0" w:color="auto"/>
              <w:left w:val="single" w:sz="4" w:space="0" w:color="auto"/>
              <w:bottom w:val="single" w:sz="4" w:space="0" w:color="auto"/>
              <w:right w:val="single" w:sz="4" w:space="0" w:color="auto"/>
            </w:tcBorders>
            <w:vAlign w:val="center"/>
          </w:tcPr>
          <w:p w:rsidR="00A7699C" w:rsidRDefault="00A7699C">
            <w:pPr>
              <w:widowControl/>
              <w:jc w:val="center"/>
              <w:rPr>
                <w:rFonts w:ascii="宋体" w:hAnsi="宋体" w:cs="宋体"/>
                <w:kern w:val="0"/>
                <w:szCs w:val="21"/>
              </w:rPr>
            </w:pPr>
          </w:p>
        </w:tc>
        <w:tc>
          <w:tcPr>
            <w:tcW w:w="1318" w:type="dxa"/>
            <w:vMerge/>
            <w:tcBorders>
              <w:top w:val="single" w:sz="4" w:space="0" w:color="auto"/>
              <w:left w:val="single" w:sz="4" w:space="0" w:color="auto"/>
              <w:bottom w:val="single" w:sz="4" w:space="0" w:color="auto"/>
              <w:right w:val="single" w:sz="4" w:space="0" w:color="auto"/>
            </w:tcBorders>
            <w:vAlign w:val="center"/>
          </w:tcPr>
          <w:p w:rsidR="00A7699C" w:rsidRDefault="00A7699C">
            <w:pPr>
              <w:widowControl/>
              <w:jc w:val="center"/>
              <w:rPr>
                <w:rFonts w:ascii="宋体" w:hAnsi="宋体" w:cs="宋体"/>
                <w:kern w:val="0"/>
                <w:szCs w:val="21"/>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A7699C" w:rsidRDefault="00A7699C">
            <w:pPr>
              <w:widowControl/>
              <w:jc w:val="center"/>
              <w:rPr>
                <w:rFonts w:ascii="宋体" w:hAnsi="宋体" w:cs="宋体"/>
                <w:kern w:val="0"/>
                <w:szCs w:val="21"/>
              </w:rPr>
            </w:pPr>
          </w:p>
        </w:tc>
        <w:tc>
          <w:tcPr>
            <w:tcW w:w="1395" w:type="dxa"/>
            <w:vMerge/>
            <w:tcBorders>
              <w:top w:val="single" w:sz="4" w:space="0" w:color="auto"/>
              <w:left w:val="single" w:sz="4" w:space="0" w:color="auto"/>
              <w:bottom w:val="single" w:sz="4" w:space="0" w:color="auto"/>
              <w:right w:val="single" w:sz="4" w:space="0" w:color="auto"/>
            </w:tcBorders>
            <w:vAlign w:val="center"/>
          </w:tcPr>
          <w:p w:rsidR="00A7699C" w:rsidRDefault="00A7699C">
            <w:pPr>
              <w:widowControl/>
              <w:jc w:val="center"/>
              <w:rPr>
                <w:rFonts w:ascii="宋体" w:hAnsi="宋体" w:cs="宋体"/>
                <w:kern w:val="0"/>
                <w:szCs w:val="21"/>
              </w:rPr>
            </w:pPr>
          </w:p>
        </w:tc>
        <w:tc>
          <w:tcPr>
            <w:tcW w:w="1580" w:type="dxa"/>
            <w:vMerge/>
            <w:tcBorders>
              <w:top w:val="single" w:sz="4" w:space="0" w:color="auto"/>
              <w:left w:val="single" w:sz="4" w:space="0" w:color="auto"/>
              <w:bottom w:val="single" w:sz="4" w:space="0" w:color="auto"/>
              <w:right w:val="single" w:sz="4" w:space="0" w:color="auto"/>
            </w:tcBorders>
            <w:vAlign w:val="center"/>
          </w:tcPr>
          <w:p w:rsidR="00A7699C" w:rsidRDefault="00A7699C">
            <w:pPr>
              <w:widowControl/>
              <w:jc w:val="center"/>
              <w:rPr>
                <w:rFonts w:ascii="宋体" w:hAnsi="宋体" w:cs="宋体"/>
                <w:kern w:val="0"/>
                <w:szCs w:val="21"/>
              </w:rPr>
            </w:pPr>
          </w:p>
        </w:tc>
      </w:tr>
      <w:tr w:rsidR="00A7699C">
        <w:trPr>
          <w:trHeight w:val="450"/>
          <w:tblHeader/>
        </w:trPr>
        <w:tc>
          <w:tcPr>
            <w:tcW w:w="39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栏次</w:t>
            </w:r>
          </w:p>
        </w:tc>
        <w:tc>
          <w:tcPr>
            <w:tcW w:w="152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1</w:t>
            </w:r>
          </w:p>
        </w:tc>
        <w:tc>
          <w:tcPr>
            <w:tcW w:w="1545"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2</w:t>
            </w:r>
          </w:p>
        </w:tc>
        <w:tc>
          <w:tcPr>
            <w:tcW w:w="1545"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3</w:t>
            </w:r>
          </w:p>
        </w:tc>
        <w:tc>
          <w:tcPr>
            <w:tcW w:w="131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4</w:t>
            </w:r>
          </w:p>
        </w:tc>
        <w:tc>
          <w:tcPr>
            <w:tcW w:w="132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5</w:t>
            </w:r>
          </w:p>
        </w:tc>
        <w:tc>
          <w:tcPr>
            <w:tcW w:w="1395"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6</w:t>
            </w:r>
          </w:p>
        </w:tc>
        <w:tc>
          <w:tcPr>
            <w:tcW w:w="158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7</w:t>
            </w:r>
          </w:p>
        </w:tc>
      </w:tr>
      <w:tr w:rsidR="00A7699C">
        <w:trPr>
          <w:trHeight w:val="450"/>
          <w:tblHeader/>
        </w:trPr>
        <w:tc>
          <w:tcPr>
            <w:tcW w:w="39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合计</w:t>
            </w:r>
          </w:p>
        </w:tc>
        <w:tc>
          <w:tcPr>
            <w:tcW w:w="15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permStart w:id="45" w:edGrp="everyone"/>
            <w:r>
              <w:rPr>
                <w:rFonts w:ascii="宋体" w:hAnsi="宋体" w:cs="宋体"/>
                <w:kern w:val="0"/>
                <w:sz w:val="24"/>
              </w:rPr>
              <w:t>579.09</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488.62</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90.47</w:t>
            </w:r>
          </w:p>
        </w:tc>
        <w:tc>
          <w:tcPr>
            <w:tcW w:w="13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208</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hint="eastAsia"/>
                <w:color w:val="000000"/>
                <w:kern w:val="0"/>
                <w:sz w:val="24"/>
                <w:lang/>
              </w:rPr>
              <w:t>社会保障和就业支出</w:t>
            </w:r>
          </w:p>
        </w:tc>
        <w:tc>
          <w:tcPr>
            <w:tcW w:w="15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13.19</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13.19</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20805</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hint="eastAsia"/>
              </w:rPr>
              <w:t xml:space="preserve"> </w:t>
            </w:r>
            <w:r>
              <w:rPr>
                <w:rFonts w:hint="eastAsia"/>
              </w:rPr>
              <w:t>行政事业单位离退休</w:t>
            </w:r>
          </w:p>
        </w:tc>
        <w:tc>
          <w:tcPr>
            <w:tcW w:w="15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13.19</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13.19</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2080502</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rPr>
                <w:rFonts w:ascii="仿宋_GB2312" w:eastAsia="仿宋_GB2312" w:hAnsi="宋体" w:cs="宋体"/>
                <w:kern w:val="0"/>
                <w:sz w:val="24"/>
              </w:rPr>
            </w:pPr>
            <w:r>
              <w:rPr>
                <w:rFonts w:hint="eastAsia"/>
              </w:rPr>
              <w:t xml:space="preserve">  </w:t>
            </w:r>
            <w:r>
              <w:rPr>
                <w:rFonts w:hint="eastAsia"/>
              </w:rPr>
              <w:t>事业单位离退休</w:t>
            </w:r>
          </w:p>
        </w:tc>
        <w:tc>
          <w:tcPr>
            <w:tcW w:w="15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4.74</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4.74</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2080505</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hint="eastAsia"/>
              </w:rPr>
              <w:t xml:space="preserve">  </w:t>
            </w:r>
            <w:r>
              <w:rPr>
                <w:rFonts w:hint="eastAsia"/>
              </w:rPr>
              <w:t>机关事业单位基本养老保险缴费支出</w:t>
            </w:r>
          </w:p>
        </w:tc>
        <w:tc>
          <w:tcPr>
            <w:tcW w:w="15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8.45</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8.45</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210</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hint="eastAsia"/>
              </w:rPr>
              <w:t>医疗卫生与计划生育支出</w:t>
            </w:r>
          </w:p>
        </w:tc>
        <w:tc>
          <w:tcPr>
            <w:tcW w:w="15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562.73</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472.26</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90.47</w:t>
            </w:r>
          </w:p>
        </w:tc>
        <w:tc>
          <w:tcPr>
            <w:tcW w:w="13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21001</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hint="eastAsia"/>
              </w:rPr>
              <w:t xml:space="preserve"> </w:t>
            </w:r>
            <w:r>
              <w:rPr>
                <w:rFonts w:hint="eastAsia"/>
              </w:rPr>
              <w:t>医疗卫生与计划生育管理事务</w:t>
            </w:r>
          </w:p>
        </w:tc>
        <w:tc>
          <w:tcPr>
            <w:tcW w:w="15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494.73</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404.26</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90.47</w:t>
            </w:r>
          </w:p>
        </w:tc>
        <w:tc>
          <w:tcPr>
            <w:tcW w:w="13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2100199</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hint="eastAsia"/>
              </w:rPr>
              <w:t xml:space="preserve">  </w:t>
            </w:r>
            <w:r>
              <w:rPr>
                <w:rFonts w:hint="eastAsia"/>
              </w:rPr>
              <w:t>其他医疗卫生与计划生育管理事务支出</w:t>
            </w:r>
          </w:p>
        </w:tc>
        <w:tc>
          <w:tcPr>
            <w:tcW w:w="15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494.73</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404.26</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90.47</w:t>
            </w:r>
          </w:p>
        </w:tc>
        <w:tc>
          <w:tcPr>
            <w:tcW w:w="13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21004</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hint="eastAsia"/>
              </w:rPr>
              <w:t xml:space="preserve"> </w:t>
            </w:r>
            <w:r>
              <w:rPr>
                <w:rFonts w:hint="eastAsia"/>
              </w:rPr>
              <w:t>公共卫生</w:t>
            </w:r>
          </w:p>
        </w:tc>
        <w:tc>
          <w:tcPr>
            <w:tcW w:w="15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68.00</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68.00</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2100409</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hint="eastAsia"/>
              </w:rPr>
              <w:t xml:space="preserve">  </w:t>
            </w:r>
            <w:r>
              <w:rPr>
                <w:rFonts w:hint="eastAsia"/>
              </w:rPr>
              <w:t>重大公共卫生专项</w:t>
            </w:r>
          </w:p>
        </w:tc>
        <w:tc>
          <w:tcPr>
            <w:tcW w:w="15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68.00</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68.00</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221</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hint="eastAsia"/>
              </w:rPr>
              <w:t>住房保障支出</w:t>
            </w:r>
          </w:p>
        </w:tc>
        <w:tc>
          <w:tcPr>
            <w:tcW w:w="15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3.17</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3.17</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lastRenderedPageBreak/>
              <w:t>22102</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hint="eastAsia"/>
              </w:rPr>
              <w:t xml:space="preserve"> </w:t>
            </w:r>
            <w:r>
              <w:rPr>
                <w:rFonts w:hint="eastAsia"/>
              </w:rPr>
              <w:t>住房改革支出</w:t>
            </w:r>
          </w:p>
        </w:tc>
        <w:tc>
          <w:tcPr>
            <w:tcW w:w="15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3.17</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3.17</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2210203</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 xml:space="preserve">  </w:t>
            </w:r>
            <w:r>
              <w:rPr>
                <w:rFonts w:ascii="宋体" w:hAnsi="宋体" w:cs="宋体"/>
                <w:color w:val="000000"/>
                <w:kern w:val="0"/>
                <w:sz w:val="24"/>
                <w:lang/>
              </w:rPr>
              <w:t>购房补贴</w:t>
            </w:r>
          </w:p>
        </w:tc>
        <w:tc>
          <w:tcPr>
            <w:tcW w:w="15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3.17</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3.17</w:t>
            </w:r>
          </w:p>
        </w:tc>
        <w:tc>
          <w:tcPr>
            <w:tcW w:w="15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bl>
    <w:permEnd w:id="45"/>
    <w:p w:rsidR="00A7699C" w:rsidRDefault="0006070C" w:rsidP="00A179F6">
      <w:pPr>
        <w:spacing w:line="360" w:lineRule="auto"/>
        <w:ind w:firstLineChars="187" w:firstLine="524"/>
        <w:rPr>
          <w:rFonts w:ascii="仿宋_GB2312" w:eastAsia="仿宋_GB2312"/>
          <w:sz w:val="28"/>
          <w:szCs w:val="28"/>
        </w:rPr>
      </w:pPr>
      <w:r>
        <w:rPr>
          <w:rFonts w:ascii="仿宋_GB2312" w:eastAsia="仿宋_GB2312" w:hint="eastAsia"/>
          <w:sz w:val="28"/>
          <w:szCs w:val="28"/>
        </w:rPr>
        <w:t>注：本表反映部门本年度取得的各项收入情况。</w:t>
      </w:r>
      <w:bookmarkEnd w:id="10"/>
      <w:r>
        <w:rPr>
          <w:rFonts w:ascii="仿宋_GB2312" w:eastAsia="仿宋_GB2312"/>
          <w:sz w:val="28"/>
          <w:szCs w:val="28"/>
        </w:rPr>
        <w:br w:type="page"/>
      </w:r>
    </w:p>
    <w:p w:rsidR="00A7699C" w:rsidRDefault="00A7699C">
      <w:bookmarkStart w:id="12" w:name="PO_part2Table3"/>
    </w:p>
    <w:tbl>
      <w:tblPr>
        <w:tblW w:w="14174" w:type="dxa"/>
        <w:tblLayout w:type="fixed"/>
        <w:tblLook w:val="04A0"/>
      </w:tblPr>
      <w:tblGrid>
        <w:gridCol w:w="1438"/>
        <w:gridCol w:w="3403"/>
        <w:gridCol w:w="1532"/>
        <w:gridCol w:w="1477"/>
        <w:gridCol w:w="1630"/>
        <w:gridCol w:w="1532"/>
        <w:gridCol w:w="1410"/>
        <w:gridCol w:w="1752"/>
      </w:tblGrid>
      <w:tr w:rsidR="00A7699C">
        <w:trPr>
          <w:trHeight w:val="315"/>
          <w:tblHeader/>
        </w:trPr>
        <w:tc>
          <w:tcPr>
            <w:tcW w:w="14174" w:type="dxa"/>
            <w:gridSpan w:val="8"/>
            <w:shd w:val="clear" w:color="auto" w:fill="FFFFFF"/>
            <w:vAlign w:val="center"/>
          </w:tcPr>
          <w:p w:rsidR="00A7699C" w:rsidRDefault="0006070C">
            <w:pPr>
              <w:widowControl/>
              <w:jc w:val="center"/>
              <w:rPr>
                <w:rFonts w:ascii="宋体" w:hAnsi="宋体" w:cs="宋体"/>
                <w:kern w:val="0"/>
                <w:sz w:val="24"/>
              </w:rPr>
            </w:pPr>
            <w:r>
              <w:rPr>
                <w:rFonts w:ascii="华文中宋" w:eastAsia="华文中宋" w:hAnsi="华文中宋" w:cs="宋体" w:hint="eastAsia"/>
                <w:kern w:val="0"/>
                <w:sz w:val="32"/>
                <w:szCs w:val="32"/>
              </w:rPr>
              <w:t>支出决算表</w:t>
            </w:r>
          </w:p>
        </w:tc>
      </w:tr>
      <w:tr w:rsidR="00A7699C">
        <w:trPr>
          <w:trHeight w:val="315"/>
          <w:tblHeader/>
        </w:trPr>
        <w:tc>
          <w:tcPr>
            <w:tcW w:w="14174" w:type="dxa"/>
            <w:gridSpan w:val="8"/>
            <w:shd w:val="clear" w:color="auto" w:fill="FFFFFF"/>
            <w:vAlign w:val="center"/>
          </w:tcPr>
          <w:p w:rsidR="00A7699C" w:rsidRDefault="0006070C">
            <w:pPr>
              <w:widowControl/>
              <w:jc w:val="right"/>
              <w:rPr>
                <w:rFonts w:ascii="宋体" w:hAnsi="宋体" w:cs="宋体"/>
                <w:kern w:val="0"/>
                <w:sz w:val="20"/>
                <w:szCs w:val="20"/>
              </w:rPr>
            </w:pPr>
            <w:r>
              <w:rPr>
                <w:rFonts w:ascii="宋体" w:hAnsi="宋体" w:cs="宋体" w:hint="eastAsia"/>
                <w:kern w:val="0"/>
                <w:sz w:val="20"/>
                <w:szCs w:val="20"/>
              </w:rPr>
              <w:t>公开</w:t>
            </w:r>
            <w:r>
              <w:rPr>
                <w:rFonts w:ascii="宋体" w:hAnsi="宋体" w:cs="宋体" w:hint="eastAsia"/>
                <w:kern w:val="0"/>
                <w:sz w:val="20"/>
                <w:szCs w:val="20"/>
              </w:rPr>
              <w:t>03</w:t>
            </w:r>
            <w:r>
              <w:rPr>
                <w:rFonts w:ascii="宋体" w:hAnsi="宋体" w:cs="宋体" w:hint="eastAsia"/>
                <w:kern w:val="0"/>
                <w:sz w:val="20"/>
                <w:szCs w:val="20"/>
              </w:rPr>
              <w:t>表</w:t>
            </w:r>
          </w:p>
        </w:tc>
      </w:tr>
      <w:tr w:rsidR="00A7699C">
        <w:trPr>
          <w:trHeight w:val="121"/>
          <w:tblHeader/>
        </w:trPr>
        <w:tc>
          <w:tcPr>
            <w:tcW w:w="12422" w:type="dxa"/>
            <w:gridSpan w:val="7"/>
            <w:tcBorders>
              <w:bottom w:val="single" w:sz="4" w:space="0" w:color="auto"/>
            </w:tcBorders>
            <w:shd w:val="clear" w:color="auto" w:fill="FFFFFF"/>
            <w:vAlign w:val="center"/>
          </w:tcPr>
          <w:p w:rsidR="00A7699C" w:rsidRDefault="0006070C">
            <w:pPr>
              <w:widowControl/>
              <w:jc w:val="left"/>
              <w:rPr>
                <w:rFonts w:ascii="宋体" w:hAnsi="宋体" w:cs="宋体"/>
                <w:kern w:val="0"/>
                <w:sz w:val="24"/>
              </w:rPr>
            </w:pPr>
            <w:r>
              <w:rPr>
                <w:rFonts w:ascii="宋体" w:hAnsi="宋体" w:cs="宋体" w:hint="eastAsia"/>
                <w:kern w:val="0"/>
                <w:sz w:val="20"/>
                <w:szCs w:val="20"/>
              </w:rPr>
              <w:t>部门：</w:t>
            </w:r>
            <w:bookmarkStart w:id="13" w:name="PO_part2Table3DivName1"/>
            <w:permStart w:id="46" w:edGrp="everyone"/>
            <w:r>
              <w:rPr>
                <w:rFonts w:ascii="宋体" w:hAnsi="宋体" w:cs="宋体" w:hint="eastAsia"/>
                <w:kern w:val="0"/>
                <w:sz w:val="20"/>
                <w:szCs w:val="20"/>
              </w:rPr>
              <w:t>中山市除害消毒管理站</w:t>
            </w:r>
            <w:bookmarkEnd w:id="13"/>
            <w:permEnd w:id="46"/>
          </w:p>
        </w:tc>
        <w:tc>
          <w:tcPr>
            <w:tcW w:w="1752" w:type="dxa"/>
            <w:tcBorders>
              <w:bottom w:val="single" w:sz="4" w:space="0" w:color="auto"/>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hint="eastAsia"/>
                <w:kern w:val="0"/>
                <w:sz w:val="20"/>
                <w:szCs w:val="20"/>
              </w:rPr>
              <w:t>单位：万元</w:t>
            </w:r>
          </w:p>
        </w:tc>
      </w:tr>
      <w:tr w:rsidR="00A7699C">
        <w:trPr>
          <w:trHeight w:val="448"/>
          <w:tblHeader/>
        </w:trPr>
        <w:tc>
          <w:tcPr>
            <w:tcW w:w="4841" w:type="dxa"/>
            <w:gridSpan w:val="2"/>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项</w:t>
            </w:r>
            <w:r>
              <w:rPr>
                <w:rFonts w:ascii="宋体" w:hAnsi="宋体" w:cs="宋体" w:hint="eastAsia"/>
                <w:kern w:val="0"/>
                <w:sz w:val="24"/>
              </w:rPr>
              <w:t xml:space="preserve">    </w:t>
            </w:r>
            <w:r>
              <w:rPr>
                <w:rFonts w:ascii="宋体" w:hAnsi="宋体" w:cs="宋体" w:hint="eastAsia"/>
                <w:kern w:val="0"/>
                <w:sz w:val="24"/>
              </w:rPr>
              <w:t>目</w:t>
            </w:r>
          </w:p>
        </w:tc>
        <w:tc>
          <w:tcPr>
            <w:tcW w:w="1532" w:type="dxa"/>
            <w:vMerge w:val="restart"/>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本年支出合计</w:t>
            </w:r>
          </w:p>
        </w:tc>
        <w:tc>
          <w:tcPr>
            <w:tcW w:w="1477" w:type="dxa"/>
            <w:vMerge w:val="restart"/>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基本支出</w:t>
            </w:r>
          </w:p>
        </w:tc>
        <w:tc>
          <w:tcPr>
            <w:tcW w:w="1630" w:type="dxa"/>
            <w:vMerge w:val="restart"/>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项目支出</w:t>
            </w:r>
          </w:p>
        </w:tc>
        <w:tc>
          <w:tcPr>
            <w:tcW w:w="1532" w:type="dxa"/>
            <w:vMerge w:val="restart"/>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上缴上级支出</w:t>
            </w:r>
          </w:p>
        </w:tc>
        <w:tc>
          <w:tcPr>
            <w:tcW w:w="1410" w:type="dxa"/>
            <w:vMerge w:val="restart"/>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经营支出</w:t>
            </w:r>
          </w:p>
        </w:tc>
        <w:tc>
          <w:tcPr>
            <w:tcW w:w="1752" w:type="dxa"/>
            <w:vMerge w:val="restart"/>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对附属单位补助支出</w:t>
            </w:r>
          </w:p>
        </w:tc>
      </w:tr>
      <w:tr w:rsidR="00A7699C">
        <w:trPr>
          <w:trHeight w:val="448"/>
          <w:tblHeader/>
        </w:trPr>
        <w:tc>
          <w:tcPr>
            <w:tcW w:w="1438"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功能分类</w:t>
            </w:r>
          </w:p>
          <w:p w:rsidR="00A7699C" w:rsidRDefault="0006070C">
            <w:pPr>
              <w:widowControl/>
              <w:jc w:val="center"/>
              <w:rPr>
                <w:rFonts w:ascii="宋体" w:hAnsi="宋体" w:cs="宋体"/>
                <w:kern w:val="0"/>
                <w:sz w:val="24"/>
              </w:rPr>
            </w:pPr>
            <w:r>
              <w:rPr>
                <w:rFonts w:ascii="宋体" w:hAnsi="宋体" w:cs="宋体" w:hint="eastAsia"/>
                <w:kern w:val="0"/>
                <w:sz w:val="24"/>
              </w:rPr>
              <w:t>科目编码</w:t>
            </w:r>
          </w:p>
        </w:tc>
        <w:tc>
          <w:tcPr>
            <w:tcW w:w="340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科目名称</w:t>
            </w:r>
          </w:p>
        </w:tc>
        <w:tc>
          <w:tcPr>
            <w:tcW w:w="1532" w:type="dxa"/>
            <w:vMerge/>
            <w:tcBorders>
              <w:top w:val="single" w:sz="4" w:space="0" w:color="auto"/>
              <w:left w:val="single" w:sz="4" w:space="0" w:color="auto"/>
              <w:bottom w:val="single" w:sz="4" w:space="0" w:color="auto"/>
              <w:right w:val="single" w:sz="4" w:space="0" w:color="auto"/>
            </w:tcBorders>
            <w:vAlign w:val="center"/>
          </w:tcPr>
          <w:p w:rsidR="00A7699C" w:rsidRDefault="00A7699C">
            <w:pPr>
              <w:widowControl/>
              <w:jc w:val="left"/>
              <w:rPr>
                <w:rFonts w:ascii="宋体" w:hAnsi="宋体" w:cs="宋体"/>
                <w:kern w:val="0"/>
                <w:sz w:val="24"/>
              </w:rPr>
            </w:pPr>
          </w:p>
        </w:tc>
        <w:tc>
          <w:tcPr>
            <w:tcW w:w="1477" w:type="dxa"/>
            <w:vMerge/>
            <w:tcBorders>
              <w:top w:val="single" w:sz="4" w:space="0" w:color="auto"/>
              <w:left w:val="single" w:sz="4" w:space="0" w:color="auto"/>
              <w:bottom w:val="single" w:sz="4" w:space="0" w:color="auto"/>
              <w:right w:val="single" w:sz="4" w:space="0" w:color="auto"/>
            </w:tcBorders>
            <w:vAlign w:val="center"/>
          </w:tcPr>
          <w:p w:rsidR="00A7699C" w:rsidRDefault="00A7699C">
            <w:pPr>
              <w:widowControl/>
              <w:jc w:val="left"/>
              <w:rPr>
                <w:rFonts w:ascii="宋体" w:hAnsi="宋体" w:cs="宋体"/>
                <w:kern w:val="0"/>
                <w:sz w:val="24"/>
              </w:rPr>
            </w:pPr>
          </w:p>
        </w:tc>
        <w:tc>
          <w:tcPr>
            <w:tcW w:w="1630" w:type="dxa"/>
            <w:vMerge/>
            <w:tcBorders>
              <w:top w:val="single" w:sz="4" w:space="0" w:color="auto"/>
              <w:left w:val="single" w:sz="4" w:space="0" w:color="auto"/>
              <w:bottom w:val="single" w:sz="4" w:space="0" w:color="auto"/>
              <w:right w:val="single" w:sz="4" w:space="0" w:color="auto"/>
            </w:tcBorders>
            <w:vAlign w:val="center"/>
          </w:tcPr>
          <w:p w:rsidR="00A7699C" w:rsidRDefault="00A7699C">
            <w:pPr>
              <w:widowControl/>
              <w:jc w:val="left"/>
              <w:rPr>
                <w:rFonts w:ascii="宋体" w:hAnsi="宋体" w:cs="宋体"/>
                <w:kern w:val="0"/>
                <w:sz w:val="24"/>
              </w:rPr>
            </w:pPr>
          </w:p>
        </w:tc>
        <w:tc>
          <w:tcPr>
            <w:tcW w:w="1532" w:type="dxa"/>
            <w:vMerge/>
            <w:tcBorders>
              <w:top w:val="single" w:sz="4" w:space="0" w:color="auto"/>
              <w:left w:val="single" w:sz="4" w:space="0" w:color="auto"/>
              <w:bottom w:val="single" w:sz="4" w:space="0" w:color="auto"/>
              <w:right w:val="single" w:sz="4" w:space="0" w:color="auto"/>
            </w:tcBorders>
            <w:vAlign w:val="center"/>
          </w:tcPr>
          <w:p w:rsidR="00A7699C" w:rsidRDefault="00A7699C">
            <w:pPr>
              <w:widowControl/>
              <w:jc w:val="left"/>
              <w:rPr>
                <w:rFonts w:ascii="宋体" w:hAnsi="宋体" w:cs="宋体"/>
                <w:kern w:val="0"/>
                <w:sz w:val="24"/>
              </w:rPr>
            </w:pPr>
          </w:p>
        </w:tc>
        <w:tc>
          <w:tcPr>
            <w:tcW w:w="1410" w:type="dxa"/>
            <w:vMerge/>
            <w:tcBorders>
              <w:top w:val="single" w:sz="4" w:space="0" w:color="auto"/>
              <w:left w:val="single" w:sz="4" w:space="0" w:color="auto"/>
              <w:bottom w:val="single" w:sz="4" w:space="0" w:color="auto"/>
              <w:right w:val="single" w:sz="4" w:space="0" w:color="auto"/>
            </w:tcBorders>
            <w:vAlign w:val="center"/>
          </w:tcPr>
          <w:p w:rsidR="00A7699C" w:rsidRDefault="00A7699C">
            <w:pPr>
              <w:widowControl/>
              <w:jc w:val="left"/>
              <w:rPr>
                <w:rFonts w:ascii="宋体" w:hAnsi="宋体" w:cs="宋体"/>
                <w:kern w:val="0"/>
                <w:sz w:val="24"/>
              </w:rPr>
            </w:pPr>
          </w:p>
        </w:tc>
        <w:tc>
          <w:tcPr>
            <w:tcW w:w="1752" w:type="dxa"/>
            <w:vMerge/>
            <w:tcBorders>
              <w:top w:val="single" w:sz="4" w:space="0" w:color="auto"/>
              <w:left w:val="single" w:sz="4" w:space="0" w:color="auto"/>
              <w:bottom w:val="single" w:sz="4" w:space="0" w:color="auto"/>
              <w:right w:val="single" w:sz="4" w:space="0" w:color="auto"/>
            </w:tcBorders>
            <w:vAlign w:val="center"/>
          </w:tcPr>
          <w:p w:rsidR="00A7699C" w:rsidRDefault="00A7699C">
            <w:pPr>
              <w:widowControl/>
              <w:jc w:val="left"/>
              <w:rPr>
                <w:rFonts w:ascii="宋体" w:hAnsi="宋体" w:cs="宋体"/>
                <w:kern w:val="0"/>
                <w:sz w:val="24"/>
              </w:rPr>
            </w:pPr>
          </w:p>
        </w:tc>
      </w:tr>
      <w:tr w:rsidR="00A7699C">
        <w:trPr>
          <w:trHeight w:val="448"/>
          <w:tblHeader/>
        </w:trPr>
        <w:tc>
          <w:tcPr>
            <w:tcW w:w="48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栏次</w:t>
            </w:r>
          </w:p>
        </w:tc>
        <w:tc>
          <w:tcPr>
            <w:tcW w:w="153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1</w:t>
            </w:r>
          </w:p>
        </w:tc>
        <w:tc>
          <w:tcPr>
            <w:tcW w:w="1477"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2</w:t>
            </w:r>
          </w:p>
        </w:tc>
        <w:tc>
          <w:tcPr>
            <w:tcW w:w="163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3</w:t>
            </w:r>
          </w:p>
        </w:tc>
        <w:tc>
          <w:tcPr>
            <w:tcW w:w="153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4</w:t>
            </w:r>
          </w:p>
        </w:tc>
        <w:tc>
          <w:tcPr>
            <w:tcW w:w="141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5</w:t>
            </w:r>
          </w:p>
        </w:tc>
        <w:tc>
          <w:tcPr>
            <w:tcW w:w="175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6</w:t>
            </w:r>
          </w:p>
        </w:tc>
      </w:tr>
      <w:tr w:rsidR="00A7699C">
        <w:trPr>
          <w:trHeight w:val="450"/>
          <w:tblHeader/>
        </w:trPr>
        <w:tc>
          <w:tcPr>
            <w:tcW w:w="48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合计</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permStart w:id="47" w:edGrp="everyone"/>
            <w:r>
              <w:rPr>
                <w:rFonts w:ascii="宋体" w:hAnsi="宋体" w:cs="宋体"/>
                <w:kern w:val="0"/>
                <w:sz w:val="24"/>
              </w:rPr>
              <w:t>579.09</w:t>
            </w:r>
          </w:p>
        </w:tc>
        <w:tc>
          <w:tcPr>
            <w:tcW w:w="1477"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172.35</w:t>
            </w:r>
          </w:p>
        </w:tc>
        <w:tc>
          <w:tcPr>
            <w:tcW w:w="163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406.74</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208</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hint="eastAsia"/>
                <w:color w:val="000000"/>
                <w:kern w:val="0"/>
                <w:sz w:val="24"/>
                <w:lang/>
              </w:rPr>
              <w:t>社会保障和就业支出</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13.19</w:t>
            </w:r>
          </w:p>
        </w:tc>
        <w:tc>
          <w:tcPr>
            <w:tcW w:w="1477"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13.19</w:t>
            </w:r>
          </w:p>
        </w:tc>
        <w:tc>
          <w:tcPr>
            <w:tcW w:w="163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20805</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hint="eastAsia"/>
              </w:rPr>
              <w:t xml:space="preserve"> </w:t>
            </w:r>
            <w:r>
              <w:rPr>
                <w:rFonts w:hint="eastAsia"/>
              </w:rPr>
              <w:t>行政事业单位离退休</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13.19</w:t>
            </w:r>
          </w:p>
        </w:tc>
        <w:tc>
          <w:tcPr>
            <w:tcW w:w="1477"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13.19</w:t>
            </w:r>
          </w:p>
        </w:tc>
        <w:tc>
          <w:tcPr>
            <w:tcW w:w="163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2080502</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hint="eastAsia"/>
              </w:rPr>
              <w:t xml:space="preserve">  </w:t>
            </w:r>
            <w:r>
              <w:rPr>
                <w:rFonts w:hint="eastAsia"/>
              </w:rPr>
              <w:t>事业单位离退休</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4.74</w:t>
            </w:r>
          </w:p>
        </w:tc>
        <w:tc>
          <w:tcPr>
            <w:tcW w:w="1477"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4.74</w:t>
            </w:r>
          </w:p>
        </w:tc>
        <w:tc>
          <w:tcPr>
            <w:tcW w:w="163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2080505</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hint="eastAsia"/>
              </w:rPr>
              <w:t xml:space="preserve">  </w:t>
            </w:r>
            <w:r>
              <w:rPr>
                <w:rFonts w:hint="eastAsia"/>
              </w:rPr>
              <w:t>机关事业单位基本养老保险缴费支出</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8.45</w:t>
            </w:r>
          </w:p>
        </w:tc>
        <w:tc>
          <w:tcPr>
            <w:tcW w:w="1477"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8.45</w:t>
            </w:r>
          </w:p>
        </w:tc>
        <w:tc>
          <w:tcPr>
            <w:tcW w:w="163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210</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hint="eastAsia"/>
              </w:rPr>
              <w:t>医疗卫生与计划生育支出</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562.73</w:t>
            </w:r>
          </w:p>
        </w:tc>
        <w:tc>
          <w:tcPr>
            <w:tcW w:w="1477"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155.99</w:t>
            </w:r>
          </w:p>
        </w:tc>
        <w:tc>
          <w:tcPr>
            <w:tcW w:w="163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406.74</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21001</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hint="eastAsia"/>
              </w:rPr>
              <w:t xml:space="preserve"> </w:t>
            </w:r>
            <w:r>
              <w:rPr>
                <w:rFonts w:hint="eastAsia"/>
              </w:rPr>
              <w:t>医疗卫生与计划生育管理事务</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494.73</w:t>
            </w:r>
          </w:p>
        </w:tc>
        <w:tc>
          <w:tcPr>
            <w:tcW w:w="1477"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155.99</w:t>
            </w:r>
          </w:p>
        </w:tc>
        <w:tc>
          <w:tcPr>
            <w:tcW w:w="163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338.74</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2100199</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hint="eastAsia"/>
              </w:rPr>
              <w:t xml:space="preserve">  </w:t>
            </w:r>
            <w:r>
              <w:rPr>
                <w:rFonts w:hint="eastAsia"/>
              </w:rPr>
              <w:t>其他医疗卫生与计划生育管理事务支出</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494.73</w:t>
            </w:r>
          </w:p>
        </w:tc>
        <w:tc>
          <w:tcPr>
            <w:tcW w:w="1477"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155.99</w:t>
            </w:r>
          </w:p>
        </w:tc>
        <w:tc>
          <w:tcPr>
            <w:tcW w:w="163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338.74</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21004</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hint="eastAsia"/>
              </w:rPr>
              <w:t xml:space="preserve"> </w:t>
            </w:r>
            <w:r>
              <w:rPr>
                <w:rFonts w:hint="eastAsia"/>
              </w:rPr>
              <w:t>公共卫生</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68.00</w:t>
            </w:r>
          </w:p>
        </w:tc>
        <w:tc>
          <w:tcPr>
            <w:tcW w:w="1477"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68.00</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2100409</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hint="eastAsia"/>
              </w:rPr>
              <w:t xml:space="preserve">  </w:t>
            </w:r>
            <w:r>
              <w:rPr>
                <w:rFonts w:hint="eastAsia"/>
              </w:rPr>
              <w:t>重大公共卫生专项</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68.00</w:t>
            </w:r>
          </w:p>
        </w:tc>
        <w:tc>
          <w:tcPr>
            <w:tcW w:w="1477"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68.00</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221</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hint="eastAsia"/>
              </w:rPr>
              <w:t>住房保障支出</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3.17</w:t>
            </w:r>
          </w:p>
        </w:tc>
        <w:tc>
          <w:tcPr>
            <w:tcW w:w="1477"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3.17</w:t>
            </w:r>
          </w:p>
        </w:tc>
        <w:tc>
          <w:tcPr>
            <w:tcW w:w="163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lastRenderedPageBreak/>
              <w:t>22102</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hint="eastAsia"/>
              </w:rPr>
              <w:t xml:space="preserve"> </w:t>
            </w:r>
            <w:r>
              <w:rPr>
                <w:rFonts w:hint="eastAsia"/>
              </w:rPr>
              <w:t>住房改革支出</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3.17</w:t>
            </w:r>
          </w:p>
        </w:tc>
        <w:tc>
          <w:tcPr>
            <w:tcW w:w="1477"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3.17</w:t>
            </w:r>
          </w:p>
        </w:tc>
        <w:tc>
          <w:tcPr>
            <w:tcW w:w="163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2210203</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textAlignment w:val="center"/>
              <w:rPr>
                <w:rFonts w:ascii="仿宋_GB2312" w:eastAsia="仿宋_GB2312" w:hAnsi="宋体" w:cs="宋体"/>
                <w:kern w:val="0"/>
                <w:sz w:val="24"/>
              </w:rPr>
            </w:pPr>
            <w:r>
              <w:rPr>
                <w:rFonts w:ascii="宋体" w:hAnsi="宋体" w:cs="宋体"/>
                <w:color w:val="000000"/>
                <w:kern w:val="0"/>
                <w:sz w:val="24"/>
                <w:lang/>
              </w:rPr>
              <w:t xml:space="preserve">  </w:t>
            </w:r>
            <w:r>
              <w:rPr>
                <w:rFonts w:ascii="宋体" w:hAnsi="宋体" w:cs="宋体"/>
                <w:color w:val="000000"/>
                <w:kern w:val="0"/>
                <w:sz w:val="24"/>
                <w:lang/>
              </w:rPr>
              <w:t>购房补贴</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3.17</w:t>
            </w:r>
          </w:p>
        </w:tc>
        <w:tc>
          <w:tcPr>
            <w:tcW w:w="1477"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3.17</w:t>
            </w:r>
          </w:p>
        </w:tc>
        <w:tc>
          <w:tcPr>
            <w:tcW w:w="163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bl>
    <w:permEnd w:id="47"/>
    <w:p w:rsidR="00A7699C" w:rsidRDefault="0006070C">
      <w:pPr>
        <w:spacing w:line="288" w:lineRule="auto"/>
        <w:ind w:firstLine="420"/>
      </w:pPr>
      <w:r>
        <w:rPr>
          <w:rFonts w:ascii="仿宋_GB2312" w:eastAsia="仿宋_GB2312" w:hint="eastAsia"/>
          <w:sz w:val="28"/>
          <w:szCs w:val="28"/>
        </w:rPr>
        <w:t>注：本表反映部门本年度各项支出情况。</w:t>
      </w:r>
      <w:r>
        <w:rPr>
          <w:rFonts w:ascii="仿宋_GB2312" w:eastAsia="仿宋_GB2312" w:hint="eastAsia"/>
          <w:sz w:val="28"/>
          <w:szCs w:val="28"/>
        </w:rPr>
        <w:t xml:space="preserve"> </w:t>
      </w:r>
      <w:bookmarkEnd w:id="12"/>
    </w:p>
    <w:p w:rsidR="00A7699C" w:rsidRDefault="00A7699C">
      <w:pPr>
        <w:widowControl/>
        <w:jc w:val="left"/>
        <w:rPr>
          <w:rFonts w:ascii="仿宋_GB2312" w:eastAsia="仿宋_GB2312"/>
          <w:sz w:val="28"/>
          <w:szCs w:val="28"/>
        </w:rPr>
        <w:sectPr w:rsidR="00A7699C">
          <w:pgSz w:w="16838" w:h="11906" w:orient="landscape"/>
          <w:pgMar w:top="1531" w:right="1440" w:bottom="1531" w:left="1440" w:header="851" w:footer="992" w:gutter="0"/>
          <w:cols w:space="720"/>
          <w:docGrid w:type="lines" w:linePitch="312"/>
        </w:sectPr>
      </w:pPr>
    </w:p>
    <w:p w:rsidR="00A7699C" w:rsidRDefault="00A7699C">
      <w:pPr>
        <w:spacing w:line="288" w:lineRule="auto"/>
      </w:pPr>
      <w:bookmarkStart w:id="14" w:name="PO_part2Table4"/>
    </w:p>
    <w:tbl>
      <w:tblPr>
        <w:tblW w:w="14174" w:type="dxa"/>
        <w:tblLayout w:type="fixed"/>
        <w:tblLook w:val="04A0"/>
      </w:tblPr>
      <w:tblGrid>
        <w:gridCol w:w="2992"/>
        <w:gridCol w:w="632"/>
        <w:gridCol w:w="1830"/>
        <w:gridCol w:w="3177"/>
        <w:gridCol w:w="678"/>
        <w:gridCol w:w="252"/>
        <w:gridCol w:w="1353"/>
        <w:gridCol w:w="1590"/>
        <w:gridCol w:w="1670"/>
      </w:tblGrid>
      <w:tr w:rsidR="00A7699C">
        <w:trPr>
          <w:trHeight w:val="147"/>
          <w:tblHeader/>
        </w:trPr>
        <w:tc>
          <w:tcPr>
            <w:tcW w:w="14174" w:type="dxa"/>
            <w:gridSpan w:val="9"/>
            <w:shd w:val="clear" w:color="auto" w:fill="FFFFFF"/>
            <w:vAlign w:val="center"/>
          </w:tcPr>
          <w:p w:rsidR="00A7699C" w:rsidRDefault="0006070C">
            <w:pPr>
              <w:widowControl/>
              <w:jc w:val="center"/>
              <w:rPr>
                <w:rFonts w:ascii="宋体" w:hAnsi="宋体" w:cs="宋体"/>
                <w:kern w:val="0"/>
                <w:sz w:val="24"/>
              </w:rPr>
            </w:pPr>
            <w:r>
              <w:rPr>
                <w:rFonts w:ascii="华文中宋" w:eastAsia="华文中宋" w:hAnsi="华文中宋" w:cs="宋体" w:hint="eastAsia"/>
                <w:kern w:val="0"/>
                <w:sz w:val="32"/>
                <w:szCs w:val="32"/>
              </w:rPr>
              <w:t>财政拨款收入支出决算总表</w:t>
            </w:r>
          </w:p>
        </w:tc>
      </w:tr>
      <w:tr w:rsidR="00A7699C">
        <w:trPr>
          <w:trHeight w:val="147"/>
          <w:tblHeader/>
        </w:trPr>
        <w:tc>
          <w:tcPr>
            <w:tcW w:w="14174" w:type="dxa"/>
            <w:gridSpan w:val="9"/>
            <w:shd w:val="clear" w:color="auto" w:fill="FFFFFF"/>
            <w:vAlign w:val="center"/>
          </w:tcPr>
          <w:p w:rsidR="00A7699C" w:rsidRDefault="0006070C">
            <w:pPr>
              <w:widowControl/>
              <w:jc w:val="right"/>
              <w:rPr>
                <w:rFonts w:ascii="宋体" w:hAnsi="宋体" w:cs="宋体"/>
                <w:kern w:val="0"/>
                <w:sz w:val="20"/>
                <w:szCs w:val="20"/>
              </w:rPr>
            </w:pPr>
            <w:r>
              <w:rPr>
                <w:rFonts w:ascii="宋体" w:hAnsi="宋体" w:cs="宋体" w:hint="eastAsia"/>
                <w:kern w:val="0"/>
                <w:sz w:val="20"/>
                <w:szCs w:val="20"/>
              </w:rPr>
              <w:t>公开</w:t>
            </w:r>
            <w:r>
              <w:rPr>
                <w:rFonts w:ascii="宋体" w:hAnsi="宋体" w:cs="宋体" w:hint="eastAsia"/>
                <w:kern w:val="0"/>
                <w:sz w:val="20"/>
                <w:szCs w:val="20"/>
              </w:rPr>
              <w:t>04</w:t>
            </w:r>
            <w:r>
              <w:rPr>
                <w:rFonts w:ascii="宋体" w:hAnsi="宋体" w:cs="宋体" w:hint="eastAsia"/>
                <w:kern w:val="0"/>
                <w:sz w:val="20"/>
                <w:szCs w:val="20"/>
              </w:rPr>
              <w:t>表</w:t>
            </w:r>
          </w:p>
        </w:tc>
      </w:tr>
      <w:tr w:rsidR="00A7699C">
        <w:trPr>
          <w:trHeight w:val="153"/>
          <w:tblHeader/>
        </w:trPr>
        <w:tc>
          <w:tcPr>
            <w:tcW w:w="9561" w:type="dxa"/>
            <w:gridSpan w:val="6"/>
            <w:tcBorders>
              <w:bottom w:val="single" w:sz="4" w:space="0" w:color="auto"/>
            </w:tcBorders>
            <w:shd w:val="clear" w:color="auto" w:fill="FFFFFF"/>
            <w:vAlign w:val="center"/>
          </w:tcPr>
          <w:p w:rsidR="00A7699C" w:rsidRDefault="0006070C">
            <w:pPr>
              <w:widowControl/>
              <w:jc w:val="left"/>
              <w:rPr>
                <w:rFonts w:ascii="宋体" w:hAnsi="宋体" w:cs="宋体"/>
                <w:kern w:val="0"/>
                <w:sz w:val="24"/>
              </w:rPr>
            </w:pPr>
            <w:r>
              <w:rPr>
                <w:rFonts w:ascii="宋体" w:hAnsi="宋体" w:cs="宋体" w:hint="eastAsia"/>
                <w:kern w:val="0"/>
                <w:sz w:val="20"/>
                <w:szCs w:val="20"/>
              </w:rPr>
              <w:t>部门：</w:t>
            </w:r>
            <w:bookmarkStart w:id="15" w:name="PO_part2Table4DivName1"/>
            <w:permStart w:id="48" w:edGrp="everyone"/>
            <w:r>
              <w:rPr>
                <w:rFonts w:ascii="宋体" w:hAnsi="宋体" w:cs="宋体" w:hint="eastAsia"/>
                <w:kern w:val="0"/>
                <w:sz w:val="20"/>
                <w:szCs w:val="20"/>
              </w:rPr>
              <w:t>中山市除害消毒管理站</w:t>
            </w:r>
            <w:bookmarkEnd w:id="15"/>
            <w:permEnd w:id="48"/>
          </w:p>
        </w:tc>
        <w:tc>
          <w:tcPr>
            <w:tcW w:w="4613" w:type="dxa"/>
            <w:gridSpan w:val="3"/>
            <w:tcBorders>
              <w:bottom w:val="single" w:sz="4" w:space="0" w:color="auto"/>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hint="eastAsia"/>
                <w:kern w:val="0"/>
                <w:sz w:val="20"/>
                <w:szCs w:val="20"/>
              </w:rPr>
              <w:t>单位：万元</w:t>
            </w:r>
          </w:p>
        </w:tc>
      </w:tr>
      <w:tr w:rsidR="00A7699C">
        <w:trPr>
          <w:trHeight w:val="402"/>
          <w:tblHeader/>
        </w:trPr>
        <w:tc>
          <w:tcPr>
            <w:tcW w:w="545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收入</w:t>
            </w:r>
          </w:p>
        </w:tc>
        <w:tc>
          <w:tcPr>
            <w:tcW w:w="872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支出</w:t>
            </w:r>
          </w:p>
        </w:tc>
      </w:tr>
      <w:tr w:rsidR="00A7699C">
        <w:trPr>
          <w:trHeight w:val="630"/>
          <w:tblHeader/>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项</w:t>
            </w:r>
            <w:r>
              <w:rPr>
                <w:rFonts w:ascii="宋体" w:hAnsi="宋体" w:cs="宋体" w:hint="eastAsia"/>
                <w:kern w:val="0"/>
                <w:sz w:val="24"/>
              </w:rPr>
              <w:t xml:space="preserve">    </w:t>
            </w:r>
            <w:r>
              <w:rPr>
                <w:rFonts w:ascii="宋体" w:hAnsi="宋体" w:cs="宋体" w:hint="eastAsia"/>
                <w:kern w:val="0"/>
                <w:sz w:val="24"/>
              </w:rPr>
              <w:t>目</w:t>
            </w:r>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0"/>
                <w:szCs w:val="20"/>
              </w:rPr>
            </w:pPr>
            <w:r>
              <w:rPr>
                <w:rFonts w:ascii="宋体" w:hAnsi="宋体" w:cs="宋体" w:hint="eastAsia"/>
                <w:kern w:val="0"/>
                <w:sz w:val="20"/>
                <w:szCs w:val="20"/>
              </w:rPr>
              <w:t>行次</w:t>
            </w:r>
          </w:p>
        </w:tc>
        <w:tc>
          <w:tcPr>
            <w:tcW w:w="1830"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金额</w:t>
            </w:r>
          </w:p>
        </w:tc>
        <w:tc>
          <w:tcPr>
            <w:tcW w:w="3177"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项</w:t>
            </w:r>
            <w:r>
              <w:rPr>
                <w:rFonts w:ascii="宋体" w:hAnsi="宋体" w:cs="宋体" w:hint="eastAsia"/>
                <w:kern w:val="0"/>
                <w:sz w:val="24"/>
              </w:rPr>
              <w:t xml:space="preserve">    </w:t>
            </w:r>
            <w:r>
              <w:rPr>
                <w:rFonts w:ascii="宋体" w:hAnsi="宋体" w:cs="宋体" w:hint="eastAsia"/>
                <w:kern w:val="0"/>
                <w:sz w:val="24"/>
              </w:rPr>
              <w:t>目</w:t>
            </w:r>
          </w:p>
        </w:tc>
        <w:tc>
          <w:tcPr>
            <w:tcW w:w="678"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0"/>
                <w:szCs w:val="20"/>
              </w:rPr>
            </w:pPr>
            <w:r>
              <w:rPr>
                <w:rFonts w:ascii="宋体" w:hAnsi="宋体" w:cs="宋体" w:hint="eastAsia"/>
                <w:kern w:val="0"/>
                <w:sz w:val="20"/>
                <w:szCs w:val="20"/>
              </w:rPr>
              <w:t>行次</w:t>
            </w:r>
          </w:p>
        </w:tc>
        <w:tc>
          <w:tcPr>
            <w:tcW w:w="1605" w:type="dxa"/>
            <w:gridSpan w:val="2"/>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合计</w:t>
            </w:r>
          </w:p>
        </w:tc>
        <w:tc>
          <w:tcPr>
            <w:tcW w:w="1590"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一般公共预算财政拨款</w:t>
            </w:r>
          </w:p>
        </w:tc>
        <w:tc>
          <w:tcPr>
            <w:tcW w:w="1670"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政府性基金预算财政拨款</w:t>
            </w:r>
          </w:p>
        </w:tc>
      </w:tr>
      <w:tr w:rsidR="00A7699C">
        <w:trPr>
          <w:trHeight w:val="402"/>
          <w:tblHeader/>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栏</w:t>
            </w:r>
            <w:r>
              <w:rPr>
                <w:rFonts w:ascii="宋体" w:hAnsi="宋体" w:cs="宋体" w:hint="eastAsia"/>
                <w:kern w:val="0"/>
                <w:sz w:val="24"/>
              </w:rPr>
              <w:t xml:space="preserve">    </w:t>
            </w:r>
            <w:r>
              <w:rPr>
                <w:rFonts w:ascii="宋体" w:hAnsi="宋体" w:cs="宋体" w:hint="eastAsia"/>
                <w:kern w:val="0"/>
                <w:sz w:val="24"/>
              </w:rPr>
              <w:t>次</w:t>
            </w:r>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 xml:space="preserve">　</w:t>
            </w:r>
          </w:p>
        </w:tc>
        <w:tc>
          <w:tcPr>
            <w:tcW w:w="1830"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1</w:t>
            </w:r>
          </w:p>
        </w:tc>
        <w:tc>
          <w:tcPr>
            <w:tcW w:w="3177"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栏</w:t>
            </w:r>
            <w:r>
              <w:rPr>
                <w:rFonts w:ascii="宋体" w:hAnsi="宋体" w:cs="宋体" w:hint="eastAsia"/>
                <w:kern w:val="0"/>
                <w:sz w:val="24"/>
              </w:rPr>
              <w:t xml:space="preserve">    </w:t>
            </w:r>
            <w:r>
              <w:rPr>
                <w:rFonts w:ascii="宋体" w:hAnsi="宋体" w:cs="宋体" w:hint="eastAsia"/>
                <w:kern w:val="0"/>
                <w:sz w:val="24"/>
              </w:rPr>
              <w:t>次</w:t>
            </w:r>
          </w:p>
        </w:tc>
        <w:tc>
          <w:tcPr>
            <w:tcW w:w="678"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 xml:space="preserve">　</w:t>
            </w:r>
          </w:p>
        </w:tc>
        <w:tc>
          <w:tcPr>
            <w:tcW w:w="1605" w:type="dxa"/>
            <w:gridSpan w:val="2"/>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2</w:t>
            </w:r>
          </w:p>
        </w:tc>
        <w:tc>
          <w:tcPr>
            <w:tcW w:w="1590"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3</w:t>
            </w:r>
          </w:p>
        </w:tc>
        <w:tc>
          <w:tcPr>
            <w:tcW w:w="1670"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4"/>
              </w:rPr>
            </w:pPr>
            <w:r>
              <w:rPr>
                <w:rFonts w:ascii="宋体" w:hAnsi="宋体" w:cs="宋体" w:hint="eastAsia"/>
                <w:kern w:val="0"/>
                <w:sz w:val="24"/>
              </w:rPr>
              <w:t>4</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left"/>
              <w:rPr>
                <w:rFonts w:ascii="宋体" w:hAnsi="宋体" w:cs="宋体"/>
                <w:kern w:val="0"/>
                <w:sz w:val="22"/>
                <w:szCs w:val="22"/>
              </w:rPr>
            </w:pPr>
            <w:permStart w:id="49" w:edGrp="everyone" w:colFirst="2" w:colLast="2"/>
            <w:permStart w:id="50" w:edGrp="everyone" w:colFirst="5" w:colLast="5"/>
            <w:permStart w:id="51" w:edGrp="everyone" w:colFirst="6" w:colLast="6"/>
            <w:permStart w:id="52" w:edGrp="everyone" w:colFirst="7" w:colLast="7"/>
            <w:r>
              <w:rPr>
                <w:rFonts w:ascii="宋体" w:hAnsi="宋体" w:cs="宋体" w:hint="eastAsia"/>
                <w:kern w:val="0"/>
                <w:sz w:val="22"/>
                <w:szCs w:val="22"/>
              </w:rPr>
              <w:t>一、一般公共预算财政拨款</w:t>
            </w:r>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kern w:val="0"/>
                <w:sz w:val="24"/>
              </w:rPr>
              <w:t>488.62</w:t>
            </w:r>
          </w:p>
        </w:tc>
        <w:tc>
          <w:tcPr>
            <w:tcW w:w="3177" w:type="dxa"/>
            <w:tcBorders>
              <w:top w:val="single" w:sz="4" w:space="0" w:color="auto"/>
              <w:left w:val="nil"/>
              <w:bottom w:val="single" w:sz="4" w:space="0" w:color="auto"/>
              <w:right w:val="single" w:sz="4" w:space="0" w:color="auto"/>
            </w:tcBorders>
            <w:shd w:val="clear" w:color="auto" w:fill="FFFFFF"/>
          </w:tcPr>
          <w:p w:rsidR="00A7699C" w:rsidRDefault="0006070C">
            <w:r>
              <w:rPr>
                <w:rFonts w:hint="eastAsia"/>
              </w:rPr>
              <w:t>一、一般公共服务支出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29</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rPr>
                <w:rFonts w:ascii="宋体" w:hAnsi="宋体" w:cs="宋体"/>
                <w:kern w:val="0"/>
                <w:sz w:val="22"/>
                <w:szCs w:val="22"/>
              </w:rPr>
            </w:pPr>
            <w:permStart w:id="53" w:edGrp="everyone" w:colFirst="2" w:colLast="2"/>
            <w:permStart w:id="54" w:edGrp="everyone" w:colFirst="5" w:colLast="5"/>
            <w:permStart w:id="55" w:edGrp="everyone" w:colFirst="6" w:colLast="6"/>
            <w:permStart w:id="56" w:edGrp="everyone" w:colFirst="7" w:colLast="7"/>
            <w:permEnd w:id="49"/>
            <w:permEnd w:id="50"/>
            <w:permEnd w:id="51"/>
            <w:permEnd w:id="52"/>
            <w:r>
              <w:rPr>
                <w:rFonts w:ascii="宋体" w:hAnsi="宋体" w:cs="宋体" w:hint="eastAsia"/>
                <w:kern w:val="0"/>
                <w:sz w:val="22"/>
                <w:szCs w:val="22"/>
              </w:rPr>
              <w:t>二、政府性基金预算财政拨款</w:t>
            </w:r>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2</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3177" w:type="dxa"/>
            <w:tcBorders>
              <w:top w:val="single" w:sz="4" w:space="0" w:color="auto"/>
              <w:left w:val="nil"/>
              <w:bottom w:val="single" w:sz="4" w:space="0" w:color="auto"/>
              <w:right w:val="single" w:sz="4" w:space="0" w:color="auto"/>
            </w:tcBorders>
            <w:shd w:val="clear" w:color="auto" w:fill="FFFFFF"/>
          </w:tcPr>
          <w:p w:rsidR="00A7699C" w:rsidRDefault="0006070C">
            <w:r>
              <w:rPr>
                <w:rFonts w:hint="eastAsia"/>
              </w:rPr>
              <w:t>二、外交支出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30</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rPr>
                <w:rFonts w:ascii="宋体" w:hAnsi="宋体" w:cs="宋体"/>
                <w:kern w:val="0"/>
                <w:sz w:val="22"/>
                <w:szCs w:val="22"/>
              </w:rPr>
            </w:pPr>
            <w:permStart w:id="57" w:edGrp="everyone" w:colFirst="5" w:colLast="5"/>
            <w:permStart w:id="58" w:edGrp="everyone" w:colFirst="6" w:colLast="6"/>
            <w:permStart w:id="59" w:edGrp="everyone" w:colFirst="7" w:colLast="7"/>
            <w:permEnd w:id="53"/>
            <w:permEnd w:id="54"/>
            <w:permEnd w:id="55"/>
            <w:permEnd w:id="56"/>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3</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A7699C" w:rsidRDefault="0006070C">
            <w:r>
              <w:rPr>
                <w:rFonts w:hint="eastAsia"/>
              </w:rPr>
              <w:t>三、国防支出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31</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rPr>
                <w:rFonts w:ascii="宋体" w:hAnsi="宋体" w:cs="宋体"/>
                <w:kern w:val="0"/>
                <w:sz w:val="22"/>
                <w:szCs w:val="22"/>
              </w:rPr>
            </w:pPr>
            <w:permStart w:id="60" w:edGrp="everyone" w:colFirst="5" w:colLast="5"/>
            <w:permStart w:id="61" w:edGrp="everyone" w:colFirst="6" w:colLast="6"/>
            <w:permStart w:id="62" w:edGrp="everyone" w:colFirst="7" w:colLast="7"/>
            <w:permEnd w:id="57"/>
            <w:permEnd w:id="58"/>
            <w:permEnd w:id="59"/>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4</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A7699C" w:rsidRDefault="0006070C">
            <w:r>
              <w:rPr>
                <w:rFonts w:hint="eastAsia"/>
              </w:rPr>
              <w:t>四、公共安全支出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32</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rPr>
                <w:rFonts w:ascii="宋体" w:hAnsi="宋体" w:cs="宋体"/>
                <w:kern w:val="0"/>
                <w:sz w:val="22"/>
                <w:szCs w:val="22"/>
              </w:rPr>
            </w:pPr>
            <w:permStart w:id="63" w:edGrp="everyone" w:colFirst="5" w:colLast="5"/>
            <w:permStart w:id="64" w:edGrp="everyone" w:colFirst="6" w:colLast="6"/>
            <w:permStart w:id="65" w:edGrp="everyone" w:colFirst="7" w:colLast="7"/>
            <w:permEnd w:id="60"/>
            <w:permEnd w:id="61"/>
            <w:permEnd w:id="62"/>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5</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A7699C" w:rsidRDefault="0006070C">
            <w:r>
              <w:rPr>
                <w:rFonts w:hint="eastAsia"/>
              </w:rPr>
              <w:t>五、教育支出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33</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rPr>
                <w:rFonts w:ascii="宋体" w:hAnsi="宋体" w:cs="宋体"/>
                <w:kern w:val="0"/>
                <w:sz w:val="22"/>
                <w:szCs w:val="22"/>
              </w:rPr>
            </w:pPr>
            <w:permStart w:id="66" w:edGrp="everyone" w:colFirst="5" w:colLast="5"/>
            <w:permStart w:id="67" w:edGrp="everyone" w:colFirst="6" w:colLast="6"/>
            <w:permStart w:id="68" w:edGrp="everyone" w:colFirst="7" w:colLast="7"/>
            <w:permEnd w:id="63"/>
            <w:permEnd w:id="64"/>
            <w:permEnd w:id="65"/>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6</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A7699C" w:rsidRDefault="0006070C">
            <w:r>
              <w:rPr>
                <w:rFonts w:hint="eastAsia"/>
              </w:rPr>
              <w:t>六、科学技术支出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34</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left"/>
              <w:rPr>
                <w:rFonts w:ascii="宋体" w:hAnsi="宋体" w:cs="宋体"/>
                <w:kern w:val="0"/>
                <w:sz w:val="22"/>
                <w:szCs w:val="22"/>
              </w:rPr>
            </w:pPr>
            <w:permStart w:id="69" w:edGrp="everyone" w:colFirst="5" w:colLast="5"/>
            <w:permStart w:id="70" w:edGrp="everyone" w:colFirst="6" w:colLast="6"/>
            <w:permStart w:id="71" w:edGrp="everyone" w:colFirst="7" w:colLast="7"/>
            <w:permEnd w:id="66"/>
            <w:permEnd w:id="67"/>
            <w:permEnd w:id="68"/>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7</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auto"/>
          </w:tcPr>
          <w:p w:rsidR="00A7699C" w:rsidRDefault="0006070C">
            <w:r>
              <w:rPr>
                <w:rFonts w:hint="eastAsia"/>
              </w:rPr>
              <w:t>七、文化体育与传媒支出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35</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left"/>
              <w:rPr>
                <w:rFonts w:ascii="宋体" w:hAnsi="宋体" w:cs="宋体"/>
                <w:kern w:val="0"/>
                <w:sz w:val="22"/>
                <w:szCs w:val="22"/>
              </w:rPr>
            </w:pPr>
            <w:permStart w:id="72" w:edGrp="everyone" w:colFirst="5" w:colLast="5"/>
            <w:permStart w:id="73" w:edGrp="everyone" w:colFirst="6" w:colLast="6"/>
            <w:permStart w:id="74" w:edGrp="everyone" w:colFirst="7" w:colLast="7"/>
            <w:permEnd w:id="69"/>
            <w:permEnd w:id="70"/>
            <w:permEnd w:id="71"/>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8</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A7699C" w:rsidRDefault="0006070C">
            <w:r>
              <w:rPr>
                <w:rFonts w:hint="eastAsia"/>
              </w:rPr>
              <w:t>八、社会保障和就业支出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36</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13.19</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13.19</w:t>
            </w:r>
          </w:p>
        </w:tc>
        <w:tc>
          <w:tcPr>
            <w:tcW w:w="167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75" w:edGrp="everyone" w:colFirst="5" w:colLast="5"/>
            <w:permStart w:id="76" w:edGrp="everyone" w:colFirst="6" w:colLast="6"/>
            <w:permStart w:id="77" w:edGrp="everyone" w:colFirst="7" w:colLast="7"/>
            <w:permEnd w:id="72"/>
            <w:permEnd w:id="73"/>
            <w:permEnd w:id="74"/>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9</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A7699C" w:rsidRDefault="0006070C">
            <w:r>
              <w:rPr>
                <w:rFonts w:hint="eastAsia"/>
              </w:rPr>
              <w:t>九、医疗卫生与计划生育支出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37</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472.26</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472.26</w:t>
            </w:r>
          </w:p>
        </w:tc>
        <w:tc>
          <w:tcPr>
            <w:tcW w:w="167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78" w:edGrp="everyone" w:colFirst="5" w:colLast="5"/>
            <w:permStart w:id="79" w:edGrp="everyone" w:colFirst="6" w:colLast="6"/>
            <w:permStart w:id="80" w:edGrp="everyone" w:colFirst="7" w:colLast="7"/>
            <w:permEnd w:id="75"/>
            <w:permEnd w:id="76"/>
            <w:permEnd w:id="77"/>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0</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A7699C" w:rsidRDefault="0006070C">
            <w:r>
              <w:rPr>
                <w:rFonts w:hint="eastAsia"/>
              </w:rPr>
              <w:t>十、节能环保支出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38</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81" w:edGrp="everyone" w:colFirst="5" w:colLast="5"/>
            <w:permStart w:id="82" w:edGrp="everyone" w:colFirst="6" w:colLast="6"/>
            <w:permStart w:id="83" w:edGrp="everyone" w:colFirst="7" w:colLast="7"/>
            <w:permEnd w:id="78"/>
            <w:permEnd w:id="79"/>
            <w:permEnd w:id="80"/>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1</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A7699C" w:rsidRDefault="0006070C">
            <w:r>
              <w:rPr>
                <w:rFonts w:hint="eastAsia"/>
              </w:rPr>
              <w:t>十一、城乡社区支出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39</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84" w:edGrp="everyone" w:colFirst="5" w:colLast="5"/>
            <w:permStart w:id="85" w:edGrp="everyone" w:colFirst="6" w:colLast="6"/>
            <w:permStart w:id="86" w:edGrp="everyone" w:colFirst="7" w:colLast="7"/>
            <w:permEnd w:id="81"/>
            <w:permEnd w:id="82"/>
            <w:permEnd w:id="83"/>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2</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A7699C" w:rsidRDefault="0006070C">
            <w:r>
              <w:rPr>
                <w:rFonts w:hint="eastAsia"/>
              </w:rPr>
              <w:t>十二、农林水支出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40</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87" w:edGrp="everyone" w:colFirst="5" w:colLast="5"/>
            <w:permStart w:id="88" w:edGrp="everyone" w:colFirst="6" w:colLast="6"/>
            <w:permStart w:id="89" w:edGrp="everyone" w:colFirst="7" w:colLast="7"/>
            <w:permEnd w:id="84"/>
            <w:permEnd w:id="85"/>
            <w:permEnd w:id="86"/>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3</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A7699C" w:rsidRDefault="0006070C">
            <w:r>
              <w:rPr>
                <w:rFonts w:hint="eastAsia"/>
              </w:rPr>
              <w:t>十</w:t>
            </w:r>
            <w:r>
              <w:rPr>
                <w:rFonts w:hint="eastAsia"/>
              </w:rPr>
              <w:t>三、交通运输支出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41</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90" w:edGrp="everyone" w:colFirst="5" w:colLast="5"/>
            <w:permStart w:id="91" w:edGrp="everyone" w:colFirst="6" w:colLast="6"/>
            <w:permStart w:id="92" w:edGrp="everyone" w:colFirst="7" w:colLast="7"/>
            <w:permEnd w:id="87"/>
            <w:permEnd w:id="88"/>
            <w:permEnd w:id="89"/>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4</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A7699C" w:rsidRDefault="0006070C">
            <w:r>
              <w:rPr>
                <w:rFonts w:hint="eastAsia"/>
              </w:rPr>
              <w:t>十四、资源勘探信息等支出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42</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93" w:edGrp="everyone" w:colFirst="5" w:colLast="5"/>
            <w:permStart w:id="94" w:edGrp="everyone" w:colFirst="6" w:colLast="6"/>
            <w:permStart w:id="95" w:edGrp="everyone" w:colFirst="7" w:colLast="7"/>
            <w:permEnd w:id="90"/>
            <w:permEnd w:id="91"/>
            <w:permEnd w:id="92"/>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5</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A7699C" w:rsidRDefault="0006070C">
            <w:r>
              <w:rPr>
                <w:rFonts w:hint="eastAsia"/>
              </w:rPr>
              <w:t>十五、商业服务业等支出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43</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96" w:edGrp="everyone" w:colFirst="5" w:colLast="5"/>
            <w:permStart w:id="97" w:edGrp="everyone" w:colFirst="6" w:colLast="6"/>
            <w:permStart w:id="98" w:edGrp="everyone" w:colFirst="7" w:colLast="7"/>
            <w:permEnd w:id="93"/>
            <w:permEnd w:id="94"/>
            <w:permEnd w:id="95"/>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6</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A7699C" w:rsidRDefault="0006070C">
            <w:r>
              <w:rPr>
                <w:rFonts w:hint="eastAsia"/>
              </w:rPr>
              <w:t>十六、金融支出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44</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99" w:edGrp="everyone" w:colFirst="5" w:colLast="5"/>
            <w:permStart w:id="100" w:edGrp="everyone" w:colFirst="6" w:colLast="6"/>
            <w:permStart w:id="101" w:edGrp="everyone" w:colFirst="7" w:colLast="7"/>
            <w:permEnd w:id="96"/>
            <w:permEnd w:id="97"/>
            <w:permEnd w:id="98"/>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7</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A7699C" w:rsidRDefault="0006070C">
            <w:r>
              <w:rPr>
                <w:rFonts w:hint="eastAsia"/>
              </w:rPr>
              <w:t>十七、援助其他地区支出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45</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102" w:edGrp="everyone" w:colFirst="5" w:colLast="5"/>
            <w:permStart w:id="103" w:edGrp="everyone" w:colFirst="6" w:colLast="6"/>
            <w:permStart w:id="104" w:edGrp="everyone" w:colFirst="7" w:colLast="7"/>
            <w:permEnd w:id="99"/>
            <w:permEnd w:id="100"/>
            <w:permEnd w:id="101"/>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8</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A7699C" w:rsidRDefault="0006070C">
            <w:r>
              <w:rPr>
                <w:rFonts w:hint="eastAsia"/>
              </w:rPr>
              <w:t>十八、国土海洋气象等支出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46</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105" w:edGrp="everyone" w:colFirst="5" w:colLast="5"/>
            <w:permStart w:id="106" w:edGrp="everyone" w:colFirst="6" w:colLast="6"/>
            <w:permStart w:id="107" w:edGrp="everyone" w:colFirst="7" w:colLast="7"/>
            <w:permEnd w:id="102"/>
            <w:permEnd w:id="103"/>
            <w:permEnd w:id="104"/>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9</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A7699C" w:rsidRDefault="0006070C">
            <w:r>
              <w:rPr>
                <w:rFonts w:hint="eastAsia"/>
              </w:rPr>
              <w:t>十九、住房保障支出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47</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3.17</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3.17</w:t>
            </w:r>
          </w:p>
        </w:tc>
        <w:tc>
          <w:tcPr>
            <w:tcW w:w="167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108" w:edGrp="everyone" w:colFirst="5" w:colLast="5"/>
            <w:permStart w:id="109" w:edGrp="everyone" w:colFirst="6" w:colLast="6"/>
            <w:permStart w:id="110" w:edGrp="everyone" w:colFirst="7" w:colLast="7"/>
            <w:permEnd w:id="105"/>
            <w:permEnd w:id="106"/>
            <w:permEnd w:id="107"/>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0</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A7699C" w:rsidRDefault="0006070C">
            <w:r>
              <w:rPr>
                <w:rFonts w:hint="eastAsia"/>
              </w:rPr>
              <w:t>二</w:t>
            </w:r>
            <w:r>
              <w:rPr>
                <w:rFonts w:hint="eastAsia"/>
              </w:rPr>
              <w:t>十、粮油物资储备支出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48</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111" w:edGrp="everyone" w:colFirst="5" w:colLast="5"/>
            <w:permStart w:id="112" w:edGrp="everyone" w:colFirst="6" w:colLast="6"/>
            <w:permStart w:id="113" w:edGrp="everyone" w:colFirst="7" w:colLast="7"/>
            <w:permEnd w:id="108"/>
            <w:permEnd w:id="109"/>
            <w:permEnd w:id="110"/>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1</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A7699C" w:rsidRDefault="0006070C">
            <w:r>
              <w:rPr>
                <w:rFonts w:hint="eastAsia"/>
              </w:rPr>
              <w:t>二十一、其他支出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49</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114" w:edGrp="everyone" w:colFirst="5" w:colLast="5"/>
            <w:permStart w:id="115" w:edGrp="everyone" w:colFirst="6" w:colLast="6"/>
            <w:permStart w:id="116" w:edGrp="everyone" w:colFirst="7" w:colLast="7"/>
            <w:permEnd w:id="111"/>
            <w:permEnd w:id="112"/>
            <w:permEnd w:id="113"/>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2</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A7699C" w:rsidRDefault="0006070C">
            <w:r>
              <w:rPr>
                <w:rFonts w:hint="eastAsia"/>
              </w:rPr>
              <w:t>二十二、债务还本支出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50</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A7699C">
            <w:pPr>
              <w:widowControl/>
              <w:jc w:val="left"/>
              <w:rPr>
                <w:rFonts w:ascii="宋体" w:hAnsi="宋体" w:cs="宋体"/>
                <w:kern w:val="0"/>
                <w:sz w:val="22"/>
                <w:szCs w:val="22"/>
              </w:rPr>
            </w:pPr>
            <w:permStart w:id="117" w:edGrp="everyone" w:colFirst="5" w:colLast="5"/>
            <w:permStart w:id="118" w:edGrp="everyone" w:colFirst="6" w:colLast="6"/>
            <w:permStart w:id="119" w:edGrp="everyone" w:colFirst="7" w:colLast="7"/>
            <w:permEnd w:id="114"/>
            <w:permEnd w:id="115"/>
            <w:permEnd w:id="116"/>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3</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A7699C" w:rsidRDefault="0006070C">
            <w:r>
              <w:rPr>
                <w:rFonts w:hint="eastAsia"/>
              </w:rPr>
              <w:t>二</w:t>
            </w:r>
            <w:r>
              <w:rPr>
                <w:rFonts w:hint="eastAsia"/>
              </w:rPr>
              <w:t>十三、债务付息支出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51</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center"/>
              <w:rPr>
                <w:rFonts w:ascii="宋体" w:hAnsi="宋体" w:cs="宋体"/>
                <w:b/>
                <w:bCs/>
                <w:kern w:val="0"/>
                <w:sz w:val="22"/>
                <w:szCs w:val="22"/>
              </w:rPr>
            </w:pPr>
            <w:permStart w:id="120" w:edGrp="everyone" w:colFirst="2" w:colLast="2"/>
            <w:permStart w:id="121" w:edGrp="everyone" w:colFirst="5" w:colLast="5"/>
            <w:permStart w:id="122" w:edGrp="everyone" w:colFirst="6" w:colLast="6"/>
            <w:permStart w:id="123" w:edGrp="everyone" w:colFirst="7" w:colLast="7"/>
            <w:permEnd w:id="117"/>
            <w:permEnd w:id="118"/>
            <w:permEnd w:id="119"/>
            <w:r>
              <w:rPr>
                <w:rFonts w:ascii="宋体" w:hAnsi="宋体" w:cs="宋体" w:hint="eastAsia"/>
                <w:b/>
                <w:bCs/>
                <w:kern w:val="0"/>
                <w:sz w:val="22"/>
                <w:szCs w:val="22"/>
              </w:rPr>
              <w:t>本年收入合计</w:t>
            </w:r>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kern w:val="0"/>
                <w:sz w:val="22"/>
                <w:szCs w:val="22"/>
              </w:rPr>
              <w:t>24</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kern w:val="0"/>
                <w:sz w:val="24"/>
              </w:rPr>
              <w:t>488.62</w:t>
            </w:r>
          </w:p>
        </w:tc>
        <w:tc>
          <w:tcPr>
            <w:tcW w:w="3177" w:type="dxa"/>
            <w:tcBorders>
              <w:top w:val="single" w:sz="4" w:space="0" w:color="auto"/>
              <w:left w:val="nil"/>
              <w:bottom w:val="single" w:sz="4" w:space="0" w:color="auto"/>
              <w:right w:val="nil"/>
            </w:tcBorders>
            <w:shd w:val="clear" w:color="auto" w:fill="auto"/>
            <w:vAlign w:val="center"/>
          </w:tcPr>
          <w:p w:rsidR="00A7699C" w:rsidRDefault="0006070C">
            <w:pPr>
              <w:widowControl/>
              <w:jc w:val="center"/>
              <w:rPr>
                <w:rFonts w:ascii="宋体" w:hAnsi="宋体" w:cs="宋体"/>
                <w:b/>
                <w:bCs/>
                <w:kern w:val="0"/>
                <w:sz w:val="22"/>
                <w:szCs w:val="22"/>
              </w:rPr>
            </w:pPr>
            <w:r>
              <w:rPr>
                <w:rFonts w:ascii="宋体" w:hAnsi="宋体" w:cs="宋体" w:hint="eastAsia"/>
                <w:b/>
                <w:bCs/>
                <w:kern w:val="0"/>
                <w:sz w:val="22"/>
                <w:szCs w:val="22"/>
              </w:rPr>
              <w:t>本年支出合计</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52</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488.62</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488.62</w:t>
            </w:r>
          </w:p>
        </w:tc>
        <w:tc>
          <w:tcPr>
            <w:tcW w:w="167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center"/>
              <w:rPr>
                <w:rFonts w:ascii="宋体" w:hAnsi="宋体" w:cs="宋体"/>
                <w:kern w:val="0"/>
                <w:sz w:val="22"/>
                <w:szCs w:val="22"/>
              </w:rPr>
            </w:pPr>
            <w:permStart w:id="124" w:edGrp="everyone" w:colFirst="2" w:colLast="2"/>
            <w:permStart w:id="125" w:edGrp="everyone" w:colFirst="5" w:colLast="5"/>
            <w:permStart w:id="126" w:edGrp="everyone" w:colFirst="6" w:colLast="6"/>
            <w:permStart w:id="127" w:edGrp="everyone" w:colFirst="7" w:colLast="7"/>
            <w:permEnd w:id="120"/>
            <w:permEnd w:id="121"/>
            <w:permEnd w:id="122"/>
            <w:permEnd w:id="123"/>
            <w:r>
              <w:rPr>
                <w:rFonts w:ascii="宋体" w:hAnsi="宋体" w:cs="宋体" w:hint="eastAsia"/>
                <w:kern w:val="0"/>
                <w:sz w:val="22"/>
                <w:szCs w:val="22"/>
              </w:rPr>
              <w:t>年初财政拨款结转和结</w:t>
            </w:r>
            <w:r>
              <w:rPr>
                <w:rFonts w:ascii="宋体" w:hAnsi="宋体" w:cs="宋体" w:hint="eastAsia"/>
                <w:kern w:val="0"/>
                <w:sz w:val="22"/>
                <w:szCs w:val="22"/>
              </w:rPr>
              <w:t>余</w:t>
            </w:r>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kern w:val="0"/>
                <w:sz w:val="22"/>
                <w:szCs w:val="22"/>
              </w:rPr>
              <w:t>25</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3177" w:type="dxa"/>
            <w:tcBorders>
              <w:top w:val="single" w:sz="4" w:space="0" w:color="auto"/>
              <w:left w:val="nil"/>
              <w:bottom w:val="single" w:sz="4" w:space="0" w:color="auto"/>
              <w:right w:val="nil"/>
            </w:tcBorders>
            <w:shd w:val="clear" w:color="auto" w:fill="auto"/>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年末结转和结余</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53</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A7699C" w:rsidRDefault="0006070C">
            <w:pPr>
              <w:widowControl/>
              <w:jc w:val="center"/>
              <w:rPr>
                <w:rFonts w:ascii="宋体" w:hAnsi="宋体" w:cs="宋体"/>
                <w:kern w:val="0"/>
                <w:sz w:val="22"/>
                <w:szCs w:val="22"/>
              </w:rPr>
            </w:pPr>
            <w:permStart w:id="128" w:edGrp="everyone" w:colFirst="2" w:colLast="2"/>
            <w:permEnd w:id="124"/>
            <w:permEnd w:id="125"/>
            <w:permEnd w:id="126"/>
            <w:permEnd w:id="127"/>
            <w:r>
              <w:rPr>
                <w:rFonts w:ascii="宋体" w:hAnsi="宋体" w:cs="宋体" w:hint="eastAsia"/>
                <w:kern w:val="0"/>
                <w:sz w:val="22"/>
                <w:szCs w:val="22"/>
              </w:rPr>
              <w:t xml:space="preserve">      </w:t>
            </w:r>
            <w:r>
              <w:rPr>
                <w:rFonts w:ascii="宋体" w:hAnsi="宋体" w:cs="宋体" w:hint="eastAsia"/>
                <w:kern w:val="0"/>
                <w:sz w:val="22"/>
                <w:szCs w:val="22"/>
              </w:rPr>
              <w:t>一般公共</w:t>
            </w:r>
            <w:r>
              <w:rPr>
                <w:rFonts w:ascii="宋体" w:hAnsi="宋体" w:cs="宋体" w:hint="eastAsia"/>
                <w:kern w:val="0"/>
                <w:sz w:val="22"/>
                <w:szCs w:val="22"/>
              </w:rPr>
              <w:t>预算财政拨款</w:t>
            </w:r>
          </w:p>
        </w:tc>
        <w:tc>
          <w:tcPr>
            <w:tcW w:w="632" w:type="dxa"/>
            <w:tcBorders>
              <w:top w:val="single" w:sz="4" w:space="0" w:color="auto"/>
              <w:left w:val="nil"/>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kern w:val="0"/>
                <w:sz w:val="22"/>
                <w:szCs w:val="22"/>
              </w:rPr>
              <w:t>26</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3177" w:type="dxa"/>
            <w:tcBorders>
              <w:top w:val="single" w:sz="4" w:space="0" w:color="auto"/>
              <w:left w:val="nil"/>
              <w:bottom w:val="single" w:sz="4" w:space="0" w:color="auto"/>
              <w:right w:val="nil"/>
            </w:tcBorders>
            <w:shd w:val="clear" w:color="auto" w:fill="auto"/>
            <w:vAlign w:val="center"/>
          </w:tcPr>
          <w:p w:rsidR="00A7699C" w:rsidRDefault="0006070C">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54</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A7699C">
            <w:pPr>
              <w:widowControl/>
              <w:jc w:val="right"/>
              <w:rPr>
                <w:rFonts w:ascii="宋体" w:hAnsi="宋体" w:cs="宋体"/>
                <w:kern w:val="0"/>
                <w:sz w:val="24"/>
              </w:rPr>
            </w:pP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A7699C">
            <w:pPr>
              <w:widowControl/>
              <w:jc w:val="right"/>
              <w:rPr>
                <w:rFonts w:ascii="宋体" w:hAnsi="宋体" w:cs="宋体"/>
                <w:kern w:val="0"/>
                <w:sz w:val="24"/>
              </w:rPr>
            </w:pPr>
          </w:p>
        </w:tc>
        <w:tc>
          <w:tcPr>
            <w:tcW w:w="1670" w:type="dxa"/>
            <w:tcBorders>
              <w:top w:val="single" w:sz="4" w:space="0" w:color="auto"/>
              <w:left w:val="nil"/>
              <w:bottom w:val="single" w:sz="4" w:space="0" w:color="auto"/>
              <w:right w:val="single" w:sz="4" w:space="0" w:color="auto"/>
            </w:tcBorders>
            <w:vAlign w:val="center"/>
          </w:tcPr>
          <w:p w:rsidR="00A7699C" w:rsidRDefault="00A7699C">
            <w:pPr>
              <w:widowControl/>
              <w:jc w:val="right"/>
              <w:rPr>
                <w:rFonts w:ascii="宋体" w:hAnsi="宋体" w:cs="宋体"/>
                <w:kern w:val="0"/>
                <w:sz w:val="24"/>
              </w:rPr>
            </w:pPr>
          </w:p>
        </w:tc>
      </w:tr>
      <w:tr w:rsidR="00A7699C">
        <w:trPr>
          <w:cantSplit/>
          <w:trHeight w:val="403"/>
        </w:trPr>
        <w:tc>
          <w:tcPr>
            <w:tcW w:w="2992" w:type="dxa"/>
            <w:tcBorders>
              <w:top w:val="single" w:sz="4" w:space="0" w:color="auto"/>
              <w:left w:val="single" w:sz="4" w:space="0" w:color="auto"/>
              <w:bottom w:val="single" w:sz="4" w:space="0" w:color="auto"/>
              <w:right w:val="nil"/>
            </w:tcBorders>
            <w:shd w:val="clear" w:color="auto" w:fill="auto"/>
            <w:vAlign w:val="center"/>
          </w:tcPr>
          <w:p w:rsidR="00A7699C" w:rsidRDefault="0006070C">
            <w:pPr>
              <w:widowControl/>
              <w:jc w:val="center"/>
              <w:rPr>
                <w:rFonts w:ascii="宋体" w:hAnsi="宋体" w:cs="宋体"/>
                <w:kern w:val="0"/>
                <w:sz w:val="22"/>
                <w:szCs w:val="22"/>
              </w:rPr>
            </w:pPr>
            <w:permStart w:id="129" w:edGrp="everyone" w:colFirst="2" w:colLast="2"/>
            <w:permEnd w:id="128"/>
            <w:r>
              <w:rPr>
                <w:rFonts w:ascii="宋体" w:hAnsi="宋体" w:cs="宋体" w:hint="eastAsia"/>
                <w:kern w:val="0"/>
                <w:sz w:val="22"/>
                <w:szCs w:val="22"/>
              </w:rPr>
              <w:lastRenderedPageBreak/>
              <w:t xml:space="preserve">        </w:t>
            </w:r>
            <w:r>
              <w:rPr>
                <w:rFonts w:ascii="宋体" w:hAnsi="宋体" w:cs="宋体" w:hint="eastAsia"/>
                <w:kern w:val="0"/>
                <w:sz w:val="22"/>
                <w:szCs w:val="22"/>
              </w:rPr>
              <w:t>政府</w:t>
            </w:r>
            <w:r>
              <w:rPr>
                <w:rFonts w:ascii="宋体" w:hAnsi="宋体" w:cs="宋体" w:hint="eastAsia"/>
                <w:kern w:val="0"/>
                <w:sz w:val="22"/>
                <w:szCs w:val="22"/>
              </w:rPr>
              <w:t>性基金预算财政拨款</w:t>
            </w:r>
          </w:p>
        </w:tc>
        <w:tc>
          <w:tcPr>
            <w:tcW w:w="63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kern w:val="0"/>
                <w:sz w:val="22"/>
                <w:szCs w:val="22"/>
              </w:rPr>
              <w:t>27</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3177" w:type="dxa"/>
            <w:tcBorders>
              <w:top w:val="single" w:sz="4" w:space="0" w:color="auto"/>
              <w:left w:val="nil"/>
              <w:bottom w:val="single" w:sz="4" w:space="0" w:color="auto"/>
              <w:right w:val="nil"/>
            </w:tcBorders>
            <w:shd w:val="clear" w:color="auto" w:fill="auto"/>
            <w:vAlign w:val="center"/>
          </w:tcPr>
          <w:p w:rsidR="00A7699C" w:rsidRDefault="0006070C">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55</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A7699C">
            <w:pPr>
              <w:widowControl/>
              <w:jc w:val="right"/>
              <w:rPr>
                <w:rFonts w:ascii="宋体" w:hAnsi="宋体" w:cs="宋体"/>
                <w:kern w:val="0"/>
                <w:sz w:val="24"/>
              </w:rPr>
            </w:pP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A7699C">
            <w:pPr>
              <w:widowControl/>
              <w:jc w:val="right"/>
              <w:rPr>
                <w:rFonts w:ascii="宋体" w:hAnsi="宋体" w:cs="宋体"/>
                <w:kern w:val="0"/>
                <w:sz w:val="24"/>
              </w:rPr>
            </w:pPr>
          </w:p>
        </w:tc>
        <w:tc>
          <w:tcPr>
            <w:tcW w:w="167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r>
      <w:tr w:rsidR="00A7699C">
        <w:trPr>
          <w:cantSplit/>
          <w:trHeight w:val="402"/>
        </w:trPr>
        <w:tc>
          <w:tcPr>
            <w:tcW w:w="2992" w:type="dxa"/>
            <w:tcBorders>
              <w:top w:val="single" w:sz="4" w:space="0" w:color="auto"/>
              <w:left w:val="single" w:sz="4" w:space="0" w:color="auto"/>
              <w:bottom w:val="single" w:sz="4" w:space="0" w:color="auto"/>
              <w:right w:val="nil"/>
            </w:tcBorders>
            <w:shd w:val="clear" w:color="auto" w:fill="FFFFFF"/>
            <w:vAlign w:val="center"/>
          </w:tcPr>
          <w:p w:rsidR="00A7699C" w:rsidRDefault="0006070C">
            <w:pPr>
              <w:widowControl/>
              <w:jc w:val="center"/>
              <w:rPr>
                <w:rFonts w:ascii="宋体" w:hAnsi="宋体" w:cs="宋体"/>
                <w:b/>
                <w:bCs/>
                <w:kern w:val="0"/>
                <w:sz w:val="22"/>
                <w:szCs w:val="22"/>
              </w:rPr>
            </w:pPr>
            <w:permStart w:id="130" w:edGrp="everyone" w:colFirst="2" w:colLast="2"/>
            <w:permStart w:id="131" w:edGrp="everyone" w:colFirst="5" w:colLast="5"/>
            <w:permStart w:id="132" w:edGrp="everyone" w:colFirst="6" w:colLast="6"/>
            <w:permStart w:id="133" w:edGrp="everyone" w:colFirst="7" w:colLast="7"/>
            <w:permEnd w:id="129"/>
            <w:r>
              <w:rPr>
                <w:rFonts w:ascii="宋体" w:hAnsi="宋体" w:cs="宋体" w:hint="eastAsia"/>
                <w:b/>
                <w:bCs/>
                <w:kern w:val="0"/>
                <w:sz w:val="22"/>
                <w:szCs w:val="22"/>
              </w:rPr>
              <w:t>总计</w:t>
            </w:r>
          </w:p>
        </w:tc>
        <w:tc>
          <w:tcPr>
            <w:tcW w:w="632"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kern w:val="0"/>
                <w:sz w:val="22"/>
                <w:szCs w:val="22"/>
              </w:rPr>
              <w:t>2</w:t>
            </w:r>
            <w:r>
              <w:rPr>
                <w:rFonts w:ascii="宋体" w:hAnsi="宋体" w:cs="宋体" w:hint="eastAsia"/>
                <w:kern w:val="0"/>
                <w:sz w:val="22"/>
                <w:szCs w:val="22"/>
              </w:rPr>
              <w:t>8</w:t>
            </w:r>
          </w:p>
        </w:tc>
        <w:tc>
          <w:tcPr>
            <w:tcW w:w="1830" w:type="dxa"/>
            <w:tcBorders>
              <w:top w:val="single" w:sz="4" w:space="0" w:color="auto"/>
              <w:left w:val="nil"/>
              <w:bottom w:val="single" w:sz="4" w:space="0" w:color="auto"/>
              <w:right w:val="single" w:sz="4" w:space="0" w:color="auto"/>
            </w:tcBorders>
            <w:shd w:val="clear" w:color="auto" w:fill="auto"/>
            <w:vAlign w:val="center"/>
          </w:tcPr>
          <w:p w:rsidR="00A7699C" w:rsidRDefault="0006070C">
            <w:pPr>
              <w:widowControl/>
              <w:jc w:val="right"/>
              <w:rPr>
                <w:rFonts w:ascii="宋体" w:hAnsi="宋体" w:cs="宋体"/>
                <w:kern w:val="0"/>
                <w:sz w:val="24"/>
              </w:rPr>
            </w:pPr>
            <w:r>
              <w:rPr>
                <w:rFonts w:ascii="宋体" w:hAnsi="宋体" w:cs="宋体"/>
                <w:kern w:val="0"/>
                <w:sz w:val="24"/>
              </w:rPr>
              <w:t>488.62</w:t>
            </w:r>
          </w:p>
        </w:tc>
        <w:tc>
          <w:tcPr>
            <w:tcW w:w="3177" w:type="dxa"/>
            <w:tcBorders>
              <w:top w:val="single" w:sz="4" w:space="0" w:color="auto"/>
              <w:left w:val="nil"/>
              <w:bottom w:val="single" w:sz="4" w:space="0" w:color="auto"/>
              <w:right w:val="nil"/>
            </w:tcBorders>
            <w:shd w:val="clear" w:color="auto" w:fill="FFFFFF"/>
            <w:vAlign w:val="center"/>
          </w:tcPr>
          <w:p w:rsidR="00A7699C" w:rsidRDefault="0006070C">
            <w:pPr>
              <w:widowControl/>
              <w:jc w:val="center"/>
              <w:rPr>
                <w:rFonts w:ascii="宋体" w:hAnsi="宋体" w:cs="宋体"/>
                <w:b/>
                <w:bCs/>
                <w:kern w:val="0"/>
                <w:sz w:val="22"/>
                <w:szCs w:val="22"/>
              </w:rPr>
            </w:pPr>
            <w:r>
              <w:rPr>
                <w:rFonts w:ascii="宋体" w:hAnsi="宋体" w:cs="宋体" w:hint="eastAsia"/>
                <w:b/>
                <w:bCs/>
                <w:kern w:val="0"/>
                <w:sz w:val="22"/>
                <w:szCs w:val="22"/>
              </w:rPr>
              <w:t>总计</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56</w:t>
            </w:r>
          </w:p>
        </w:tc>
        <w:tc>
          <w:tcPr>
            <w:tcW w:w="1605" w:type="dxa"/>
            <w:gridSpan w:val="2"/>
            <w:tcBorders>
              <w:top w:val="single" w:sz="4" w:space="0" w:color="auto"/>
              <w:left w:val="nil"/>
              <w:bottom w:val="single" w:sz="4" w:space="0" w:color="auto"/>
              <w:right w:val="nil"/>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488.62</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A7699C" w:rsidRDefault="0006070C">
            <w:pPr>
              <w:widowControl/>
              <w:jc w:val="right"/>
              <w:rPr>
                <w:rFonts w:ascii="宋体" w:hAnsi="宋体" w:cs="宋体"/>
                <w:kern w:val="0"/>
                <w:sz w:val="24"/>
              </w:rPr>
            </w:pPr>
            <w:r>
              <w:rPr>
                <w:rFonts w:ascii="宋体" w:hAnsi="宋体" w:cs="宋体"/>
                <w:kern w:val="0"/>
                <w:sz w:val="24"/>
              </w:rPr>
              <w:t>488.62</w:t>
            </w:r>
          </w:p>
        </w:tc>
        <w:tc>
          <w:tcPr>
            <w:tcW w:w="167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bl>
    <w:permEnd w:id="130"/>
    <w:permEnd w:id="131"/>
    <w:permEnd w:id="132"/>
    <w:permEnd w:id="133"/>
    <w:p w:rsidR="00A7699C" w:rsidRDefault="0006070C">
      <w:pPr>
        <w:spacing w:line="288" w:lineRule="auto"/>
        <w:ind w:firstLineChars="200" w:firstLine="560"/>
      </w:pPr>
      <w:r>
        <w:rPr>
          <w:rFonts w:ascii="仿宋_GB2312" w:eastAsia="仿宋_GB2312" w:hint="eastAsia"/>
          <w:sz w:val="28"/>
          <w:szCs w:val="28"/>
        </w:rPr>
        <w:t>注：本表反映部门本年度财政拨款的总收支和年末结转结余情况。</w:t>
      </w:r>
      <w:r>
        <w:rPr>
          <w:rFonts w:ascii="仿宋_GB2312" w:eastAsia="仿宋_GB2312" w:hint="eastAsia"/>
          <w:sz w:val="28"/>
          <w:szCs w:val="28"/>
        </w:rPr>
        <w:t xml:space="preserve"> </w:t>
      </w:r>
      <w:bookmarkEnd w:id="14"/>
    </w:p>
    <w:p w:rsidR="00A7699C" w:rsidRDefault="00A7699C">
      <w:pPr>
        <w:widowControl/>
        <w:jc w:val="left"/>
        <w:rPr>
          <w:rFonts w:ascii="仿宋_GB2312" w:eastAsia="仿宋_GB2312"/>
          <w:sz w:val="28"/>
          <w:szCs w:val="28"/>
        </w:rPr>
        <w:sectPr w:rsidR="00A7699C">
          <w:pgSz w:w="16838" w:h="11906" w:orient="landscape"/>
          <w:pgMar w:top="1531" w:right="1440" w:bottom="1531" w:left="1440" w:header="851" w:footer="992" w:gutter="0"/>
          <w:cols w:space="720"/>
          <w:docGrid w:type="lines" w:linePitch="312"/>
        </w:sectPr>
      </w:pPr>
    </w:p>
    <w:p w:rsidR="00A7699C" w:rsidRDefault="00A7699C">
      <w:pPr>
        <w:spacing w:line="288" w:lineRule="auto"/>
      </w:pPr>
      <w:bookmarkStart w:id="16" w:name="PO_part2Table5"/>
    </w:p>
    <w:tbl>
      <w:tblPr>
        <w:tblW w:w="14174" w:type="dxa"/>
        <w:tblLayout w:type="fixed"/>
        <w:tblLook w:val="04A0"/>
      </w:tblPr>
      <w:tblGrid>
        <w:gridCol w:w="1550"/>
        <w:gridCol w:w="3191"/>
        <w:gridCol w:w="3145"/>
        <w:gridCol w:w="3143"/>
        <w:gridCol w:w="3145"/>
      </w:tblGrid>
      <w:tr w:rsidR="00A7699C">
        <w:trPr>
          <w:trHeight w:val="600"/>
          <w:tblHeader/>
        </w:trPr>
        <w:tc>
          <w:tcPr>
            <w:tcW w:w="14174" w:type="dxa"/>
            <w:gridSpan w:val="5"/>
            <w:shd w:val="clear" w:color="auto" w:fill="FFFFFF"/>
            <w:vAlign w:val="center"/>
          </w:tcPr>
          <w:p w:rsidR="00A7699C" w:rsidRDefault="0006070C">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一般公共预算财政拨款支出决算表</w:t>
            </w:r>
          </w:p>
        </w:tc>
      </w:tr>
      <w:tr w:rsidR="00A7699C">
        <w:trPr>
          <w:trHeight w:val="222"/>
          <w:tblHeader/>
        </w:trPr>
        <w:tc>
          <w:tcPr>
            <w:tcW w:w="14174" w:type="dxa"/>
            <w:gridSpan w:val="5"/>
            <w:shd w:val="clear" w:color="auto" w:fill="FFFFFF"/>
            <w:vAlign w:val="center"/>
          </w:tcPr>
          <w:p w:rsidR="00A7699C" w:rsidRDefault="0006070C">
            <w:pPr>
              <w:widowControl/>
              <w:jc w:val="right"/>
              <w:rPr>
                <w:rFonts w:ascii="宋体" w:hAnsi="宋体" w:cs="宋体"/>
                <w:kern w:val="0"/>
                <w:sz w:val="20"/>
                <w:szCs w:val="20"/>
              </w:rPr>
            </w:pPr>
            <w:r>
              <w:rPr>
                <w:rFonts w:ascii="宋体" w:hAnsi="宋体" w:cs="宋体" w:hint="eastAsia"/>
                <w:kern w:val="0"/>
                <w:sz w:val="20"/>
                <w:szCs w:val="20"/>
              </w:rPr>
              <w:t>公开</w:t>
            </w:r>
            <w:r>
              <w:rPr>
                <w:rFonts w:ascii="宋体" w:hAnsi="宋体" w:cs="宋体" w:hint="eastAsia"/>
                <w:kern w:val="0"/>
                <w:sz w:val="20"/>
                <w:szCs w:val="20"/>
              </w:rPr>
              <w:t>05</w:t>
            </w:r>
            <w:r>
              <w:rPr>
                <w:rFonts w:ascii="宋体" w:hAnsi="宋体" w:cs="宋体" w:hint="eastAsia"/>
                <w:kern w:val="0"/>
                <w:sz w:val="20"/>
                <w:szCs w:val="20"/>
              </w:rPr>
              <w:t>表</w:t>
            </w:r>
          </w:p>
        </w:tc>
      </w:tr>
      <w:tr w:rsidR="00A7699C">
        <w:trPr>
          <w:trHeight w:val="300"/>
          <w:tblHeader/>
        </w:trPr>
        <w:tc>
          <w:tcPr>
            <w:tcW w:w="11029" w:type="dxa"/>
            <w:gridSpan w:val="4"/>
            <w:tcBorders>
              <w:bottom w:val="single" w:sz="4" w:space="0" w:color="auto"/>
            </w:tcBorders>
            <w:shd w:val="clear" w:color="auto" w:fill="FFFFFF"/>
            <w:vAlign w:val="center"/>
          </w:tcPr>
          <w:p w:rsidR="00A7699C" w:rsidRDefault="0006070C">
            <w:pPr>
              <w:widowControl/>
              <w:jc w:val="left"/>
              <w:rPr>
                <w:rFonts w:ascii="宋体" w:hAnsi="宋体" w:cs="宋体"/>
                <w:kern w:val="0"/>
                <w:sz w:val="20"/>
                <w:szCs w:val="20"/>
              </w:rPr>
            </w:pPr>
            <w:r>
              <w:rPr>
                <w:rFonts w:ascii="宋体" w:hAnsi="宋体" w:cs="宋体" w:hint="eastAsia"/>
                <w:kern w:val="0"/>
                <w:sz w:val="20"/>
                <w:szCs w:val="20"/>
              </w:rPr>
              <w:t>部门：</w:t>
            </w:r>
            <w:bookmarkStart w:id="17" w:name="PO_part2Table5DivName1"/>
            <w:permStart w:id="134" w:edGrp="everyone"/>
            <w:r>
              <w:rPr>
                <w:rFonts w:ascii="宋体" w:hAnsi="宋体" w:cs="宋体" w:hint="eastAsia"/>
                <w:kern w:val="0"/>
                <w:sz w:val="20"/>
                <w:szCs w:val="20"/>
              </w:rPr>
              <w:t>中山市除害消毒管理站</w:t>
            </w:r>
            <w:bookmarkEnd w:id="17"/>
            <w:permEnd w:id="134"/>
          </w:p>
        </w:tc>
        <w:tc>
          <w:tcPr>
            <w:tcW w:w="3145" w:type="dxa"/>
            <w:tcBorders>
              <w:bottom w:val="single" w:sz="4" w:space="0" w:color="auto"/>
            </w:tcBorders>
            <w:shd w:val="clear" w:color="auto" w:fill="FFFFFF"/>
            <w:vAlign w:val="center"/>
          </w:tcPr>
          <w:p w:rsidR="00A7699C" w:rsidRDefault="0006070C">
            <w:pPr>
              <w:widowControl/>
              <w:jc w:val="right"/>
              <w:rPr>
                <w:rFonts w:ascii="宋体" w:hAnsi="宋体" w:cs="宋体"/>
                <w:kern w:val="0"/>
                <w:sz w:val="20"/>
                <w:szCs w:val="20"/>
              </w:rPr>
            </w:pPr>
            <w:r>
              <w:rPr>
                <w:rFonts w:ascii="宋体" w:hAnsi="宋体" w:cs="宋体" w:hint="eastAsia"/>
                <w:kern w:val="0"/>
                <w:sz w:val="20"/>
                <w:szCs w:val="20"/>
              </w:rPr>
              <w:t>单位：万元</w:t>
            </w:r>
          </w:p>
        </w:tc>
      </w:tr>
      <w:tr w:rsidR="00A7699C">
        <w:trPr>
          <w:trHeight w:val="489"/>
          <w:tblHeader/>
        </w:trPr>
        <w:tc>
          <w:tcPr>
            <w:tcW w:w="4741" w:type="dxa"/>
            <w:gridSpan w:val="2"/>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项</w:t>
            </w:r>
            <w:r>
              <w:rPr>
                <w:rFonts w:ascii="宋体" w:hAnsi="宋体" w:cs="宋体" w:hint="eastAsia"/>
                <w:kern w:val="0"/>
                <w:sz w:val="24"/>
              </w:rPr>
              <w:t xml:space="preserve"> </w:t>
            </w:r>
            <w:r>
              <w:rPr>
                <w:rFonts w:ascii="宋体" w:hAnsi="宋体" w:cs="宋体" w:hint="eastAsia"/>
                <w:kern w:val="0"/>
                <w:sz w:val="24"/>
              </w:rPr>
              <w:t>目</w:t>
            </w:r>
          </w:p>
        </w:tc>
        <w:tc>
          <w:tcPr>
            <w:tcW w:w="3145" w:type="dxa"/>
            <w:vMerge w:val="restart"/>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本年支出合计</w:t>
            </w:r>
          </w:p>
        </w:tc>
        <w:tc>
          <w:tcPr>
            <w:tcW w:w="3143" w:type="dxa"/>
            <w:vMerge w:val="restart"/>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基本支出</w:t>
            </w:r>
            <w:r>
              <w:rPr>
                <w:rFonts w:ascii="宋体" w:hAnsi="宋体" w:cs="宋体" w:hint="eastAsia"/>
                <w:kern w:val="0"/>
                <w:sz w:val="24"/>
              </w:rPr>
              <w:t xml:space="preserve">  </w:t>
            </w:r>
          </w:p>
        </w:tc>
        <w:tc>
          <w:tcPr>
            <w:tcW w:w="3145" w:type="dxa"/>
            <w:vMerge w:val="restart"/>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项目支出</w:t>
            </w:r>
          </w:p>
        </w:tc>
      </w:tr>
      <w:tr w:rsidR="00A7699C">
        <w:trPr>
          <w:trHeight w:val="312"/>
          <w:tblHeader/>
        </w:trPr>
        <w:tc>
          <w:tcPr>
            <w:tcW w:w="155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功能分类</w:t>
            </w:r>
          </w:p>
          <w:p w:rsidR="00A7699C" w:rsidRDefault="0006070C">
            <w:pPr>
              <w:widowControl/>
              <w:jc w:val="center"/>
              <w:rPr>
                <w:rFonts w:ascii="宋体" w:hAnsi="宋体" w:cs="宋体"/>
                <w:kern w:val="0"/>
                <w:sz w:val="24"/>
              </w:rPr>
            </w:pPr>
            <w:r>
              <w:rPr>
                <w:rFonts w:ascii="宋体" w:hAnsi="宋体" w:cs="宋体" w:hint="eastAsia"/>
                <w:kern w:val="0"/>
                <w:sz w:val="24"/>
              </w:rPr>
              <w:t>科目编码</w:t>
            </w:r>
          </w:p>
        </w:tc>
        <w:tc>
          <w:tcPr>
            <w:tcW w:w="3191"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科目名称</w:t>
            </w:r>
          </w:p>
        </w:tc>
        <w:tc>
          <w:tcPr>
            <w:tcW w:w="3145" w:type="dxa"/>
            <w:vMerge/>
            <w:tcBorders>
              <w:top w:val="single" w:sz="4" w:space="0" w:color="auto"/>
              <w:left w:val="single" w:sz="4" w:space="0" w:color="auto"/>
              <w:bottom w:val="single" w:sz="4" w:space="0" w:color="auto"/>
              <w:right w:val="single" w:sz="4" w:space="0" w:color="auto"/>
            </w:tcBorders>
            <w:vAlign w:val="center"/>
          </w:tcPr>
          <w:p w:rsidR="00A7699C" w:rsidRDefault="00A7699C">
            <w:pPr>
              <w:widowControl/>
              <w:jc w:val="left"/>
              <w:rPr>
                <w:rFonts w:ascii="宋体" w:hAnsi="宋体" w:cs="宋体"/>
                <w:kern w:val="0"/>
                <w:sz w:val="24"/>
              </w:rPr>
            </w:pPr>
          </w:p>
        </w:tc>
        <w:tc>
          <w:tcPr>
            <w:tcW w:w="3143" w:type="dxa"/>
            <w:vMerge/>
            <w:tcBorders>
              <w:top w:val="single" w:sz="4" w:space="0" w:color="auto"/>
              <w:left w:val="single" w:sz="4" w:space="0" w:color="auto"/>
              <w:bottom w:val="single" w:sz="4" w:space="0" w:color="auto"/>
              <w:right w:val="single" w:sz="4" w:space="0" w:color="auto"/>
            </w:tcBorders>
            <w:vAlign w:val="center"/>
          </w:tcPr>
          <w:p w:rsidR="00A7699C" w:rsidRDefault="00A7699C">
            <w:pPr>
              <w:widowControl/>
              <w:jc w:val="left"/>
              <w:rPr>
                <w:rFonts w:ascii="宋体" w:hAnsi="宋体" w:cs="宋体"/>
                <w:kern w:val="0"/>
                <w:sz w:val="24"/>
              </w:rPr>
            </w:pPr>
          </w:p>
        </w:tc>
        <w:tc>
          <w:tcPr>
            <w:tcW w:w="3145" w:type="dxa"/>
            <w:vMerge/>
            <w:tcBorders>
              <w:top w:val="single" w:sz="4" w:space="0" w:color="auto"/>
              <w:left w:val="single" w:sz="4" w:space="0" w:color="auto"/>
              <w:bottom w:val="single" w:sz="4" w:space="0" w:color="auto"/>
              <w:right w:val="single" w:sz="4" w:space="0" w:color="auto"/>
            </w:tcBorders>
            <w:vAlign w:val="center"/>
          </w:tcPr>
          <w:p w:rsidR="00A7699C" w:rsidRDefault="00A7699C">
            <w:pPr>
              <w:widowControl/>
              <w:jc w:val="left"/>
              <w:rPr>
                <w:rFonts w:ascii="宋体" w:hAnsi="宋体" w:cs="宋体"/>
                <w:kern w:val="0"/>
                <w:sz w:val="24"/>
              </w:rPr>
            </w:pPr>
          </w:p>
        </w:tc>
      </w:tr>
      <w:tr w:rsidR="00A7699C">
        <w:trPr>
          <w:trHeight w:val="450"/>
          <w:tblHeader/>
        </w:trPr>
        <w:tc>
          <w:tcPr>
            <w:tcW w:w="4741" w:type="dxa"/>
            <w:gridSpan w:val="2"/>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栏次</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1</w:t>
            </w:r>
          </w:p>
        </w:tc>
        <w:tc>
          <w:tcPr>
            <w:tcW w:w="31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2</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3</w:t>
            </w:r>
          </w:p>
        </w:tc>
      </w:tr>
      <w:tr w:rsidR="00A7699C">
        <w:trPr>
          <w:trHeight w:val="450"/>
          <w:tblHeader/>
        </w:trPr>
        <w:tc>
          <w:tcPr>
            <w:tcW w:w="4741" w:type="dxa"/>
            <w:gridSpan w:val="2"/>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合计</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permStart w:id="135" w:edGrp="everyone"/>
            <w:r>
              <w:rPr>
                <w:rFonts w:ascii="宋体" w:hAnsi="宋体" w:cs="宋体"/>
                <w:kern w:val="0"/>
                <w:sz w:val="24"/>
              </w:rPr>
              <w:t>488.62</w:t>
            </w:r>
          </w:p>
        </w:tc>
        <w:tc>
          <w:tcPr>
            <w:tcW w:w="31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172.35</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316.27</w:t>
            </w:r>
          </w:p>
        </w:tc>
      </w:tr>
      <w:tr w:rsidR="00A7699C">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ascii="宋体" w:hAnsi="宋体" w:cs="宋体"/>
                <w:kern w:val="0"/>
                <w:sz w:val="24"/>
              </w:rPr>
              <w:t>208</w:t>
            </w:r>
          </w:p>
        </w:tc>
        <w:tc>
          <w:tcPr>
            <w:tcW w:w="3191"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ascii="宋体" w:hAnsi="宋体" w:cs="宋体" w:hint="eastAsia"/>
                <w:kern w:val="0"/>
                <w:sz w:val="24"/>
              </w:rPr>
              <w:t>社会保障和就业支出</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13.19</w:t>
            </w:r>
          </w:p>
        </w:tc>
        <w:tc>
          <w:tcPr>
            <w:tcW w:w="31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13.19</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ascii="宋体" w:hAnsi="宋体" w:cs="宋体"/>
                <w:kern w:val="0"/>
                <w:sz w:val="24"/>
              </w:rPr>
              <w:t>20805</w:t>
            </w:r>
          </w:p>
        </w:tc>
        <w:tc>
          <w:tcPr>
            <w:tcW w:w="3191"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hint="eastAsia"/>
              </w:rPr>
              <w:t xml:space="preserve"> </w:t>
            </w:r>
            <w:r>
              <w:rPr>
                <w:rFonts w:hint="eastAsia"/>
              </w:rPr>
              <w:t>行政事业单位离退休</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13.19</w:t>
            </w:r>
          </w:p>
        </w:tc>
        <w:tc>
          <w:tcPr>
            <w:tcW w:w="31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13.19</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ascii="宋体" w:hAnsi="宋体" w:cs="宋体"/>
                <w:kern w:val="0"/>
                <w:sz w:val="24"/>
              </w:rPr>
              <w:t>2080502</w:t>
            </w:r>
          </w:p>
        </w:tc>
        <w:tc>
          <w:tcPr>
            <w:tcW w:w="3191"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hint="eastAsia"/>
              </w:rPr>
              <w:t xml:space="preserve">  </w:t>
            </w:r>
            <w:r>
              <w:rPr>
                <w:rFonts w:hint="eastAsia"/>
              </w:rPr>
              <w:t>事业单位离退休</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4.74</w:t>
            </w:r>
          </w:p>
        </w:tc>
        <w:tc>
          <w:tcPr>
            <w:tcW w:w="31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4.74</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ascii="宋体" w:hAnsi="宋体" w:cs="宋体"/>
                <w:kern w:val="0"/>
                <w:sz w:val="24"/>
              </w:rPr>
              <w:t>2080505</w:t>
            </w:r>
          </w:p>
        </w:tc>
        <w:tc>
          <w:tcPr>
            <w:tcW w:w="3191"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hint="eastAsia"/>
              </w:rPr>
              <w:t xml:space="preserve">  </w:t>
            </w:r>
            <w:r>
              <w:rPr>
                <w:rFonts w:hint="eastAsia"/>
              </w:rPr>
              <w:t>机关事业单位基本养老保险缴费支出</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8.45</w:t>
            </w:r>
          </w:p>
        </w:tc>
        <w:tc>
          <w:tcPr>
            <w:tcW w:w="31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8.45</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ascii="宋体" w:hAnsi="宋体" w:cs="宋体"/>
                <w:kern w:val="0"/>
                <w:sz w:val="24"/>
              </w:rPr>
              <w:t>210</w:t>
            </w:r>
          </w:p>
        </w:tc>
        <w:tc>
          <w:tcPr>
            <w:tcW w:w="3191"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hint="eastAsia"/>
              </w:rPr>
              <w:t>医疗卫生与计划生育支出</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472.26</w:t>
            </w:r>
          </w:p>
        </w:tc>
        <w:tc>
          <w:tcPr>
            <w:tcW w:w="31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155.99</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316.27</w:t>
            </w:r>
          </w:p>
        </w:tc>
      </w:tr>
      <w:tr w:rsidR="00A7699C">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ascii="宋体" w:hAnsi="宋体" w:cs="宋体"/>
                <w:kern w:val="0"/>
                <w:sz w:val="24"/>
              </w:rPr>
              <w:t>21001</w:t>
            </w:r>
          </w:p>
        </w:tc>
        <w:tc>
          <w:tcPr>
            <w:tcW w:w="3191"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hint="eastAsia"/>
              </w:rPr>
              <w:t xml:space="preserve"> </w:t>
            </w:r>
            <w:r>
              <w:rPr>
                <w:rFonts w:hint="eastAsia"/>
              </w:rPr>
              <w:t>医疗卫生与计划生育管理事务</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404.26</w:t>
            </w:r>
          </w:p>
        </w:tc>
        <w:tc>
          <w:tcPr>
            <w:tcW w:w="31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155.99</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248.27</w:t>
            </w:r>
          </w:p>
        </w:tc>
      </w:tr>
      <w:tr w:rsidR="00A7699C">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ascii="宋体" w:hAnsi="宋体" w:cs="宋体"/>
                <w:kern w:val="0"/>
                <w:sz w:val="24"/>
              </w:rPr>
              <w:t>2100199</w:t>
            </w:r>
          </w:p>
        </w:tc>
        <w:tc>
          <w:tcPr>
            <w:tcW w:w="3191"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hint="eastAsia"/>
              </w:rPr>
              <w:t xml:space="preserve">  </w:t>
            </w:r>
            <w:r>
              <w:rPr>
                <w:rFonts w:hint="eastAsia"/>
              </w:rPr>
              <w:t>其他医疗卫生与计划生育管理事务支出</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404.26</w:t>
            </w:r>
          </w:p>
        </w:tc>
        <w:tc>
          <w:tcPr>
            <w:tcW w:w="31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155.99</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248.27</w:t>
            </w:r>
          </w:p>
        </w:tc>
      </w:tr>
      <w:tr w:rsidR="00A7699C">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ascii="宋体" w:hAnsi="宋体" w:cs="宋体"/>
                <w:kern w:val="0"/>
                <w:sz w:val="24"/>
              </w:rPr>
              <w:t>21004</w:t>
            </w:r>
          </w:p>
        </w:tc>
        <w:tc>
          <w:tcPr>
            <w:tcW w:w="3191"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hint="eastAsia"/>
              </w:rPr>
              <w:t xml:space="preserve"> </w:t>
            </w:r>
            <w:r>
              <w:rPr>
                <w:rFonts w:hint="eastAsia"/>
              </w:rPr>
              <w:t>公共卫生</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68.00</w:t>
            </w:r>
          </w:p>
        </w:tc>
        <w:tc>
          <w:tcPr>
            <w:tcW w:w="31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68.00</w:t>
            </w:r>
          </w:p>
        </w:tc>
      </w:tr>
      <w:tr w:rsidR="00A7699C">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ascii="宋体" w:hAnsi="宋体" w:cs="宋体"/>
                <w:kern w:val="0"/>
                <w:sz w:val="24"/>
              </w:rPr>
              <w:t>2100409</w:t>
            </w:r>
          </w:p>
        </w:tc>
        <w:tc>
          <w:tcPr>
            <w:tcW w:w="3191"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hint="eastAsia"/>
              </w:rPr>
              <w:t xml:space="preserve">  </w:t>
            </w:r>
            <w:r>
              <w:rPr>
                <w:rFonts w:hint="eastAsia"/>
              </w:rPr>
              <w:t>重大公共卫生专项</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68.00</w:t>
            </w:r>
          </w:p>
        </w:tc>
        <w:tc>
          <w:tcPr>
            <w:tcW w:w="31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68.00</w:t>
            </w:r>
          </w:p>
        </w:tc>
      </w:tr>
      <w:tr w:rsidR="00A7699C">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ascii="宋体" w:hAnsi="宋体" w:cs="宋体"/>
                <w:kern w:val="0"/>
                <w:sz w:val="24"/>
              </w:rPr>
              <w:t>221</w:t>
            </w:r>
          </w:p>
        </w:tc>
        <w:tc>
          <w:tcPr>
            <w:tcW w:w="3191"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ascii="宋体" w:hAnsi="宋体" w:cs="宋体" w:hint="eastAsia"/>
                <w:kern w:val="0"/>
                <w:sz w:val="24"/>
              </w:rPr>
              <w:t>住房保障支出</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3.17</w:t>
            </w:r>
          </w:p>
        </w:tc>
        <w:tc>
          <w:tcPr>
            <w:tcW w:w="31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3.17</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ascii="宋体" w:hAnsi="宋体" w:cs="宋体"/>
                <w:kern w:val="0"/>
                <w:sz w:val="24"/>
              </w:rPr>
              <w:lastRenderedPageBreak/>
              <w:t>22102</w:t>
            </w:r>
          </w:p>
        </w:tc>
        <w:tc>
          <w:tcPr>
            <w:tcW w:w="3191"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hint="eastAsia"/>
              </w:rPr>
              <w:t xml:space="preserve"> </w:t>
            </w:r>
            <w:r>
              <w:rPr>
                <w:rFonts w:hint="eastAsia"/>
              </w:rPr>
              <w:t>住房改革支出</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3.17</w:t>
            </w:r>
          </w:p>
        </w:tc>
        <w:tc>
          <w:tcPr>
            <w:tcW w:w="31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3.17</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ascii="宋体" w:hAnsi="宋体" w:cs="宋体"/>
                <w:kern w:val="0"/>
                <w:sz w:val="24"/>
              </w:rPr>
              <w:t>2210203</w:t>
            </w:r>
          </w:p>
        </w:tc>
        <w:tc>
          <w:tcPr>
            <w:tcW w:w="3191"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hint="eastAsia"/>
              </w:rPr>
              <w:t xml:space="preserve">  </w:t>
            </w:r>
            <w:r>
              <w:rPr>
                <w:rFonts w:hint="eastAsia"/>
              </w:rPr>
              <w:t>购房补贴</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3.17</w:t>
            </w:r>
          </w:p>
        </w:tc>
        <w:tc>
          <w:tcPr>
            <w:tcW w:w="314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3.17</w:t>
            </w:r>
          </w:p>
        </w:tc>
        <w:tc>
          <w:tcPr>
            <w:tcW w:w="314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bl>
    <w:permEnd w:id="135"/>
    <w:p w:rsidR="00A7699C" w:rsidRDefault="0006070C">
      <w:pPr>
        <w:spacing w:line="288" w:lineRule="auto"/>
        <w:ind w:firstLineChars="200" w:firstLine="560"/>
      </w:pPr>
      <w:r>
        <w:rPr>
          <w:rFonts w:ascii="仿宋_GB2312" w:eastAsia="仿宋_GB2312" w:hint="eastAsia"/>
          <w:sz w:val="28"/>
          <w:szCs w:val="28"/>
        </w:rPr>
        <w:t>注：本表反映部门本年度一般公共预算财政拨款实际支出情况。</w:t>
      </w:r>
      <w:r>
        <w:rPr>
          <w:rFonts w:ascii="仿宋_GB2312" w:eastAsia="仿宋_GB2312" w:hint="eastAsia"/>
          <w:sz w:val="28"/>
          <w:szCs w:val="28"/>
        </w:rPr>
        <w:t xml:space="preserve"> </w:t>
      </w:r>
      <w:bookmarkEnd w:id="16"/>
    </w:p>
    <w:p w:rsidR="00A7699C" w:rsidRDefault="00A7699C">
      <w:pPr>
        <w:widowControl/>
        <w:jc w:val="left"/>
        <w:rPr>
          <w:rFonts w:ascii="仿宋_GB2312" w:eastAsia="仿宋_GB2312"/>
          <w:sz w:val="28"/>
          <w:szCs w:val="28"/>
        </w:rPr>
        <w:sectPr w:rsidR="00A7699C">
          <w:pgSz w:w="16838" w:h="11906" w:orient="landscape"/>
          <w:pgMar w:top="1531" w:right="1440" w:bottom="1531" w:left="1440" w:header="851" w:footer="992" w:gutter="0"/>
          <w:cols w:space="720"/>
          <w:docGrid w:type="lines" w:linePitch="312"/>
        </w:sectPr>
      </w:pPr>
    </w:p>
    <w:p w:rsidR="00A7699C" w:rsidRDefault="00A7699C">
      <w:pPr>
        <w:spacing w:line="288" w:lineRule="auto"/>
      </w:pPr>
      <w:bookmarkStart w:id="18" w:name="PO_part2Table6"/>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5"/>
        <w:gridCol w:w="3840"/>
        <w:gridCol w:w="2198"/>
        <w:gridCol w:w="1335"/>
        <w:gridCol w:w="1956"/>
        <w:gridCol w:w="1375"/>
        <w:gridCol w:w="2165"/>
      </w:tblGrid>
      <w:tr w:rsidR="00A7699C">
        <w:trPr>
          <w:trHeight w:val="90"/>
          <w:tblHeader/>
        </w:trPr>
        <w:tc>
          <w:tcPr>
            <w:tcW w:w="14174" w:type="dxa"/>
            <w:gridSpan w:val="7"/>
            <w:tcBorders>
              <w:top w:val="nil"/>
              <w:left w:val="nil"/>
              <w:bottom w:val="nil"/>
              <w:right w:val="nil"/>
            </w:tcBorders>
            <w:vAlign w:val="center"/>
          </w:tcPr>
          <w:p w:rsidR="00A7699C" w:rsidRDefault="0006070C">
            <w:pPr>
              <w:widowControl/>
              <w:jc w:val="center"/>
              <w:rPr>
                <w:rFonts w:ascii="宋体" w:hAnsi="宋体" w:cs="宋体"/>
                <w:kern w:val="0"/>
                <w:sz w:val="24"/>
              </w:rPr>
            </w:pPr>
            <w:r>
              <w:rPr>
                <w:rFonts w:ascii="华文中宋" w:eastAsia="华文中宋" w:hAnsi="华文中宋" w:cs="宋体" w:hint="eastAsia"/>
                <w:kern w:val="0"/>
                <w:sz w:val="32"/>
                <w:szCs w:val="32"/>
              </w:rPr>
              <w:t>一般公共预算财政拨款基本支出决算表</w:t>
            </w:r>
          </w:p>
        </w:tc>
      </w:tr>
      <w:tr w:rsidR="00A7699C">
        <w:trPr>
          <w:trHeight w:val="90"/>
          <w:tblHeader/>
        </w:trPr>
        <w:tc>
          <w:tcPr>
            <w:tcW w:w="14174" w:type="dxa"/>
            <w:gridSpan w:val="7"/>
            <w:tcBorders>
              <w:top w:val="nil"/>
              <w:left w:val="nil"/>
              <w:bottom w:val="nil"/>
              <w:right w:val="nil"/>
            </w:tcBorders>
            <w:vAlign w:val="center"/>
          </w:tcPr>
          <w:p w:rsidR="00A7699C" w:rsidRDefault="0006070C">
            <w:pPr>
              <w:widowControl/>
              <w:jc w:val="right"/>
              <w:rPr>
                <w:rFonts w:ascii="宋体" w:hAnsi="宋体" w:cs="宋体"/>
                <w:kern w:val="0"/>
                <w:sz w:val="20"/>
                <w:szCs w:val="20"/>
              </w:rPr>
            </w:pPr>
            <w:r>
              <w:rPr>
                <w:rFonts w:ascii="宋体" w:hAnsi="宋体" w:cs="宋体" w:hint="eastAsia"/>
                <w:kern w:val="0"/>
                <w:sz w:val="20"/>
                <w:szCs w:val="20"/>
              </w:rPr>
              <w:t>公开</w:t>
            </w:r>
            <w:r>
              <w:rPr>
                <w:rFonts w:ascii="宋体" w:hAnsi="宋体" w:cs="宋体" w:hint="eastAsia"/>
                <w:kern w:val="0"/>
                <w:sz w:val="20"/>
                <w:szCs w:val="20"/>
              </w:rPr>
              <w:t>06</w:t>
            </w:r>
            <w:r>
              <w:rPr>
                <w:rFonts w:ascii="宋体" w:hAnsi="宋体" w:cs="宋体" w:hint="eastAsia"/>
                <w:kern w:val="0"/>
                <w:sz w:val="20"/>
                <w:szCs w:val="20"/>
              </w:rPr>
              <w:t>表</w:t>
            </w:r>
          </w:p>
        </w:tc>
      </w:tr>
      <w:tr w:rsidR="00A7699C">
        <w:trPr>
          <w:trHeight w:val="90"/>
          <w:tblHeader/>
        </w:trPr>
        <w:tc>
          <w:tcPr>
            <w:tcW w:w="10634" w:type="dxa"/>
            <w:gridSpan w:val="5"/>
            <w:tcBorders>
              <w:top w:val="nil"/>
              <w:left w:val="nil"/>
              <w:bottom w:val="single" w:sz="4" w:space="0" w:color="auto"/>
              <w:right w:val="nil"/>
            </w:tcBorders>
            <w:vAlign w:val="center"/>
          </w:tcPr>
          <w:p w:rsidR="00A7699C" w:rsidRDefault="0006070C">
            <w:pPr>
              <w:widowControl/>
              <w:jc w:val="left"/>
              <w:rPr>
                <w:rFonts w:ascii="宋体" w:hAnsi="宋体" w:cs="宋体"/>
                <w:kern w:val="0"/>
                <w:sz w:val="24"/>
              </w:rPr>
            </w:pPr>
            <w:r>
              <w:rPr>
                <w:rFonts w:ascii="宋体" w:hAnsi="宋体" w:cs="宋体" w:hint="eastAsia"/>
                <w:kern w:val="0"/>
                <w:sz w:val="20"/>
                <w:szCs w:val="20"/>
              </w:rPr>
              <w:t>部门：</w:t>
            </w:r>
            <w:bookmarkStart w:id="19" w:name="PO_part2Table6DivName1"/>
            <w:permStart w:id="136" w:edGrp="everyone"/>
            <w:r>
              <w:rPr>
                <w:rFonts w:ascii="宋体" w:hAnsi="宋体" w:cs="宋体" w:hint="eastAsia"/>
                <w:kern w:val="0"/>
                <w:sz w:val="20"/>
                <w:szCs w:val="20"/>
              </w:rPr>
              <w:t>中山市除害消毒管理站</w:t>
            </w:r>
            <w:bookmarkEnd w:id="19"/>
            <w:permEnd w:id="136"/>
          </w:p>
        </w:tc>
        <w:tc>
          <w:tcPr>
            <w:tcW w:w="3540" w:type="dxa"/>
            <w:gridSpan w:val="2"/>
            <w:tcBorders>
              <w:top w:val="nil"/>
              <w:left w:val="nil"/>
              <w:bottom w:val="single" w:sz="4" w:space="0" w:color="auto"/>
              <w:right w:val="nil"/>
            </w:tcBorders>
            <w:vAlign w:val="center"/>
          </w:tcPr>
          <w:p w:rsidR="00A7699C" w:rsidRDefault="0006070C">
            <w:pPr>
              <w:widowControl/>
              <w:jc w:val="right"/>
              <w:rPr>
                <w:rFonts w:ascii="宋体" w:hAnsi="宋体" w:cs="宋体"/>
                <w:kern w:val="0"/>
                <w:sz w:val="24"/>
              </w:rPr>
            </w:pPr>
            <w:r>
              <w:rPr>
                <w:rFonts w:ascii="宋体" w:hAnsi="宋体" w:cs="宋体" w:hint="eastAsia"/>
                <w:kern w:val="0"/>
                <w:sz w:val="20"/>
                <w:szCs w:val="20"/>
              </w:rPr>
              <w:t>单位：万元</w:t>
            </w:r>
          </w:p>
        </w:tc>
      </w:tr>
      <w:tr w:rsidR="00A7699C">
        <w:trPr>
          <w:trHeight w:val="90"/>
          <w:tblHeader/>
        </w:trPr>
        <w:tc>
          <w:tcPr>
            <w:tcW w:w="7343" w:type="dxa"/>
            <w:gridSpan w:val="3"/>
            <w:tcBorders>
              <w:top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人员经费</w:t>
            </w:r>
          </w:p>
        </w:tc>
        <w:tc>
          <w:tcPr>
            <w:tcW w:w="6831" w:type="dxa"/>
            <w:gridSpan w:val="4"/>
            <w:tcBorders>
              <w:top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公用经费</w:t>
            </w:r>
          </w:p>
        </w:tc>
      </w:tr>
      <w:tr w:rsidR="00A7699C">
        <w:trPr>
          <w:trHeight w:val="624"/>
          <w:tblHeader/>
        </w:trPr>
        <w:tc>
          <w:tcPr>
            <w:tcW w:w="1305" w:type="dxa"/>
            <w:vAlign w:val="center"/>
          </w:tcPr>
          <w:p w:rsidR="00A7699C" w:rsidRDefault="0006070C">
            <w:pPr>
              <w:widowControl/>
              <w:jc w:val="center"/>
              <w:rPr>
                <w:rFonts w:ascii="仿宋" w:eastAsia="仿宋" w:hAnsi="仿宋" w:cs="宋体"/>
                <w:kern w:val="0"/>
                <w:sz w:val="24"/>
              </w:rPr>
            </w:pPr>
            <w:r>
              <w:rPr>
                <w:rFonts w:ascii="宋体" w:hAnsi="宋体" w:cs="宋体" w:hint="eastAsia"/>
                <w:kern w:val="0"/>
                <w:sz w:val="24"/>
              </w:rPr>
              <w:t>经济分类</w:t>
            </w:r>
            <w:r>
              <w:rPr>
                <w:rFonts w:ascii="宋体" w:hAnsi="宋体" w:cs="宋体"/>
                <w:kern w:val="0"/>
                <w:sz w:val="24"/>
              </w:rPr>
              <w:br/>
            </w:r>
            <w:r>
              <w:rPr>
                <w:rFonts w:ascii="宋体" w:hAnsi="宋体" w:cs="宋体" w:hint="eastAsia"/>
                <w:kern w:val="0"/>
                <w:sz w:val="24"/>
              </w:rPr>
              <w:t>科目编码</w:t>
            </w:r>
          </w:p>
        </w:tc>
        <w:tc>
          <w:tcPr>
            <w:tcW w:w="3840" w:type="dxa"/>
            <w:vAlign w:val="center"/>
          </w:tcPr>
          <w:p w:rsidR="00A7699C" w:rsidRDefault="0006070C">
            <w:pPr>
              <w:widowControl/>
              <w:jc w:val="center"/>
              <w:rPr>
                <w:rFonts w:ascii="仿宋" w:eastAsia="仿宋" w:hAnsi="仿宋" w:cs="宋体"/>
                <w:kern w:val="0"/>
                <w:sz w:val="24"/>
              </w:rPr>
            </w:pPr>
            <w:r>
              <w:rPr>
                <w:rFonts w:ascii="宋体" w:hAnsi="宋体" w:cs="宋体" w:hint="eastAsia"/>
                <w:kern w:val="0"/>
                <w:sz w:val="24"/>
              </w:rPr>
              <w:t>科目名称</w:t>
            </w:r>
          </w:p>
        </w:tc>
        <w:tc>
          <w:tcPr>
            <w:tcW w:w="2198" w:type="dxa"/>
            <w:vAlign w:val="center"/>
          </w:tcPr>
          <w:p w:rsidR="00A7699C" w:rsidRDefault="0006070C">
            <w:pPr>
              <w:widowControl/>
              <w:jc w:val="center"/>
              <w:rPr>
                <w:rFonts w:ascii="仿宋" w:eastAsia="仿宋" w:hAnsi="仿宋" w:cs="宋体"/>
                <w:kern w:val="0"/>
                <w:sz w:val="24"/>
              </w:rPr>
            </w:pPr>
            <w:r>
              <w:rPr>
                <w:rFonts w:ascii="宋体" w:hAnsi="宋体" w:cs="宋体" w:hint="eastAsia"/>
                <w:kern w:val="0"/>
                <w:sz w:val="24"/>
              </w:rPr>
              <w:t>金额</w:t>
            </w:r>
          </w:p>
        </w:tc>
        <w:tc>
          <w:tcPr>
            <w:tcW w:w="1335" w:type="dxa"/>
            <w:vAlign w:val="center"/>
          </w:tcPr>
          <w:p w:rsidR="00A7699C" w:rsidRDefault="0006070C">
            <w:pPr>
              <w:widowControl/>
              <w:jc w:val="center"/>
              <w:rPr>
                <w:rFonts w:ascii="仿宋" w:eastAsia="仿宋" w:hAnsi="仿宋" w:cs="宋体"/>
                <w:kern w:val="0"/>
                <w:sz w:val="24"/>
              </w:rPr>
            </w:pPr>
            <w:r>
              <w:rPr>
                <w:rFonts w:ascii="宋体" w:hAnsi="宋体" w:cs="宋体" w:hint="eastAsia"/>
                <w:kern w:val="0"/>
                <w:sz w:val="24"/>
              </w:rPr>
              <w:t>经济分类</w:t>
            </w:r>
            <w:r>
              <w:rPr>
                <w:rFonts w:ascii="宋体" w:hAnsi="宋体" w:cs="宋体"/>
                <w:kern w:val="0"/>
                <w:sz w:val="24"/>
              </w:rPr>
              <w:br/>
            </w:r>
            <w:r>
              <w:rPr>
                <w:rFonts w:ascii="宋体" w:hAnsi="宋体" w:cs="宋体" w:hint="eastAsia"/>
                <w:kern w:val="0"/>
                <w:sz w:val="24"/>
              </w:rPr>
              <w:t>科目编码</w:t>
            </w:r>
          </w:p>
        </w:tc>
        <w:tc>
          <w:tcPr>
            <w:tcW w:w="3331" w:type="dxa"/>
            <w:gridSpan w:val="2"/>
            <w:vAlign w:val="center"/>
          </w:tcPr>
          <w:p w:rsidR="00A7699C" w:rsidRDefault="0006070C">
            <w:pPr>
              <w:widowControl/>
              <w:jc w:val="center"/>
              <w:rPr>
                <w:rFonts w:ascii="仿宋" w:eastAsia="仿宋" w:hAnsi="仿宋" w:cs="宋体"/>
                <w:kern w:val="0"/>
                <w:sz w:val="24"/>
              </w:rPr>
            </w:pPr>
            <w:r>
              <w:rPr>
                <w:rFonts w:ascii="宋体" w:hAnsi="宋体" w:cs="宋体" w:hint="eastAsia"/>
                <w:kern w:val="0"/>
                <w:sz w:val="24"/>
              </w:rPr>
              <w:t>科目名称</w:t>
            </w:r>
          </w:p>
        </w:tc>
        <w:tc>
          <w:tcPr>
            <w:tcW w:w="2165" w:type="dxa"/>
            <w:vAlign w:val="center"/>
          </w:tcPr>
          <w:p w:rsidR="00A7699C" w:rsidRDefault="0006070C">
            <w:pPr>
              <w:widowControl/>
              <w:jc w:val="center"/>
              <w:rPr>
                <w:rFonts w:ascii="仿宋" w:eastAsia="仿宋" w:hAnsi="仿宋" w:cs="宋体"/>
                <w:kern w:val="0"/>
                <w:sz w:val="24"/>
              </w:rPr>
            </w:pPr>
            <w:r>
              <w:rPr>
                <w:rFonts w:ascii="宋体" w:hAnsi="宋体" w:cs="宋体" w:hint="eastAsia"/>
                <w:kern w:val="0"/>
                <w:sz w:val="24"/>
              </w:rPr>
              <w:t>金额</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37" w:edGrp="everyone" w:colFirst="2" w:colLast="2"/>
            <w:permStart w:id="138" w:edGrp="everyone" w:colFirst="5" w:colLast="5"/>
            <w:r>
              <w:rPr>
                <w:rFonts w:ascii="宋体" w:hAnsi="宋体" w:cs="宋体"/>
                <w:kern w:val="0"/>
                <w:sz w:val="24"/>
              </w:rPr>
              <w:t>301</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工资福利支出</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106.25</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商品和服务支出</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37.94</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39" w:edGrp="everyone" w:colFirst="2" w:colLast="2"/>
            <w:permStart w:id="140" w:edGrp="everyone" w:colFirst="5" w:colLast="5"/>
            <w:permEnd w:id="137"/>
            <w:permEnd w:id="138"/>
            <w:r>
              <w:rPr>
                <w:rFonts w:ascii="宋体" w:hAnsi="宋体" w:cs="宋体"/>
                <w:kern w:val="0"/>
                <w:sz w:val="24"/>
              </w:rPr>
              <w:t>30101</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基本工资</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20.86</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30201</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办公费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5.56</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41" w:edGrp="everyone" w:colFirst="2" w:colLast="2"/>
            <w:permStart w:id="142" w:edGrp="everyone" w:colFirst="5" w:colLast="5"/>
            <w:permEnd w:id="139"/>
            <w:permEnd w:id="140"/>
            <w:r>
              <w:rPr>
                <w:rFonts w:ascii="宋体" w:hAnsi="宋体" w:cs="宋体"/>
                <w:kern w:val="0"/>
                <w:sz w:val="24"/>
              </w:rPr>
              <w:t>30102</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津贴补贴</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36.95</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30202</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印刷费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43" w:edGrp="everyone" w:colFirst="2" w:colLast="2"/>
            <w:permStart w:id="144" w:edGrp="everyone" w:colFirst="5" w:colLast="5"/>
            <w:permEnd w:id="141"/>
            <w:permEnd w:id="142"/>
            <w:r>
              <w:rPr>
                <w:rFonts w:ascii="宋体" w:hAnsi="宋体" w:cs="宋体"/>
                <w:kern w:val="0"/>
                <w:sz w:val="24"/>
              </w:rPr>
              <w:t>30103</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奖金</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3.20</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30203</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咨询费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45" w:edGrp="everyone" w:colFirst="2" w:colLast="2"/>
            <w:permStart w:id="146" w:edGrp="everyone" w:colFirst="5" w:colLast="5"/>
            <w:permEnd w:id="143"/>
            <w:permEnd w:id="144"/>
            <w:r>
              <w:rPr>
                <w:rFonts w:ascii="宋体" w:hAnsi="宋体" w:cs="宋体"/>
                <w:kern w:val="0"/>
                <w:sz w:val="24"/>
              </w:rPr>
              <w:t>30104</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其他社会保障缴费</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3.76</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30204</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手续费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47" w:edGrp="everyone" w:colFirst="2" w:colLast="2"/>
            <w:permStart w:id="148" w:edGrp="everyone" w:colFirst="5" w:colLast="5"/>
            <w:permEnd w:id="145"/>
            <w:permEnd w:id="146"/>
            <w:r>
              <w:rPr>
                <w:rFonts w:ascii="宋体" w:hAnsi="宋体" w:cs="宋体"/>
                <w:kern w:val="0"/>
                <w:sz w:val="24"/>
              </w:rPr>
              <w:t>30106</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伙食补助费</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30205</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水费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w:t>
            </w:r>
            <w:r>
              <w:rPr>
                <w:rFonts w:ascii="宋体" w:hAnsi="宋体" w:cs="宋体" w:hint="eastAsia"/>
                <w:kern w:val="0"/>
                <w:sz w:val="24"/>
              </w:rPr>
              <w:t>09</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49" w:edGrp="everyone" w:colFirst="2" w:colLast="2"/>
            <w:permStart w:id="150" w:edGrp="everyone" w:colFirst="5" w:colLast="5"/>
            <w:permEnd w:id="147"/>
            <w:permEnd w:id="148"/>
            <w:r>
              <w:rPr>
                <w:rFonts w:ascii="宋体" w:hAnsi="宋体" w:cs="宋体"/>
                <w:kern w:val="0"/>
                <w:sz w:val="24"/>
              </w:rPr>
              <w:t>30107</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绩效工资</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25.</w:t>
            </w:r>
            <w:r>
              <w:rPr>
                <w:rFonts w:ascii="宋体" w:hAnsi="宋体" w:cs="宋体" w:hint="eastAsia"/>
                <w:kern w:val="0"/>
                <w:sz w:val="24"/>
              </w:rPr>
              <w:t>20</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30206</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电费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1.15</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51" w:edGrp="everyone" w:colFirst="2" w:colLast="2"/>
            <w:permStart w:id="152" w:edGrp="everyone" w:colFirst="5" w:colLast="5"/>
            <w:permEnd w:id="149"/>
            <w:permEnd w:id="150"/>
            <w:r>
              <w:rPr>
                <w:rFonts w:ascii="宋体" w:hAnsi="宋体" w:cs="宋体"/>
                <w:kern w:val="0"/>
                <w:sz w:val="24"/>
              </w:rPr>
              <w:t>30108</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机关事业单位基本养老保险缴费</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8.45</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30207</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邮电费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0.55</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53" w:edGrp="everyone" w:colFirst="2" w:colLast="2"/>
            <w:permStart w:id="154" w:edGrp="everyone" w:colFirst="5" w:colLast="5"/>
            <w:permEnd w:id="151"/>
            <w:permEnd w:id="152"/>
            <w:r>
              <w:rPr>
                <w:rFonts w:ascii="宋体" w:hAnsi="宋体" w:cs="宋体"/>
                <w:kern w:val="0"/>
                <w:sz w:val="24"/>
              </w:rPr>
              <w:t>30109</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职业年金缴费</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30208</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取暖费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55" w:edGrp="everyone" w:colFirst="2" w:colLast="2"/>
            <w:permStart w:id="156" w:edGrp="everyone" w:colFirst="5" w:colLast="5"/>
            <w:permEnd w:id="153"/>
            <w:permEnd w:id="154"/>
            <w:r>
              <w:rPr>
                <w:rFonts w:ascii="宋体" w:hAnsi="宋体" w:cs="宋体"/>
                <w:kern w:val="0"/>
                <w:sz w:val="24"/>
              </w:rPr>
              <w:t>30199</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其他工资福利支出</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7.83</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30209</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物业管理费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57" w:edGrp="everyone" w:colFirst="2" w:colLast="2"/>
            <w:permStart w:id="158" w:edGrp="everyone" w:colFirst="5" w:colLast="5"/>
            <w:permEnd w:id="155"/>
            <w:permEnd w:id="156"/>
            <w:r>
              <w:rPr>
                <w:rFonts w:ascii="宋体" w:hAnsi="宋体" w:cs="宋体"/>
                <w:kern w:val="0"/>
                <w:sz w:val="24"/>
              </w:rPr>
              <w:t>303</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对个人和家庭的补助</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28.16</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30211</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差旅费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59" w:edGrp="everyone" w:colFirst="2" w:colLast="2"/>
            <w:permStart w:id="160" w:edGrp="everyone" w:colFirst="5" w:colLast="5"/>
            <w:permEnd w:id="157"/>
            <w:permEnd w:id="158"/>
            <w:r>
              <w:rPr>
                <w:rFonts w:ascii="宋体" w:hAnsi="宋体" w:cs="宋体"/>
                <w:kern w:val="0"/>
                <w:sz w:val="24"/>
              </w:rPr>
              <w:t>30301</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离休费</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30212</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因公出国（境）费用</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61" w:edGrp="everyone" w:colFirst="2" w:colLast="2"/>
            <w:permStart w:id="162" w:edGrp="everyone" w:colFirst="5" w:colLast="5"/>
            <w:permEnd w:id="159"/>
            <w:permEnd w:id="160"/>
            <w:r>
              <w:rPr>
                <w:rFonts w:ascii="宋体" w:hAnsi="宋体" w:cs="宋体"/>
                <w:kern w:val="0"/>
                <w:sz w:val="24"/>
              </w:rPr>
              <w:t>30302</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退休费</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2.90</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30213</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维修</w:t>
            </w:r>
            <w:r>
              <w:rPr>
                <w:rFonts w:ascii="宋体" w:hAnsi="宋体" w:cs="宋体" w:hint="eastAsia"/>
                <w:kern w:val="0"/>
                <w:sz w:val="24"/>
              </w:rPr>
              <w:t>(</w:t>
            </w:r>
            <w:r>
              <w:rPr>
                <w:rFonts w:ascii="宋体" w:hAnsi="宋体" w:cs="宋体" w:hint="eastAsia"/>
                <w:kern w:val="0"/>
                <w:sz w:val="24"/>
              </w:rPr>
              <w:t>护</w:t>
            </w:r>
            <w:r>
              <w:rPr>
                <w:rFonts w:ascii="宋体" w:hAnsi="宋体" w:cs="宋体" w:hint="eastAsia"/>
                <w:kern w:val="0"/>
                <w:sz w:val="24"/>
              </w:rPr>
              <w:t>)</w:t>
            </w:r>
            <w:r>
              <w:rPr>
                <w:rFonts w:ascii="宋体" w:hAnsi="宋体" w:cs="宋体" w:hint="eastAsia"/>
                <w:kern w:val="0"/>
                <w:sz w:val="24"/>
              </w:rPr>
              <w:t>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0.48</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63" w:edGrp="everyone" w:colFirst="2" w:colLast="2"/>
            <w:permStart w:id="164" w:edGrp="everyone" w:colFirst="5" w:colLast="5"/>
            <w:permEnd w:id="161"/>
            <w:permEnd w:id="162"/>
            <w:r>
              <w:rPr>
                <w:rFonts w:ascii="宋体" w:hAnsi="宋体" w:cs="宋体"/>
                <w:kern w:val="0"/>
                <w:sz w:val="24"/>
              </w:rPr>
              <w:t>30303</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退职（役）费</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30214</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租赁费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65" w:edGrp="everyone" w:colFirst="2" w:colLast="2"/>
            <w:permStart w:id="166" w:edGrp="everyone" w:colFirst="5" w:colLast="5"/>
            <w:permEnd w:id="163"/>
            <w:permEnd w:id="164"/>
            <w:r>
              <w:rPr>
                <w:rFonts w:ascii="宋体" w:hAnsi="宋体" w:cs="宋体"/>
                <w:kern w:val="0"/>
                <w:sz w:val="24"/>
              </w:rPr>
              <w:t>30304</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抚恤金</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30215</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会议费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w:t>
            </w:r>
            <w:r>
              <w:rPr>
                <w:rFonts w:ascii="宋体" w:hAnsi="宋体" w:cs="宋体" w:hint="eastAsia"/>
                <w:kern w:val="0"/>
                <w:sz w:val="24"/>
              </w:rPr>
              <w:t>7</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67" w:edGrp="everyone" w:colFirst="2" w:colLast="2"/>
            <w:permStart w:id="168" w:edGrp="everyone" w:colFirst="5" w:colLast="5"/>
            <w:permEnd w:id="165"/>
            <w:permEnd w:id="166"/>
            <w:r>
              <w:rPr>
                <w:rFonts w:ascii="宋体" w:hAnsi="宋体" w:cs="宋体"/>
                <w:kern w:val="0"/>
                <w:sz w:val="24"/>
              </w:rPr>
              <w:t>30305</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生活补助</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30216</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培训费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2.29</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69" w:edGrp="everyone" w:colFirst="2" w:colLast="2"/>
            <w:permStart w:id="170" w:edGrp="everyone" w:colFirst="5" w:colLast="5"/>
            <w:permEnd w:id="167"/>
            <w:permEnd w:id="168"/>
            <w:r>
              <w:rPr>
                <w:rFonts w:ascii="宋体" w:hAnsi="宋体" w:cs="宋体"/>
                <w:kern w:val="0"/>
                <w:sz w:val="24"/>
              </w:rPr>
              <w:t>30306</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救济费</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30217</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公务接待费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0.79</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71" w:edGrp="everyone" w:colFirst="2" w:colLast="2"/>
            <w:permStart w:id="172" w:edGrp="everyone" w:colFirst="5" w:colLast="5"/>
            <w:permEnd w:id="169"/>
            <w:permEnd w:id="170"/>
            <w:r>
              <w:rPr>
                <w:rFonts w:ascii="宋体" w:hAnsi="宋体" w:cs="宋体"/>
                <w:kern w:val="0"/>
                <w:sz w:val="24"/>
              </w:rPr>
              <w:t>30307</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医疗费</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30218</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专用材料费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73" w:edGrp="everyone" w:colFirst="2" w:colLast="2"/>
            <w:permStart w:id="174" w:edGrp="everyone" w:colFirst="5" w:colLast="5"/>
            <w:permEnd w:id="171"/>
            <w:permEnd w:id="172"/>
            <w:r>
              <w:rPr>
                <w:rFonts w:ascii="宋体" w:hAnsi="宋体" w:cs="宋体"/>
                <w:kern w:val="0"/>
                <w:sz w:val="24"/>
              </w:rPr>
              <w:t>30308</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助学金</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30224</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被装购置费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75" w:edGrp="everyone" w:colFirst="2" w:colLast="2"/>
            <w:permStart w:id="176" w:edGrp="everyone" w:colFirst="5" w:colLast="5"/>
            <w:permEnd w:id="173"/>
            <w:permEnd w:id="174"/>
            <w:r>
              <w:rPr>
                <w:rFonts w:ascii="宋体" w:hAnsi="宋体" w:cs="宋体"/>
                <w:kern w:val="0"/>
                <w:sz w:val="24"/>
              </w:rPr>
              <w:lastRenderedPageBreak/>
              <w:t>30309</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奖励金</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30225</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专用燃料费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77" w:edGrp="everyone" w:colFirst="2" w:colLast="2"/>
            <w:permStart w:id="178" w:edGrp="everyone" w:colFirst="5" w:colLast="5"/>
            <w:permEnd w:id="175"/>
            <w:permEnd w:id="176"/>
            <w:r>
              <w:rPr>
                <w:rFonts w:ascii="宋体" w:hAnsi="宋体" w:cs="宋体"/>
                <w:kern w:val="0"/>
                <w:sz w:val="24"/>
              </w:rPr>
              <w:t>30310</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生产补贴</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30226</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劳务费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4.21</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79" w:edGrp="everyone" w:colFirst="2" w:colLast="2"/>
            <w:permStart w:id="180" w:edGrp="everyone" w:colFirst="5" w:colLast="5"/>
            <w:permEnd w:id="177"/>
            <w:permEnd w:id="178"/>
            <w:r>
              <w:rPr>
                <w:rFonts w:ascii="宋体" w:hAnsi="宋体" w:cs="宋体"/>
                <w:kern w:val="0"/>
                <w:sz w:val="24"/>
              </w:rPr>
              <w:t>30311</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住房公积金</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8.94</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30227</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委托业务费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81" w:edGrp="everyone" w:colFirst="2" w:colLast="2"/>
            <w:permStart w:id="182" w:edGrp="everyone" w:colFirst="5" w:colLast="5"/>
            <w:permEnd w:id="179"/>
            <w:permEnd w:id="180"/>
            <w:r>
              <w:rPr>
                <w:rFonts w:ascii="宋体" w:hAnsi="宋体" w:cs="宋体"/>
                <w:kern w:val="0"/>
                <w:sz w:val="24"/>
              </w:rPr>
              <w:t>30312</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提租补贴</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30228</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工会经费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83" w:edGrp="everyone" w:colFirst="2" w:colLast="2"/>
            <w:permStart w:id="184" w:edGrp="everyone" w:colFirst="5" w:colLast="5"/>
            <w:permEnd w:id="181"/>
            <w:permEnd w:id="182"/>
            <w:r>
              <w:rPr>
                <w:rFonts w:ascii="宋体" w:hAnsi="宋体" w:cs="宋体"/>
                <w:kern w:val="0"/>
                <w:sz w:val="24"/>
              </w:rPr>
              <w:t>30313</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购房补贴</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3.17</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30229</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福利费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85" w:edGrp="everyone" w:colFirst="2" w:colLast="2"/>
            <w:permStart w:id="186" w:edGrp="everyone" w:colFirst="5" w:colLast="5"/>
            <w:permEnd w:id="183"/>
            <w:permEnd w:id="184"/>
            <w:r>
              <w:rPr>
                <w:rFonts w:ascii="宋体" w:hAnsi="宋体" w:cs="宋体"/>
                <w:kern w:val="0"/>
                <w:sz w:val="24"/>
              </w:rPr>
              <w:t>30314</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采暖补贴</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30231</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公务用车运行维护费</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10.17</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87" w:edGrp="everyone" w:colFirst="2" w:colLast="2"/>
            <w:permStart w:id="188" w:edGrp="everyone" w:colFirst="5" w:colLast="5"/>
            <w:permEnd w:id="185"/>
            <w:permEnd w:id="186"/>
            <w:r>
              <w:rPr>
                <w:rFonts w:ascii="宋体" w:hAnsi="宋体" w:cs="宋体"/>
                <w:kern w:val="0"/>
                <w:sz w:val="24"/>
              </w:rPr>
              <w:t>30315</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物业服务补贴</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30239</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其他交通费用</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宋体" w:hAnsi="宋体" w:cs="宋体"/>
                <w:kern w:val="0"/>
                <w:sz w:val="24"/>
              </w:rPr>
            </w:pPr>
            <w:permStart w:id="189" w:edGrp="everyone" w:colFirst="2" w:colLast="2"/>
            <w:permStart w:id="190" w:edGrp="everyone" w:colFirst="5" w:colLast="5"/>
            <w:permEnd w:id="187"/>
            <w:permEnd w:id="188"/>
            <w:r>
              <w:rPr>
                <w:rFonts w:ascii="宋体" w:hAnsi="宋体" w:cs="宋体"/>
                <w:kern w:val="0"/>
                <w:sz w:val="24"/>
              </w:rPr>
              <w:t>30399</w:t>
            </w:r>
          </w:p>
        </w:tc>
        <w:tc>
          <w:tcPr>
            <w:tcW w:w="3840" w:type="dxa"/>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其他对个人和家庭的补助支出</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13.15</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30240</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税金及附加费用</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仿宋" w:eastAsia="仿宋" w:hAnsi="仿宋" w:cs="宋体"/>
                <w:kern w:val="0"/>
                <w:sz w:val="24"/>
              </w:rPr>
            </w:pPr>
            <w:permStart w:id="191" w:edGrp="everyone" w:colFirst="5" w:colLast="5"/>
            <w:permEnd w:id="189"/>
            <w:permEnd w:id="190"/>
            <w:r>
              <w:rPr>
                <w:rFonts w:ascii="仿宋" w:eastAsia="仿宋" w:hAnsi="仿宋" w:cs="宋体" w:hint="eastAsia"/>
                <w:kern w:val="0"/>
                <w:sz w:val="24"/>
              </w:rPr>
              <w:t xml:space="preserve">　</w:t>
            </w:r>
          </w:p>
        </w:tc>
        <w:tc>
          <w:tcPr>
            <w:tcW w:w="3840" w:type="dxa"/>
            <w:vAlign w:val="center"/>
          </w:tcPr>
          <w:p w:rsidR="00A7699C" w:rsidRDefault="0006070C">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30299</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其他商品和服务支出</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12.58</w:t>
            </w:r>
          </w:p>
        </w:tc>
      </w:tr>
      <w:tr w:rsidR="00A7699C">
        <w:trPr>
          <w:cantSplit/>
          <w:trHeight w:val="283"/>
        </w:trPr>
        <w:tc>
          <w:tcPr>
            <w:tcW w:w="1305" w:type="dxa"/>
            <w:vAlign w:val="center"/>
          </w:tcPr>
          <w:p w:rsidR="00A7699C" w:rsidRDefault="0006070C">
            <w:pPr>
              <w:widowControl/>
              <w:jc w:val="left"/>
              <w:rPr>
                <w:rFonts w:ascii="仿宋" w:eastAsia="仿宋" w:hAnsi="仿宋" w:cs="宋体"/>
                <w:kern w:val="0"/>
                <w:sz w:val="24"/>
              </w:rPr>
            </w:pPr>
            <w:permStart w:id="192" w:edGrp="everyone" w:colFirst="5" w:colLast="5"/>
            <w:permEnd w:id="191"/>
            <w:r>
              <w:rPr>
                <w:rFonts w:ascii="仿宋" w:eastAsia="仿宋" w:hAnsi="仿宋" w:cs="宋体" w:hint="eastAsia"/>
                <w:kern w:val="0"/>
                <w:sz w:val="24"/>
              </w:rPr>
              <w:t xml:space="preserve">　</w:t>
            </w:r>
          </w:p>
        </w:tc>
        <w:tc>
          <w:tcPr>
            <w:tcW w:w="3840" w:type="dxa"/>
            <w:vAlign w:val="center"/>
          </w:tcPr>
          <w:p w:rsidR="00A7699C" w:rsidRDefault="0006070C">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310</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其他资本性支出</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仿宋" w:eastAsia="仿宋" w:hAnsi="仿宋" w:cs="宋体"/>
                <w:kern w:val="0"/>
                <w:sz w:val="24"/>
              </w:rPr>
            </w:pPr>
            <w:permStart w:id="193" w:edGrp="everyone" w:colFirst="5" w:colLast="5"/>
            <w:permEnd w:id="192"/>
            <w:r>
              <w:rPr>
                <w:rFonts w:ascii="仿宋" w:eastAsia="仿宋" w:hAnsi="仿宋" w:cs="宋体" w:hint="eastAsia"/>
                <w:kern w:val="0"/>
                <w:sz w:val="24"/>
              </w:rPr>
              <w:t xml:space="preserve">　</w:t>
            </w:r>
          </w:p>
        </w:tc>
        <w:tc>
          <w:tcPr>
            <w:tcW w:w="3840" w:type="dxa"/>
            <w:vAlign w:val="center"/>
          </w:tcPr>
          <w:p w:rsidR="00A7699C" w:rsidRDefault="0006070C">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31001</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房屋建筑物购建</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仿宋" w:eastAsia="仿宋" w:hAnsi="仿宋" w:cs="宋体"/>
                <w:kern w:val="0"/>
                <w:sz w:val="24"/>
              </w:rPr>
            </w:pPr>
            <w:permStart w:id="194" w:edGrp="everyone" w:colFirst="5" w:colLast="5"/>
            <w:permEnd w:id="193"/>
            <w:r>
              <w:rPr>
                <w:rFonts w:ascii="仿宋" w:eastAsia="仿宋" w:hAnsi="仿宋" w:cs="宋体" w:hint="eastAsia"/>
                <w:kern w:val="0"/>
                <w:sz w:val="24"/>
              </w:rPr>
              <w:t xml:space="preserve">　</w:t>
            </w:r>
          </w:p>
        </w:tc>
        <w:tc>
          <w:tcPr>
            <w:tcW w:w="3840" w:type="dxa"/>
            <w:vAlign w:val="center"/>
          </w:tcPr>
          <w:p w:rsidR="00A7699C" w:rsidRDefault="0006070C">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31002</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办公设备购置</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仿宋" w:eastAsia="仿宋" w:hAnsi="仿宋" w:cs="宋体"/>
                <w:kern w:val="0"/>
                <w:sz w:val="24"/>
              </w:rPr>
            </w:pPr>
            <w:permStart w:id="195" w:edGrp="everyone" w:colFirst="5" w:colLast="5"/>
            <w:permEnd w:id="194"/>
            <w:r>
              <w:rPr>
                <w:rFonts w:ascii="仿宋" w:eastAsia="仿宋" w:hAnsi="仿宋" w:cs="宋体" w:hint="eastAsia"/>
                <w:kern w:val="0"/>
                <w:sz w:val="24"/>
              </w:rPr>
              <w:t xml:space="preserve">　</w:t>
            </w:r>
          </w:p>
        </w:tc>
        <w:tc>
          <w:tcPr>
            <w:tcW w:w="3840" w:type="dxa"/>
            <w:vAlign w:val="center"/>
          </w:tcPr>
          <w:p w:rsidR="00A7699C" w:rsidRDefault="0006070C">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31003</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专用设备购置</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仿宋" w:eastAsia="仿宋" w:hAnsi="仿宋" w:cs="宋体"/>
                <w:kern w:val="0"/>
                <w:sz w:val="24"/>
              </w:rPr>
            </w:pPr>
            <w:permStart w:id="196" w:edGrp="everyone" w:colFirst="5" w:colLast="5"/>
            <w:permEnd w:id="195"/>
            <w:r>
              <w:rPr>
                <w:rFonts w:ascii="仿宋" w:eastAsia="仿宋" w:hAnsi="仿宋" w:cs="宋体" w:hint="eastAsia"/>
                <w:kern w:val="0"/>
                <w:sz w:val="24"/>
              </w:rPr>
              <w:t xml:space="preserve">　</w:t>
            </w:r>
          </w:p>
        </w:tc>
        <w:tc>
          <w:tcPr>
            <w:tcW w:w="3840" w:type="dxa"/>
            <w:vAlign w:val="center"/>
          </w:tcPr>
          <w:p w:rsidR="00A7699C" w:rsidRDefault="0006070C">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31005</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基础设施建设</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仿宋" w:eastAsia="仿宋" w:hAnsi="仿宋" w:cs="宋体"/>
                <w:kern w:val="0"/>
                <w:sz w:val="24"/>
              </w:rPr>
            </w:pPr>
            <w:permStart w:id="197" w:edGrp="everyone" w:colFirst="5" w:colLast="5"/>
            <w:permEnd w:id="196"/>
            <w:r>
              <w:rPr>
                <w:rFonts w:ascii="仿宋" w:eastAsia="仿宋" w:hAnsi="仿宋" w:cs="宋体" w:hint="eastAsia"/>
                <w:kern w:val="0"/>
                <w:sz w:val="24"/>
              </w:rPr>
              <w:t xml:space="preserve">　</w:t>
            </w:r>
          </w:p>
        </w:tc>
        <w:tc>
          <w:tcPr>
            <w:tcW w:w="3840" w:type="dxa"/>
            <w:vAlign w:val="center"/>
          </w:tcPr>
          <w:p w:rsidR="00A7699C" w:rsidRDefault="0006070C">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31006</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大型修缮</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仿宋" w:eastAsia="仿宋" w:hAnsi="仿宋" w:cs="宋体"/>
                <w:kern w:val="0"/>
                <w:sz w:val="24"/>
              </w:rPr>
            </w:pPr>
            <w:permStart w:id="198" w:edGrp="everyone" w:colFirst="5" w:colLast="5"/>
            <w:permEnd w:id="197"/>
            <w:r>
              <w:rPr>
                <w:rFonts w:ascii="仿宋" w:eastAsia="仿宋" w:hAnsi="仿宋" w:cs="宋体" w:hint="eastAsia"/>
                <w:kern w:val="0"/>
                <w:sz w:val="24"/>
              </w:rPr>
              <w:t xml:space="preserve">　</w:t>
            </w:r>
          </w:p>
        </w:tc>
        <w:tc>
          <w:tcPr>
            <w:tcW w:w="3840" w:type="dxa"/>
            <w:vAlign w:val="center"/>
          </w:tcPr>
          <w:p w:rsidR="00A7699C" w:rsidRDefault="0006070C">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31007</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信息网络及软件购置更新</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仿宋" w:eastAsia="仿宋" w:hAnsi="仿宋" w:cs="宋体"/>
                <w:kern w:val="0"/>
                <w:sz w:val="24"/>
              </w:rPr>
            </w:pPr>
            <w:permStart w:id="199" w:edGrp="everyone" w:colFirst="5" w:colLast="5"/>
            <w:permEnd w:id="198"/>
            <w:r>
              <w:rPr>
                <w:rFonts w:ascii="仿宋" w:eastAsia="仿宋" w:hAnsi="仿宋" w:cs="宋体" w:hint="eastAsia"/>
                <w:kern w:val="0"/>
                <w:sz w:val="24"/>
              </w:rPr>
              <w:t xml:space="preserve">　</w:t>
            </w:r>
          </w:p>
        </w:tc>
        <w:tc>
          <w:tcPr>
            <w:tcW w:w="3840" w:type="dxa"/>
            <w:vAlign w:val="center"/>
          </w:tcPr>
          <w:p w:rsidR="00A7699C" w:rsidRDefault="0006070C">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31008</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物资储备</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仿宋" w:eastAsia="仿宋" w:hAnsi="仿宋" w:cs="宋体"/>
                <w:kern w:val="0"/>
                <w:sz w:val="24"/>
              </w:rPr>
            </w:pPr>
            <w:permStart w:id="200" w:edGrp="everyone" w:colFirst="5" w:colLast="5"/>
            <w:permEnd w:id="199"/>
            <w:r>
              <w:rPr>
                <w:rFonts w:ascii="仿宋" w:eastAsia="仿宋" w:hAnsi="仿宋" w:cs="宋体" w:hint="eastAsia"/>
                <w:kern w:val="0"/>
                <w:sz w:val="24"/>
              </w:rPr>
              <w:t xml:space="preserve">　</w:t>
            </w:r>
          </w:p>
        </w:tc>
        <w:tc>
          <w:tcPr>
            <w:tcW w:w="3840" w:type="dxa"/>
            <w:vAlign w:val="center"/>
          </w:tcPr>
          <w:p w:rsidR="00A7699C" w:rsidRDefault="0006070C">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31009</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土地补偿</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仿宋" w:eastAsia="仿宋" w:hAnsi="仿宋" w:cs="宋体"/>
                <w:kern w:val="0"/>
                <w:sz w:val="24"/>
              </w:rPr>
            </w:pPr>
            <w:permStart w:id="201" w:edGrp="everyone" w:colFirst="5" w:colLast="5"/>
            <w:permEnd w:id="200"/>
            <w:r>
              <w:rPr>
                <w:rFonts w:ascii="仿宋" w:eastAsia="仿宋" w:hAnsi="仿宋" w:cs="宋体" w:hint="eastAsia"/>
                <w:kern w:val="0"/>
                <w:sz w:val="24"/>
              </w:rPr>
              <w:t xml:space="preserve">　</w:t>
            </w:r>
          </w:p>
        </w:tc>
        <w:tc>
          <w:tcPr>
            <w:tcW w:w="3840" w:type="dxa"/>
            <w:vAlign w:val="center"/>
          </w:tcPr>
          <w:p w:rsidR="00A7699C" w:rsidRDefault="0006070C">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31010</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安置补助</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left"/>
              <w:rPr>
                <w:rFonts w:ascii="仿宋" w:eastAsia="仿宋" w:hAnsi="仿宋" w:cs="宋体"/>
                <w:kern w:val="0"/>
                <w:sz w:val="24"/>
              </w:rPr>
            </w:pPr>
            <w:permStart w:id="202" w:edGrp="everyone" w:colFirst="5" w:colLast="5"/>
            <w:permEnd w:id="201"/>
            <w:r>
              <w:rPr>
                <w:rFonts w:ascii="仿宋" w:eastAsia="仿宋" w:hAnsi="仿宋" w:cs="宋体" w:hint="eastAsia"/>
                <w:kern w:val="0"/>
                <w:sz w:val="24"/>
              </w:rPr>
              <w:t xml:space="preserve">　</w:t>
            </w:r>
          </w:p>
        </w:tc>
        <w:tc>
          <w:tcPr>
            <w:tcW w:w="3840" w:type="dxa"/>
            <w:vAlign w:val="center"/>
          </w:tcPr>
          <w:p w:rsidR="00A7699C" w:rsidRDefault="0006070C">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31011</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地上附着物和青苗补偿</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right"/>
              <w:rPr>
                <w:rFonts w:ascii="仿宋" w:eastAsia="仿宋" w:hAnsi="仿宋" w:cs="宋体"/>
                <w:kern w:val="0"/>
                <w:sz w:val="24"/>
              </w:rPr>
            </w:pPr>
            <w:permStart w:id="203" w:edGrp="everyone" w:colFirst="5" w:colLast="5"/>
            <w:permEnd w:id="202"/>
            <w:r>
              <w:rPr>
                <w:rFonts w:ascii="仿宋" w:eastAsia="仿宋" w:hAnsi="仿宋" w:cs="宋体" w:hint="eastAsia"/>
                <w:kern w:val="0"/>
                <w:sz w:val="24"/>
              </w:rPr>
              <w:lastRenderedPageBreak/>
              <w:t xml:space="preserve">　</w:t>
            </w:r>
          </w:p>
        </w:tc>
        <w:tc>
          <w:tcPr>
            <w:tcW w:w="3840" w:type="dxa"/>
            <w:vAlign w:val="center"/>
          </w:tcPr>
          <w:p w:rsidR="00A7699C" w:rsidRDefault="0006070C">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31012</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拆迁补偿</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right"/>
              <w:rPr>
                <w:rFonts w:ascii="仿宋" w:eastAsia="仿宋" w:hAnsi="仿宋" w:cs="宋体"/>
                <w:kern w:val="0"/>
                <w:sz w:val="24"/>
              </w:rPr>
            </w:pPr>
            <w:permStart w:id="204" w:edGrp="everyone" w:colFirst="5" w:colLast="5"/>
            <w:permEnd w:id="203"/>
            <w:r>
              <w:rPr>
                <w:rFonts w:ascii="仿宋" w:eastAsia="仿宋" w:hAnsi="仿宋" w:cs="宋体" w:hint="eastAsia"/>
                <w:kern w:val="0"/>
                <w:sz w:val="24"/>
              </w:rPr>
              <w:t xml:space="preserve">　</w:t>
            </w:r>
          </w:p>
        </w:tc>
        <w:tc>
          <w:tcPr>
            <w:tcW w:w="3840" w:type="dxa"/>
            <w:vAlign w:val="center"/>
          </w:tcPr>
          <w:p w:rsidR="00A7699C" w:rsidRDefault="0006070C">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31013</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公务用车购置</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right"/>
              <w:rPr>
                <w:rFonts w:ascii="仿宋" w:eastAsia="仿宋" w:hAnsi="仿宋" w:cs="宋体"/>
                <w:kern w:val="0"/>
                <w:sz w:val="24"/>
              </w:rPr>
            </w:pPr>
            <w:permStart w:id="205" w:edGrp="everyone" w:colFirst="5" w:colLast="5"/>
            <w:permEnd w:id="204"/>
            <w:r>
              <w:rPr>
                <w:rFonts w:ascii="仿宋" w:eastAsia="仿宋" w:hAnsi="仿宋" w:cs="宋体" w:hint="eastAsia"/>
                <w:kern w:val="0"/>
                <w:sz w:val="24"/>
              </w:rPr>
              <w:t xml:space="preserve">　</w:t>
            </w:r>
          </w:p>
        </w:tc>
        <w:tc>
          <w:tcPr>
            <w:tcW w:w="3840" w:type="dxa"/>
            <w:vAlign w:val="center"/>
          </w:tcPr>
          <w:p w:rsidR="00A7699C" w:rsidRDefault="0006070C">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31019</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其他交通工具购置</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right"/>
              <w:rPr>
                <w:rFonts w:ascii="仿宋" w:eastAsia="仿宋" w:hAnsi="仿宋" w:cs="宋体"/>
                <w:kern w:val="0"/>
                <w:sz w:val="24"/>
              </w:rPr>
            </w:pPr>
            <w:permStart w:id="206" w:edGrp="everyone" w:colFirst="5" w:colLast="5"/>
            <w:permEnd w:id="205"/>
            <w:r>
              <w:rPr>
                <w:rFonts w:ascii="仿宋" w:eastAsia="仿宋" w:hAnsi="仿宋" w:cs="宋体" w:hint="eastAsia"/>
                <w:kern w:val="0"/>
                <w:sz w:val="24"/>
              </w:rPr>
              <w:t xml:space="preserve">　</w:t>
            </w:r>
          </w:p>
        </w:tc>
        <w:tc>
          <w:tcPr>
            <w:tcW w:w="3840" w:type="dxa"/>
            <w:vAlign w:val="center"/>
          </w:tcPr>
          <w:p w:rsidR="00A7699C" w:rsidRDefault="0006070C">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31020</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产权参股</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right"/>
              <w:rPr>
                <w:rFonts w:ascii="仿宋" w:eastAsia="仿宋" w:hAnsi="仿宋" w:cs="宋体"/>
                <w:kern w:val="0"/>
                <w:sz w:val="24"/>
              </w:rPr>
            </w:pPr>
            <w:permStart w:id="207" w:edGrp="everyone" w:colFirst="5" w:colLast="5"/>
            <w:permEnd w:id="206"/>
            <w:r>
              <w:rPr>
                <w:rFonts w:ascii="仿宋" w:eastAsia="仿宋" w:hAnsi="仿宋" w:cs="宋体" w:hint="eastAsia"/>
                <w:kern w:val="0"/>
                <w:sz w:val="24"/>
              </w:rPr>
              <w:t xml:space="preserve">　</w:t>
            </w:r>
          </w:p>
        </w:tc>
        <w:tc>
          <w:tcPr>
            <w:tcW w:w="3840" w:type="dxa"/>
            <w:vAlign w:val="center"/>
          </w:tcPr>
          <w:p w:rsidR="00A7699C" w:rsidRDefault="0006070C">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31099</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其他资本性支出</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right"/>
              <w:rPr>
                <w:rFonts w:ascii="仿宋" w:eastAsia="仿宋" w:hAnsi="仿宋" w:cs="宋体"/>
                <w:kern w:val="0"/>
                <w:sz w:val="24"/>
              </w:rPr>
            </w:pPr>
            <w:permStart w:id="208" w:edGrp="everyone" w:colFirst="5" w:colLast="5"/>
            <w:permEnd w:id="207"/>
            <w:r>
              <w:rPr>
                <w:rFonts w:ascii="仿宋" w:eastAsia="仿宋" w:hAnsi="仿宋" w:cs="宋体" w:hint="eastAsia"/>
                <w:kern w:val="0"/>
                <w:sz w:val="24"/>
              </w:rPr>
              <w:t xml:space="preserve">　</w:t>
            </w:r>
          </w:p>
        </w:tc>
        <w:tc>
          <w:tcPr>
            <w:tcW w:w="3840" w:type="dxa"/>
            <w:vAlign w:val="center"/>
          </w:tcPr>
          <w:p w:rsidR="00A7699C" w:rsidRDefault="0006070C">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304</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对企事业单位的补贴</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A7699C">
            <w:pPr>
              <w:widowControl/>
              <w:jc w:val="right"/>
              <w:rPr>
                <w:rFonts w:ascii="仿宋" w:eastAsia="仿宋" w:hAnsi="仿宋" w:cs="宋体"/>
                <w:kern w:val="0"/>
                <w:sz w:val="24"/>
              </w:rPr>
            </w:pPr>
            <w:permStart w:id="209" w:edGrp="everyone" w:colFirst="5" w:colLast="5"/>
            <w:permEnd w:id="208"/>
          </w:p>
        </w:tc>
        <w:tc>
          <w:tcPr>
            <w:tcW w:w="3840" w:type="dxa"/>
            <w:vAlign w:val="center"/>
          </w:tcPr>
          <w:p w:rsidR="00A7699C" w:rsidRDefault="00A7699C">
            <w:pPr>
              <w:widowControl/>
              <w:jc w:val="right"/>
              <w:rPr>
                <w:rFonts w:ascii="仿宋" w:eastAsia="仿宋" w:hAnsi="仿宋" w:cs="宋体"/>
                <w:kern w:val="0"/>
                <w:sz w:val="24"/>
              </w:rPr>
            </w:pPr>
          </w:p>
        </w:tc>
        <w:tc>
          <w:tcPr>
            <w:tcW w:w="2198" w:type="dxa"/>
            <w:vAlign w:val="center"/>
          </w:tcPr>
          <w:p w:rsidR="00A7699C" w:rsidRDefault="00A7699C">
            <w:pPr>
              <w:widowControl/>
              <w:jc w:val="right"/>
              <w:rPr>
                <w:rFonts w:ascii="宋体" w:hAnsi="宋体" w:cs="宋体"/>
                <w:kern w:val="0"/>
                <w:sz w:val="24"/>
              </w:rPr>
            </w:pP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30401</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企业政策性补贴</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A7699C">
            <w:pPr>
              <w:widowControl/>
              <w:jc w:val="right"/>
              <w:rPr>
                <w:rFonts w:ascii="仿宋" w:eastAsia="仿宋" w:hAnsi="仿宋" w:cs="宋体"/>
                <w:kern w:val="0"/>
                <w:sz w:val="24"/>
              </w:rPr>
            </w:pPr>
            <w:permStart w:id="210" w:edGrp="everyone" w:colFirst="5" w:colLast="5"/>
            <w:permEnd w:id="209"/>
          </w:p>
        </w:tc>
        <w:tc>
          <w:tcPr>
            <w:tcW w:w="3840" w:type="dxa"/>
            <w:vAlign w:val="center"/>
          </w:tcPr>
          <w:p w:rsidR="00A7699C" w:rsidRDefault="00A7699C">
            <w:pPr>
              <w:widowControl/>
              <w:jc w:val="right"/>
              <w:rPr>
                <w:rFonts w:ascii="仿宋" w:eastAsia="仿宋" w:hAnsi="仿宋" w:cs="宋体"/>
                <w:kern w:val="0"/>
                <w:sz w:val="24"/>
              </w:rPr>
            </w:pPr>
          </w:p>
        </w:tc>
        <w:tc>
          <w:tcPr>
            <w:tcW w:w="2198" w:type="dxa"/>
            <w:vAlign w:val="center"/>
          </w:tcPr>
          <w:p w:rsidR="00A7699C" w:rsidRDefault="00A7699C">
            <w:pPr>
              <w:widowControl/>
              <w:jc w:val="right"/>
              <w:rPr>
                <w:rFonts w:ascii="宋体" w:hAnsi="宋体" w:cs="宋体"/>
                <w:kern w:val="0"/>
                <w:sz w:val="24"/>
              </w:rPr>
            </w:pP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30402</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事业单位补贴</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right"/>
              <w:rPr>
                <w:rFonts w:ascii="仿宋" w:eastAsia="仿宋" w:hAnsi="仿宋" w:cs="宋体"/>
                <w:kern w:val="0"/>
                <w:sz w:val="24"/>
              </w:rPr>
            </w:pPr>
            <w:permStart w:id="211" w:edGrp="everyone" w:colFirst="5" w:colLast="5"/>
            <w:permEnd w:id="210"/>
            <w:r>
              <w:rPr>
                <w:rFonts w:ascii="仿宋" w:eastAsia="仿宋" w:hAnsi="仿宋" w:cs="宋体" w:hint="eastAsia"/>
                <w:kern w:val="0"/>
                <w:sz w:val="24"/>
              </w:rPr>
              <w:t xml:space="preserve">　</w:t>
            </w:r>
          </w:p>
        </w:tc>
        <w:tc>
          <w:tcPr>
            <w:tcW w:w="3840" w:type="dxa"/>
            <w:vAlign w:val="center"/>
          </w:tcPr>
          <w:p w:rsidR="00A7699C" w:rsidRDefault="0006070C">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30403</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财政贴息</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A7699C">
            <w:pPr>
              <w:widowControl/>
              <w:jc w:val="right"/>
              <w:rPr>
                <w:rFonts w:ascii="仿宋" w:eastAsia="仿宋" w:hAnsi="仿宋" w:cs="宋体"/>
                <w:kern w:val="0"/>
                <w:sz w:val="24"/>
              </w:rPr>
            </w:pPr>
            <w:permStart w:id="212" w:edGrp="everyone" w:colFirst="5" w:colLast="5"/>
            <w:permEnd w:id="211"/>
          </w:p>
        </w:tc>
        <w:tc>
          <w:tcPr>
            <w:tcW w:w="3840" w:type="dxa"/>
            <w:vAlign w:val="center"/>
          </w:tcPr>
          <w:p w:rsidR="00A7699C" w:rsidRDefault="00A7699C">
            <w:pPr>
              <w:widowControl/>
              <w:jc w:val="right"/>
              <w:rPr>
                <w:rFonts w:ascii="仿宋" w:eastAsia="仿宋" w:hAnsi="仿宋" w:cs="宋体"/>
                <w:kern w:val="0"/>
                <w:sz w:val="24"/>
              </w:rPr>
            </w:pP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30499</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其他对企事业单位的补贴</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right"/>
              <w:rPr>
                <w:rFonts w:ascii="仿宋" w:eastAsia="仿宋" w:hAnsi="仿宋" w:cs="宋体"/>
                <w:kern w:val="0"/>
                <w:sz w:val="24"/>
              </w:rPr>
            </w:pPr>
            <w:permStart w:id="213" w:edGrp="everyone" w:colFirst="5" w:colLast="5"/>
            <w:permEnd w:id="212"/>
            <w:r>
              <w:rPr>
                <w:rFonts w:ascii="仿宋" w:eastAsia="仿宋" w:hAnsi="仿宋" w:cs="宋体" w:hint="eastAsia"/>
                <w:kern w:val="0"/>
                <w:sz w:val="24"/>
              </w:rPr>
              <w:t xml:space="preserve">　</w:t>
            </w:r>
          </w:p>
        </w:tc>
        <w:tc>
          <w:tcPr>
            <w:tcW w:w="3840" w:type="dxa"/>
            <w:vAlign w:val="center"/>
          </w:tcPr>
          <w:p w:rsidR="00A7699C" w:rsidRDefault="0006070C">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307</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债务利息支出</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right"/>
              <w:rPr>
                <w:rFonts w:ascii="仿宋" w:eastAsia="仿宋" w:hAnsi="仿宋" w:cs="宋体"/>
                <w:kern w:val="0"/>
                <w:sz w:val="24"/>
              </w:rPr>
            </w:pPr>
            <w:permStart w:id="214" w:edGrp="everyone" w:colFirst="5" w:colLast="5"/>
            <w:permEnd w:id="213"/>
            <w:r>
              <w:rPr>
                <w:rFonts w:ascii="仿宋" w:eastAsia="仿宋" w:hAnsi="仿宋" w:cs="宋体" w:hint="eastAsia"/>
                <w:kern w:val="0"/>
                <w:sz w:val="24"/>
              </w:rPr>
              <w:t xml:space="preserve">　</w:t>
            </w:r>
          </w:p>
        </w:tc>
        <w:tc>
          <w:tcPr>
            <w:tcW w:w="3840" w:type="dxa"/>
            <w:vAlign w:val="center"/>
          </w:tcPr>
          <w:p w:rsidR="00A7699C" w:rsidRDefault="0006070C">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30701</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国内债务付息</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right"/>
              <w:rPr>
                <w:rFonts w:ascii="仿宋" w:eastAsia="仿宋" w:hAnsi="仿宋" w:cs="宋体"/>
                <w:kern w:val="0"/>
                <w:sz w:val="24"/>
              </w:rPr>
            </w:pPr>
            <w:permStart w:id="215" w:edGrp="everyone" w:colFirst="5" w:colLast="5"/>
            <w:permEnd w:id="214"/>
            <w:r>
              <w:rPr>
                <w:rFonts w:ascii="仿宋" w:eastAsia="仿宋" w:hAnsi="仿宋" w:cs="宋体" w:hint="eastAsia"/>
                <w:kern w:val="0"/>
                <w:sz w:val="24"/>
              </w:rPr>
              <w:t xml:space="preserve">　</w:t>
            </w:r>
          </w:p>
        </w:tc>
        <w:tc>
          <w:tcPr>
            <w:tcW w:w="3840" w:type="dxa"/>
            <w:vAlign w:val="center"/>
          </w:tcPr>
          <w:p w:rsidR="00A7699C" w:rsidRDefault="0006070C">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30707</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国外债务付息</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right"/>
              <w:rPr>
                <w:rFonts w:ascii="仿宋" w:eastAsia="仿宋" w:hAnsi="仿宋" w:cs="宋体"/>
                <w:kern w:val="0"/>
                <w:sz w:val="24"/>
              </w:rPr>
            </w:pPr>
            <w:permStart w:id="216" w:edGrp="everyone" w:colFirst="5" w:colLast="5"/>
            <w:permEnd w:id="215"/>
            <w:r>
              <w:rPr>
                <w:rFonts w:ascii="仿宋" w:eastAsia="仿宋" w:hAnsi="仿宋" w:cs="宋体" w:hint="eastAsia"/>
                <w:kern w:val="0"/>
                <w:sz w:val="24"/>
              </w:rPr>
              <w:t xml:space="preserve">　</w:t>
            </w:r>
          </w:p>
        </w:tc>
        <w:tc>
          <w:tcPr>
            <w:tcW w:w="3840" w:type="dxa"/>
            <w:vAlign w:val="center"/>
          </w:tcPr>
          <w:p w:rsidR="00A7699C" w:rsidRDefault="0006070C">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399</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其他支出</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06070C">
            <w:pPr>
              <w:widowControl/>
              <w:jc w:val="right"/>
              <w:rPr>
                <w:rFonts w:ascii="仿宋" w:eastAsia="仿宋" w:hAnsi="仿宋" w:cs="宋体"/>
                <w:kern w:val="0"/>
                <w:sz w:val="24"/>
              </w:rPr>
            </w:pPr>
            <w:permStart w:id="217" w:edGrp="everyone" w:colFirst="5" w:colLast="5"/>
            <w:permEnd w:id="216"/>
            <w:r>
              <w:rPr>
                <w:rFonts w:ascii="仿宋" w:eastAsia="仿宋" w:hAnsi="仿宋" w:cs="宋体" w:hint="eastAsia"/>
                <w:kern w:val="0"/>
                <w:sz w:val="24"/>
              </w:rPr>
              <w:t xml:space="preserve">　</w:t>
            </w:r>
          </w:p>
        </w:tc>
        <w:tc>
          <w:tcPr>
            <w:tcW w:w="3840" w:type="dxa"/>
            <w:vAlign w:val="center"/>
          </w:tcPr>
          <w:p w:rsidR="00A7699C" w:rsidRDefault="0006070C">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A7699C" w:rsidRDefault="0006070C">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A7699C" w:rsidRDefault="0006070C">
            <w:pPr>
              <w:widowControl/>
              <w:jc w:val="left"/>
              <w:rPr>
                <w:rFonts w:ascii="宋体" w:hAnsi="宋体" w:cs="宋体"/>
                <w:kern w:val="0"/>
                <w:sz w:val="24"/>
              </w:rPr>
            </w:pPr>
            <w:r>
              <w:rPr>
                <w:rFonts w:ascii="宋体" w:hAnsi="宋体" w:cs="宋体"/>
                <w:kern w:val="0"/>
                <w:sz w:val="24"/>
              </w:rPr>
              <w:t>39906</w:t>
            </w: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赠与</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r>
      <w:tr w:rsidR="00A7699C">
        <w:trPr>
          <w:cantSplit/>
          <w:trHeight w:val="283"/>
        </w:trPr>
        <w:tc>
          <w:tcPr>
            <w:tcW w:w="1305" w:type="dxa"/>
            <w:vAlign w:val="center"/>
          </w:tcPr>
          <w:p w:rsidR="00A7699C" w:rsidRDefault="00A7699C">
            <w:pPr>
              <w:widowControl/>
              <w:jc w:val="right"/>
              <w:rPr>
                <w:rFonts w:ascii="仿宋" w:eastAsia="仿宋" w:hAnsi="仿宋" w:cs="宋体"/>
                <w:kern w:val="0"/>
                <w:sz w:val="24"/>
              </w:rPr>
            </w:pPr>
            <w:permStart w:id="218" w:edGrp="everyone" w:colFirst="2" w:colLast="2"/>
            <w:permStart w:id="219" w:edGrp="everyone" w:colFirst="5" w:colLast="5"/>
            <w:permEnd w:id="217"/>
          </w:p>
        </w:tc>
        <w:tc>
          <w:tcPr>
            <w:tcW w:w="3840" w:type="dxa"/>
            <w:vAlign w:val="center"/>
          </w:tcPr>
          <w:p w:rsidR="00A7699C" w:rsidRDefault="0006070C">
            <w:pPr>
              <w:widowControl/>
              <w:jc w:val="left"/>
              <w:rPr>
                <w:rFonts w:ascii="仿宋" w:eastAsia="仿宋" w:hAnsi="仿宋" w:cs="宋体"/>
                <w:kern w:val="0"/>
                <w:sz w:val="24"/>
              </w:rPr>
            </w:pPr>
            <w:r>
              <w:rPr>
                <w:rFonts w:ascii="宋体" w:hAnsi="宋体" w:cs="宋体" w:hint="eastAsia"/>
                <w:kern w:val="0"/>
                <w:sz w:val="24"/>
              </w:rPr>
              <w:t>人员经费合计</w:t>
            </w:r>
          </w:p>
        </w:tc>
        <w:tc>
          <w:tcPr>
            <w:tcW w:w="2198" w:type="dxa"/>
            <w:vAlign w:val="center"/>
          </w:tcPr>
          <w:p w:rsidR="00A7699C" w:rsidRDefault="0006070C">
            <w:pPr>
              <w:widowControl/>
              <w:jc w:val="right"/>
              <w:rPr>
                <w:rFonts w:ascii="宋体" w:hAnsi="宋体" w:cs="宋体"/>
                <w:kern w:val="0"/>
                <w:sz w:val="24"/>
              </w:rPr>
            </w:pPr>
            <w:r>
              <w:rPr>
                <w:rFonts w:ascii="宋体" w:hAnsi="宋体" w:cs="宋体"/>
                <w:kern w:val="0"/>
                <w:sz w:val="24"/>
              </w:rPr>
              <w:t>134.41</w:t>
            </w:r>
          </w:p>
        </w:tc>
        <w:tc>
          <w:tcPr>
            <w:tcW w:w="1335" w:type="dxa"/>
            <w:vAlign w:val="center"/>
          </w:tcPr>
          <w:p w:rsidR="00A7699C" w:rsidRDefault="00A7699C">
            <w:pPr>
              <w:widowControl/>
              <w:jc w:val="left"/>
              <w:rPr>
                <w:rFonts w:ascii="宋体" w:hAnsi="宋体" w:cs="宋体"/>
                <w:kern w:val="0"/>
                <w:sz w:val="24"/>
              </w:rPr>
            </w:pPr>
          </w:p>
        </w:tc>
        <w:tc>
          <w:tcPr>
            <w:tcW w:w="3331" w:type="dxa"/>
            <w:gridSpan w:val="2"/>
            <w:vAlign w:val="center"/>
          </w:tcPr>
          <w:p w:rsidR="00A7699C" w:rsidRDefault="0006070C">
            <w:pPr>
              <w:widowControl/>
              <w:jc w:val="left"/>
              <w:rPr>
                <w:rFonts w:ascii="宋体" w:hAnsi="宋体" w:cs="宋体"/>
                <w:kern w:val="0"/>
                <w:sz w:val="24"/>
              </w:rPr>
            </w:pPr>
            <w:r>
              <w:rPr>
                <w:rFonts w:ascii="宋体" w:hAnsi="宋体" w:cs="宋体" w:hint="eastAsia"/>
                <w:kern w:val="0"/>
                <w:sz w:val="24"/>
              </w:rPr>
              <w:t>公用经费合计</w:t>
            </w:r>
          </w:p>
        </w:tc>
        <w:tc>
          <w:tcPr>
            <w:tcW w:w="2165" w:type="dxa"/>
            <w:vAlign w:val="center"/>
          </w:tcPr>
          <w:p w:rsidR="00A7699C" w:rsidRDefault="0006070C">
            <w:pPr>
              <w:widowControl/>
              <w:jc w:val="right"/>
              <w:rPr>
                <w:rFonts w:ascii="宋体" w:hAnsi="宋体" w:cs="宋体"/>
                <w:kern w:val="0"/>
                <w:sz w:val="24"/>
              </w:rPr>
            </w:pPr>
            <w:r>
              <w:rPr>
                <w:rFonts w:ascii="宋体" w:hAnsi="宋体" w:cs="宋体"/>
                <w:kern w:val="0"/>
                <w:sz w:val="24"/>
              </w:rPr>
              <w:t>37.94</w:t>
            </w:r>
          </w:p>
        </w:tc>
      </w:tr>
    </w:tbl>
    <w:permEnd w:id="218"/>
    <w:permEnd w:id="219"/>
    <w:p w:rsidR="00A7699C" w:rsidRDefault="0006070C">
      <w:pPr>
        <w:spacing w:line="288" w:lineRule="auto"/>
      </w:pPr>
      <w:r>
        <w:rPr>
          <w:rFonts w:ascii="仿宋_GB2312" w:eastAsia="仿宋_GB2312" w:hint="eastAsia"/>
          <w:sz w:val="28"/>
          <w:szCs w:val="28"/>
        </w:rPr>
        <w:t>注：本表反映部门本年度一般公共预算财政拨款基本支出明细情况。</w:t>
      </w:r>
      <w:bookmarkEnd w:id="18"/>
    </w:p>
    <w:p w:rsidR="00A7699C" w:rsidRDefault="00A7699C">
      <w:pPr>
        <w:widowControl/>
        <w:jc w:val="left"/>
        <w:rPr>
          <w:rFonts w:ascii="仿宋_GB2312" w:eastAsia="仿宋_GB2312"/>
          <w:sz w:val="28"/>
          <w:szCs w:val="28"/>
        </w:rPr>
        <w:sectPr w:rsidR="00A7699C">
          <w:pgSz w:w="16838" w:h="11906" w:orient="landscape"/>
          <w:pgMar w:top="1531" w:right="1440" w:bottom="1531" w:left="1440" w:header="851" w:footer="992" w:gutter="0"/>
          <w:cols w:space="720"/>
          <w:docGrid w:type="lines" w:linePitch="312"/>
        </w:sectPr>
      </w:pPr>
    </w:p>
    <w:p w:rsidR="00A7699C" w:rsidRDefault="00A7699C">
      <w:pPr>
        <w:spacing w:line="288" w:lineRule="auto"/>
      </w:pPr>
      <w:bookmarkStart w:id="20" w:name="PO_part2Table7"/>
    </w:p>
    <w:tbl>
      <w:tblPr>
        <w:tblW w:w="14174" w:type="dxa"/>
        <w:tblLayout w:type="fixed"/>
        <w:tblLook w:val="04A0"/>
      </w:tblPr>
      <w:tblGrid>
        <w:gridCol w:w="1232"/>
        <w:gridCol w:w="1182"/>
        <w:gridCol w:w="1170"/>
        <w:gridCol w:w="1215"/>
        <w:gridCol w:w="1230"/>
        <w:gridCol w:w="1088"/>
        <w:gridCol w:w="1290"/>
        <w:gridCol w:w="1200"/>
        <w:gridCol w:w="975"/>
        <w:gridCol w:w="63"/>
        <w:gridCol w:w="1073"/>
        <w:gridCol w:w="1140"/>
        <w:gridCol w:w="1316"/>
      </w:tblGrid>
      <w:tr w:rsidR="00A7699C">
        <w:trPr>
          <w:trHeight w:val="600"/>
          <w:tblHeader/>
        </w:trPr>
        <w:tc>
          <w:tcPr>
            <w:tcW w:w="14174" w:type="dxa"/>
            <w:gridSpan w:val="13"/>
            <w:shd w:val="clear" w:color="auto" w:fill="FFFFFF"/>
            <w:vAlign w:val="center"/>
          </w:tcPr>
          <w:p w:rsidR="00A7699C" w:rsidRDefault="0006070C">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一般公共预算财政拨款“三公”经费支出决算表</w:t>
            </w:r>
          </w:p>
        </w:tc>
      </w:tr>
      <w:tr w:rsidR="00A7699C">
        <w:trPr>
          <w:trHeight w:val="48"/>
          <w:tblHeader/>
        </w:trPr>
        <w:tc>
          <w:tcPr>
            <w:tcW w:w="14174" w:type="dxa"/>
            <w:gridSpan w:val="13"/>
            <w:vAlign w:val="center"/>
          </w:tcPr>
          <w:p w:rsidR="00A7699C" w:rsidRDefault="0006070C">
            <w:pPr>
              <w:widowControl/>
              <w:jc w:val="right"/>
              <w:rPr>
                <w:rFonts w:ascii="宋体" w:hAnsi="宋体" w:cs="宋体"/>
                <w:kern w:val="0"/>
                <w:sz w:val="22"/>
                <w:szCs w:val="22"/>
              </w:rPr>
            </w:pPr>
            <w:r>
              <w:rPr>
                <w:rFonts w:ascii="宋体" w:hAnsi="宋体" w:cs="宋体" w:hint="eastAsia"/>
                <w:kern w:val="0"/>
                <w:sz w:val="20"/>
                <w:szCs w:val="20"/>
              </w:rPr>
              <w:t>公开</w:t>
            </w:r>
            <w:r>
              <w:rPr>
                <w:rFonts w:ascii="宋体" w:hAnsi="宋体" w:cs="宋体" w:hint="eastAsia"/>
                <w:kern w:val="0"/>
                <w:sz w:val="20"/>
                <w:szCs w:val="20"/>
              </w:rPr>
              <w:t>07</w:t>
            </w:r>
            <w:r>
              <w:rPr>
                <w:rFonts w:ascii="宋体" w:hAnsi="宋体" w:cs="宋体" w:hint="eastAsia"/>
                <w:kern w:val="0"/>
                <w:sz w:val="20"/>
                <w:szCs w:val="20"/>
              </w:rPr>
              <w:t>表</w:t>
            </w:r>
          </w:p>
        </w:tc>
      </w:tr>
      <w:tr w:rsidR="00A7699C">
        <w:trPr>
          <w:trHeight w:val="48"/>
          <w:tblHeader/>
        </w:trPr>
        <w:tc>
          <w:tcPr>
            <w:tcW w:w="10645" w:type="dxa"/>
            <w:gridSpan w:val="10"/>
            <w:tcBorders>
              <w:bottom w:val="single" w:sz="4" w:space="0" w:color="auto"/>
            </w:tcBorders>
            <w:vAlign w:val="center"/>
          </w:tcPr>
          <w:p w:rsidR="00A7699C" w:rsidRDefault="0006070C">
            <w:pPr>
              <w:widowControl/>
              <w:jc w:val="left"/>
              <w:rPr>
                <w:rFonts w:ascii="宋体" w:hAnsi="宋体" w:cs="宋体"/>
                <w:kern w:val="0"/>
                <w:sz w:val="22"/>
                <w:szCs w:val="22"/>
              </w:rPr>
            </w:pPr>
            <w:r>
              <w:rPr>
                <w:rFonts w:ascii="宋体" w:hAnsi="宋体" w:cs="宋体" w:hint="eastAsia"/>
                <w:kern w:val="0"/>
                <w:sz w:val="20"/>
                <w:szCs w:val="20"/>
              </w:rPr>
              <w:t>部门：</w:t>
            </w:r>
            <w:bookmarkStart w:id="21" w:name="PO_part2Table7DivName1"/>
            <w:permStart w:id="220" w:edGrp="everyone"/>
            <w:r>
              <w:rPr>
                <w:rFonts w:ascii="宋体" w:hAnsi="宋体" w:cs="宋体" w:hint="eastAsia"/>
                <w:kern w:val="0"/>
                <w:sz w:val="20"/>
                <w:szCs w:val="20"/>
              </w:rPr>
              <w:t>中山市除害消毒管理站</w:t>
            </w:r>
            <w:bookmarkEnd w:id="21"/>
            <w:permEnd w:id="220"/>
          </w:p>
        </w:tc>
        <w:tc>
          <w:tcPr>
            <w:tcW w:w="3529" w:type="dxa"/>
            <w:gridSpan w:val="3"/>
            <w:tcBorders>
              <w:bottom w:val="single" w:sz="4" w:space="0" w:color="auto"/>
            </w:tcBorders>
            <w:vAlign w:val="center"/>
          </w:tcPr>
          <w:p w:rsidR="00A7699C" w:rsidRDefault="0006070C">
            <w:pPr>
              <w:widowControl/>
              <w:jc w:val="right"/>
              <w:rPr>
                <w:rFonts w:ascii="宋体" w:hAnsi="宋体" w:cs="宋体"/>
                <w:kern w:val="0"/>
                <w:sz w:val="22"/>
                <w:szCs w:val="22"/>
              </w:rPr>
            </w:pPr>
            <w:r>
              <w:rPr>
                <w:rFonts w:ascii="宋体" w:hAnsi="宋体" w:cs="宋体" w:hint="eastAsia"/>
                <w:kern w:val="0"/>
                <w:sz w:val="20"/>
                <w:szCs w:val="20"/>
              </w:rPr>
              <w:t>单位：万元</w:t>
            </w:r>
          </w:p>
        </w:tc>
      </w:tr>
      <w:tr w:rsidR="00A7699C">
        <w:trPr>
          <w:trHeight w:val="559"/>
          <w:tblHeader/>
        </w:trPr>
        <w:tc>
          <w:tcPr>
            <w:tcW w:w="7117" w:type="dxa"/>
            <w:gridSpan w:val="6"/>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预算数</w:t>
            </w:r>
          </w:p>
        </w:tc>
        <w:tc>
          <w:tcPr>
            <w:tcW w:w="7057" w:type="dxa"/>
            <w:gridSpan w:val="7"/>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决算数</w:t>
            </w:r>
          </w:p>
        </w:tc>
      </w:tr>
      <w:tr w:rsidR="00A7699C">
        <w:trPr>
          <w:trHeight w:val="600"/>
          <w:tblHeader/>
        </w:trPr>
        <w:tc>
          <w:tcPr>
            <w:tcW w:w="1232" w:type="dxa"/>
            <w:vMerge w:val="restart"/>
            <w:tcBorders>
              <w:top w:val="nil"/>
              <w:left w:val="single" w:sz="8" w:space="0" w:color="auto"/>
              <w:bottom w:val="single" w:sz="4" w:space="0" w:color="000000"/>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合计</w:t>
            </w:r>
          </w:p>
        </w:tc>
        <w:tc>
          <w:tcPr>
            <w:tcW w:w="1182" w:type="dxa"/>
            <w:vMerge w:val="restart"/>
            <w:tcBorders>
              <w:top w:val="nil"/>
              <w:left w:val="single" w:sz="4" w:space="0" w:color="auto"/>
              <w:bottom w:val="single" w:sz="4" w:space="0" w:color="000000"/>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因公出国（境）费</w:t>
            </w:r>
          </w:p>
        </w:tc>
        <w:tc>
          <w:tcPr>
            <w:tcW w:w="3615" w:type="dxa"/>
            <w:gridSpan w:val="3"/>
            <w:tcBorders>
              <w:top w:val="single" w:sz="4" w:space="0" w:color="auto"/>
              <w:left w:val="nil"/>
              <w:bottom w:val="single" w:sz="4" w:space="0" w:color="auto"/>
              <w:right w:val="single" w:sz="4" w:space="0" w:color="000000"/>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公务用车购置及运行费</w:t>
            </w:r>
          </w:p>
        </w:tc>
        <w:tc>
          <w:tcPr>
            <w:tcW w:w="1088" w:type="dxa"/>
            <w:vMerge w:val="restart"/>
            <w:tcBorders>
              <w:top w:val="nil"/>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公务接待费</w:t>
            </w:r>
          </w:p>
        </w:tc>
        <w:tc>
          <w:tcPr>
            <w:tcW w:w="1290" w:type="dxa"/>
            <w:vMerge w:val="restart"/>
            <w:tcBorders>
              <w:top w:val="nil"/>
              <w:left w:val="nil"/>
              <w:bottom w:val="single" w:sz="4" w:space="0" w:color="000000"/>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合计</w:t>
            </w:r>
          </w:p>
        </w:tc>
        <w:tc>
          <w:tcPr>
            <w:tcW w:w="1200" w:type="dxa"/>
            <w:vMerge w:val="restart"/>
            <w:tcBorders>
              <w:top w:val="nil"/>
              <w:left w:val="single" w:sz="4" w:space="0" w:color="auto"/>
              <w:bottom w:val="single" w:sz="4" w:space="0" w:color="000000"/>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因公出国（境）费</w:t>
            </w:r>
          </w:p>
        </w:tc>
        <w:tc>
          <w:tcPr>
            <w:tcW w:w="3251" w:type="dxa"/>
            <w:gridSpan w:val="4"/>
            <w:tcBorders>
              <w:top w:val="single" w:sz="4" w:space="0" w:color="auto"/>
              <w:left w:val="nil"/>
              <w:bottom w:val="single" w:sz="4" w:space="0" w:color="auto"/>
              <w:right w:val="single" w:sz="4" w:space="0" w:color="000000"/>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公务用车购置及运行费</w:t>
            </w:r>
          </w:p>
        </w:tc>
        <w:tc>
          <w:tcPr>
            <w:tcW w:w="1316" w:type="dxa"/>
            <w:vMerge w:val="restart"/>
            <w:tcBorders>
              <w:top w:val="nil"/>
              <w:left w:val="single" w:sz="4" w:space="0" w:color="auto"/>
              <w:bottom w:val="single" w:sz="4" w:space="0" w:color="000000"/>
              <w:right w:val="single" w:sz="8"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公务接待费</w:t>
            </w:r>
          </w:p>
        </w:tc>
      </w:tr>
      <w:tr w:rsidR="00A7699C">
        <w:trPr>
          <w:trHeight w:val="600"/>
          <w:tblHeader/>
        </w:trPr>
        <w:tc>
          <w:tcPr>
            <w:tcW w:w="1232" w:type="dxa"/>
            <w:vMerge/>
            <w:tcBorders>
              <w:top w:val="nil"/>
              <w:left w:val="single" w:sz="8" w:space="0" w:color="auto"/>
              <w:bottom w:val="single" w:sz="4" w:space="0" w:color="000000"/>
              <w:right w:val="single" w:sz="4" w:space="0" w:color="auto"/>
            </w:tcBorders>
            <w:vAlign w:val="center"/>
          </w:tcPr>
          <w:p w:rsidR="00A7699C" w:rsidRDefault="00A7699C">
            <w:pPr>
              <w:widowControl/>
              <w:jc w:val="left"/>
              <w:rPr>
                <w:rFonts w:ascii="宋体" w:hAnsi="宋体" w:cs="宋体"/>
                <w:kern w:val="0"/>
                <w:sz w:val="22"/>
                <w:szCs w:val="22"/>
              </w:rPr>
            </w:pPr>
          </w:p>
        </w:tc>
        <w:tc>
          <w:tcPr>
            <w:tcW w:w="1182" w:type="dxa"/>
            <w:vMerge/>
            <w:tcBorders>
              <w:top w:val="nil"/>
              <w:left w:val="single" w:sz="4" w:space="0" w:color="auto"/>
              <w:bottom w:val="single" w:sz="4" w:space="0" w:color="000000"/>
              <w:right w:val="single" w:sz="4" w:space="0" w:color="auto"/>
            </w:tcBorders>
            <w:vAlign w:val="center"/>
          </w:tcPr>
          <w:p w:rsidR="00A7699C" w:rsidRDefault="00A7699C">
            <w:pPr>
              <w:widowControl/>
              <w:jc w:val="left"/>
              <w:rPr>
                <w:rFonts w:ascii="宋体" w:hAnsi="宋体" w:cs="宋体"/>
                <w:kern w:val="0"/>
                <w:sz w:val="22"/>
                <w:szCs w:val="22"/>
              </w:rPr>
            </w:pPr>
          </w:p>
        </w:tc>
        <w:tc>
          <w:tcPr>
            <w:tcW w:w="1170" w:type="dxa"/>
            <w:tcBorders>
              <w:top w:val="nil"/>
              <w:left w:val="nil"/>
              <w:bottom w:val="single" w:sz="4" w:space="0" w:color="auto"/>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小计</w:t>
            </w:r>
          </w:p>
        </w:tc>
        <w:tc>
          <w:tcPr>
            <w:tcW w:w="1215" w:type="dxa"/>
            <w:tcBorders>
              <w:top w:val="nil"/>
              <w:left w:val="nil"/>
              <w:bottom w:val="single" w:sz="4" w:space="0" w:color="auto"/>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r>
            <w:r>
              <w:rPr>
                <w:rFonts w:ascii="宋体" w:hAnsi="宋体" w:cs="宋体" w:hint="eastAsia"/>
                <w:kern w:val="0"/>
                <w:sz w:val="22"/>
                <w:szCs w:val="22"/>
              </w:rPr>
              <w:t>购置费</w:t>
            </w:r>
          </w:p>
        </w:tc>
        <w:tc>
          <w:tcPr>
            <w:tcW w:w="1230" w:type="dxa"/>
            <w:tcBorders>
              <w:top w:val="nil"/>
              <w:left w:val="nil"/>
              <w:bottom w:val="single" w:sz="4" w:space="0" w:color="auto"/>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r>
            <w:r>
              <w:rPr>
                <w:rFonts w:ascii="宋体" w:hAnsi="宋体" w:cs="宋体" w:hint="eastAsia"/>
                <w:kern w:val="0"/>
                <w:sz w:val="22"/>
                <w:szCs w:val="22"/>
              </w:rPr>
              <w:t>运行费</w:t>
            </w:r>
          </w:p>
        </w:tc>
        <w:tc>
          <w:tcPr>
            <w:tcW w:w="1088" w:type="dxa"/>
            <w:vMerge/>
            <w:tcBorders>
              <w:top w:val="nil"/>
              <w:left w:val="single" w:sz="4" w:space="0" w:color="auto"/>
              <w:bottom w:val="single" w:sz="4" w:space="0" w:color="auto"/>
              <w:right w:val="single" w:sz="4" w:space="0" w:color="auto"/>
            </w:tcBorders>
            <w:vAlign w:val="center"/>
          </w:tcPr>
          <w:p w:rsidR="00A7699C" w:rsidRDefault="00A7699C">
            <w:pPr>
              <w:widowControl/>
              <w:jc w:val="left"/>
              <w:rPr>
                <w:rFonts w:ascii="宋体" w:hAnsi="宋体" w:cs="宋体"/>
                <w:kern w:val="0"/>
                <w:sz w:val="22"/>
                <w:szCs w:val="22"/>
              </w:rPr>
            </w:pPr>
          </w:p>
        </w:tc>
        <w:tc>
          <w:tcPr>
            <w:tcW w:w="1290" w:type="dxa"/>
            <w:vMerge/>
            <w:tcBorders>
              <w:top w:val="nil"/>
              <w:left w:val="nil"/>
              <w:bottom w:val="single" w:sz="4" w:space="0" w:color="000000"/>
              <w:right w:val="single" w:sz="4" w:space="0" w:color="auto"/>
            </w:tcBorders>
            <w:vAlign w:val="center"/>
          </w:tcPr>
          <w:p w:rsidR="00A7699C" w:rsidRDefault="00A7699C">
            <w:pPr>
              <w:widowControl/>
              <w:jc w:val="left"/>
              <w:rPr>
                <w:rFonts w:ascii="宋体" w:hAnsi="宋体" w:cs="宋体"/>
                <w:kern w:val="0"/>
                <w:sz w:val="22"/>
                <w:szCs w:val="22"/>
              </w:rPr>
            </w:pPr>
          </w:p>
        </w:tc>
        <w:tc>
          <w:tcPr>
            <w:tcW w:w="1200" w:type="dxa"/>
            <w:vMerge/>
            <w:tcBorders>
              <w:top w:val="nil"/>
              <w:left w:val="single" w:sz="4" w:space="0" w:color="auto"/>
              <w:bottom w:val="single" w:sz="4" w:space="0" w:color="000000"/>
              <w:right w:val="single" w:sz="4" w:space="0" w:color="auto"/>
            </w:tcBorders>
            <w:vAlign w:val="center"/>
          </w:tcPr>
          <w:p w:rsidR="00A7699C" w:rsidRDefault="00A7699C">
            <w:pPr>
              <w:widowControl/>
              <w:jc w:val="left"/>
              <w:rPr>
                <w:rFonts w:ascii="宋体" w:hAnsi="宋体" w:cs="宋体"/>
                <w:kern w:val="0"/>
                <w:sz w:val="22"/>
                <w:szCs w:val="22"/>
              </w:rPr>
            </w:pPr>
          </w:p>
        </w:tc>
        <w:tc>
          <w:tcPr>
            <w:tcW w:w="975" w:type="dxa"/>
            <w:tcBorders>
              <w:top w:val="nil"/>
              <w:left w:val="nil"/>
              <w:bottom w:val="single" w:sz="4" w:space="0" w:color="auto"/>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小计</w:t>
            </w:r>
          </w:p>
        </w:tc>
        <w:tc>
          <w:tcPr>
            <w:tcW w:w="1136" w:type="dxa"/>
            <w:gridSpan w:val="2"/>
            <w:tcBorders>
              <w:top w:val="nil"/>
              <w:left w:val="nil"/>
              <w:bottom w:val="single" w:sz="4" w:space="0" w:color="auto"/>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r>
            <w:r>
              <w:rPr>
                <w:rFonts w:ascii="宋体" w:hAnsi="宋体" w:cs="宋体" w:hint="eastAsia"/>
                <w:kern w:val="0"/>
                <w:sz w:val="22"/>
                <w:szCs w:val="22"/>
              </w:rPr>
              <w:t>购置费</w:t>
            </w:r>
          </w:p>
        </w:tc>
        <w:tc>
          <w:tcPr>
            <w:tcW w:w="1140" w:type="dxa"/>
            <w:tcBorders>
              <w:top w:val="nil"/>
              <w:left w:val="nil"/>
              <w:bottom w:val="single" w:sz="4" w:space="0" w:color="auto"/>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r>
            <w:r>
              <w:rPr>
                <w:rFonts w:ascii="宋体" w:hAnsi="宋体" w:cs="宋体" w:hint="eastAsia"/>
                <w:kern w:val="0"/>
                <w:sz w:val="22"/>
                <w:szCs w:val="22"/>
              </w:rPr>
              <w:t>运行费</w:t>
            </w:r>
          </w:p>
        </w:tc>
        <w:tc>
          <w:tcPr>
            <w:tcW w:w="1316" w:type="dxa"/>
            <w:vMerge/>
            <w:tcBorders>
              <w:top w:val="nil"/>
              <w:left w:val="single" w:sz="4" w:space="0" w:color="auto"/>
              <w:bottom w:val="single" w:sz="4" w:space="0" w:color="000000"/>
              <w:right w:val="single" w:sz="8" w:space="0" w:color="auto"/>
            </w:tcBorders>
            <w:vAlign w:val="center"/>
          </w:tcPr>
          <w:p w:rsidR="00A7699C" w:rsidRDefault="00A7699C">
            <w:pPr>
              <w:widowControl/>
              <w:jc w:val="left"/>
              <w:rPr>
                <w:rFonts w:ascii="宋体" w:hAnsi="宋体" w:cs="宋体"/>
                <w:kern w:val="0"/>
                <w:sz w:val="22"/>
                <w:szCs w:val="22"/>
              </w:rPr>
            </w:pPr>
          </w:p>
        </w:tc>
      </w:tr>
      <w:tr w:rsidR="00A7699C">
        <w:trPr>
          <w:trHeight w:val="444"/>
          <w:tblHeader/>
        </w:trPr>
        <w:tc>
          <w:tcPr>
            <w:tcW w:w="1232" w:type="dxa"/>
            <w:tcBorders>
              <w:top w:val="nil"/>
              <w:left w:val="single" w:sz="8"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w:t>
            </w:r>
          </w:p>
        </w:tc>
        <w:tc>
          <w:tcPr>
            <w:tcW w:w="1182" w:type="dxa"/>
            <w:tcBorders>
              <w:top w:val="nil"/>
              <w:left w:val="nil"/>
              <w:bottom w:val="single" w:sz="4" w:space="0" w:color="auto"/>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2</w:t>
            </w:r>
          </w:p>
        </w:tc>
        <w:tc>
          <w:tcPr>
            <w:tcW w:w="1170" w:type="dxa"/>
            <w:tcBorders>
              <w:top w:val="nil"/>
              <w:left w:val="nil"/>
              <w:bottom w:val="single" w:sz="4" w:space="0" w:color="auto"/>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3</w:t>
            </w:r>
          </w:p>
        </w:tc>
        <w:tc>
          <w:tcPr>
            <w:tcW w:w="1215" w:type="dxa"/>
            <w:tcBorders>
              <w:top w:val="nil"/>
              <w:left w:val="nil"/>
              <w:bottom w:val="single" w:sz="4" w:space="0" w:color="auto"/>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4</w:t>
            </w:r>
          </w:p>
        </w:tc>
        <w:tc>
          <w:tcPr>
            <w:tcW w:w="1230" w:type="dxa"/>
            <w:tcBorders>
              <w:top w:val="nil"/>
              <w:left w:val="nil"/>
              <w:bottom w:val="single" w:sz="4" w:space="0" w:color="auto"/>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5</w:t>
            </w:r>
          </w:p>
        </w:tc>
        <w:tc>
          <w:tcPr>
            <w:tcW w:w="1088" w:type="dxa"/>
            <w:tcBorders>
              <w:top w:val="nil"/>
              <w:left w:val="nil"/>
              <w:bottom w:val="single" w:sz="4" w:space="0" w:color="auto"/>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6</w:t>
            </w:r>
          </w:p>
        </w:tc>
        <w:tc>
          <w:tcPr>
            <w:tcW w:w="1290" w:type="dxa"/>
            <w:tcBorders>
              <w:top w:val="nil"/>
              <w:left w:val="nil"/>
              <w:bottom w:val="single" w:sz="4" w:space="0" w:color="auto"/>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7</w:t>
            </w:r>
          </w:p>
        </w:tc>
        <w:tc>
          <w:tcPr>
            <w:tcW w:w="1200" w:type="dxa"/>
            <w:tcBorders>
              <w:top w:val="nil"/>
              <w:left w:val="nil"/>
              <w:bottom w:val="single" w:sz="4" w:space="0" w:color="auto"/>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8</w:t>
            </w:r>
          </w:p>
        </w:tc>
        <w:tc>
          <w:tcPr>
            <w:tcW w:w="975" w:type="dxa"/>
            <w:tcBorders>
              <w:top w:val="nil"/>
              <w:left w:val="nil"/>
              <w:bottom w:val="single" w:sz="4" w:space="0" w:color="auto"/>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9</w:t>
            </w:r>
          </w:p>
        </w:tc>
        <w:tc>
          <w:tcPr>
            <w:tcW w:w="1136" w:type="dxa"/>
            <w:gridSpan w:val="2"/>
            <w:tcBorders>
              <w:top w:val="nil"/>
              <w:left w:val="nil"/>
              <w:bottom w:val="single" w:sz="4" w:space="0" w:color="auto"/>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10</w:t>
            </w:r>
          </w:p>
        </w:tc>
        <w:tc>
          <w:tcPr>
            <w:tcW w:w="1140" w:type="dxa"/>
            <w:tcBorders>
              <w:top w:val="nil"/>
              <w:left w:val="nil"/>
              <w:bottom w:val="single" w:sz="4" w:space="0" w:color="auto"/>
              <w:right w:val="single" w:sz="4"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11</w:t>
            </w:r>
          </w:p>
        </w:tc>
        <w:tc>
          <w:tcPr>
            <w:tcW w:w="1316" w:type="dxa"/>
            <w:tcBorders>
              <w:top w:val="nil"/>
              <w:left w:val="nil"/>
              <w:bottom w:val="single" w:sz="4" w:space="0" w:color="auto"/>
              <w:right w:val="single" w:sz="8" w:space="0" w:color="auto"/>
            </w:tcBorders>
            <w:vAlign w:val="center"/>
          </w:tcPr>
          <w:p w:rsidR="00A7699C" w:rsidRDefault="0006070C">
            <w:pPr>
              <w:widowControl/>
              <w:jc w:val="center"/>
              <w:rPr>
                <w:rFonts w:ascii="宋体" w:hAnsi="宋体" w:cs="宋体"/>
                <w:kern w:val="0"/>
                <w:sz w:val="22"/>
                <w:szCs w:val="22"/>
              </w:rPr>
            </w:pPr>
            <w:r>
              <w:rPr>
                <w:rFonts w:ascii="宋体" w:hAnsi="宋体" w:cs="宋体" w:hint="eastAsia"/>
                <w:kern w:val="0"/>
                <w:sz w:val="22"/>
                <w:szCs w:val="22"/>
              </w:rPr>
              <w:t>12</w:t>
            </w:r>
          </w:p>
        </w:tc>
      </w:tr>
      <w:tr w:rsidR="00A7699C">
        <w:trPr>
          <w:cantSplit/>
          <w:trHeight w:val="573"/>
        </w:trPr>
        <w:tc>
          <w:tcPr>
            <w:tcW w:w="1232" w:type="dxa"/>
            <w:tcBorders>
              <w:top w:val="nil"/>
              <w:left w:val="single" w:sz="8" w:space="0" w:color="auto"/>
              <w:bottom w:val="single" w:sz="8" w:space="0" w:color="auto"/>
              <w:right w:val="single" w:sz="4" w:space="0" w:color="auto"/>
            </w:tcBorders>
            <w:vAlign w:val="center"/>
          </w:tcPr>
          <w:p w:rsidR="00A7699C" w:rsidRDefault="0006070C">
            <w:pPr>
              <w:widowControl/>
              <w:jc w:val="right"/>
              <w:rPr>
                <w:rFonts w:ascii="宋体" w:hAnsi="宋体" w:cs="宋体"/>
                <w:kern w:val="0"/>
                <w:sz w:val="24"/>
              </w:rPr>
            </w:pPr>
            <w:permStart w:id="221" w:edGrp="everyone" w:colFirst="0" w:colLast="0"/>
            <w:permStart w:id="222" w:edGrp="everyone" w:colFirst="1" w:colLast="1"/>
            <w:permStart w:id="223" w:edGrp="everyone" w:colFirst="2" w:colLast="2"/>
            <w:permStart w:id="224" w:edGrp="everyone" w:colFirst="3" w:colLast="3"/>
            <w:permStart w:id="225" w:edGrp="everyone" w:colFirst="4" w:colLast="4"/>
            <w:permStart w:id="226" w:edGrp="everyone" w:colFirst="5" w:colLast="5"/>
            <w:permStart w:id="227" w:edGrp="everyone" w:colFirst="6" w:colLast="6"/>
            <w:permStart w:id="228" w:edGrp="everyone" w:colFirst="7" w:colLast="7"/>
            <w:permStart w:id="229" w:edGrp="everyone" w:colFirst="8" w:colLast="8"/>
            <w:permStart w:id="230" w:edGrp="everyone" w:colFirst="9" w:colLast="9"/>
            <w:permStart w:id="231" w:edGrp="everyone" w:colFirst="10" w:colLast="10"/>
            <w:permStart w:id="232" w:edGrp="everyone" w:colFirst="11" w:colLast="11"/>
            <w:r>
              <w:rPr>
                <w:rFonts w:ascii="宋体" w:hAnsi="宋体" w:cs="宋体"/>
                <w:kern w:val="0"/>
                <w:sz w:val="24"/>
              </w:rPr>
              <w:t>23.50</w:t>
            </w:r>
          </w:p>
        </w:tc>
        <w:tc>
          <w:tcPr>
            <w:tcW w:w="1182" w:type="dxa"/>
            <w:tcBorders>
              <w:top w:val="nil"/>
              <w:left w:val="nil"/>
              <w:bottom w:val="single" w:sz="8"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170" w:type="dxa"/>
            <w:tcBorders>
              <w:top w:val="nil"/>
              <w:left w:val="nil"/>
              <w:bottom w:val="single" w:sz="8"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17.50</w:t>
            </w:r>
          </w:p>
        </w:tc>
        <w:tc>
          <w:tcPr>
            <w:tcW w:w="1215" w:type="dxa"/>
            <w:tcBorders>
              <w:top w:val="nil"/>
              <w:left w:val="nil"/>
              <w:bottom w:val="single" w:sz="8"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230" w:type="dxa"/>
            <w:tcBorders>
              <w:top w:val="nil"/>
              <w:left w:val="nil"/>
              <w:bottom w:val="single" w:sz="8"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17.50</w:t>
            </w:r>
          </w:p>
        </w:tc>
        <w:tc>
          <w:tcPr>
            <w:tcW w:w="1088" w:type="dxa"/>
            <w:tcBorders>
              <w:top w:val="nil"/>
              <w:left w:val="nil"/>
              <w:bottom w:val="single" w:sz="8"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6.00</w:t>
            </w:r>
          </w:p>
        </w:tc>
        <w:tc>
          <w:tcPr>
            <w:tcW w:w="1290" w:type="dxa"/>
            <w:tcBorders>
              <w:top w:val="nil"/>
              <w:left w:val="nil"/>
              <w:bottom w:val="single" w:sz="8"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10.96</w:t>
            </w:r>
          </w:p>
        </w:tc>
        <w:tc>
          <w:tcPr>
            <w:tcW w:w="1200" w:type="dxa"/>
            <w:tcBorders>
              <w:top w:val="nil"/>
              <w:left w:val="nil"/>
              <w:bottom w:val="single" w:sz="8"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975" w:type="dxa"/>
            <w:tcBorders>
              <w:top w:val="nil"/>
              <w:left w:val="nil"/>
              <w:bottom w:val="single" w:sz="8"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10.17</w:t>
            </w:r>
          </w:p>
        </w:tc>
        <w:tc>
          <w:tcPr>
            <w:tcW w:w="1136" w:type="dxa"/>
            <w:gridSpan w:val="2"/>
            <w:tcBorders>
              <w:top w:val="nil"/>
              <w:left w:val="nil"/>
              <w:bottom w:val="single" w:sz="8"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0.00</w:t>
            </w:r>
          </w:p>
        </w:tc>
        <w:tc>
          <w:tcPr>
            <w:tcW w:w="1140" w:type="dxa"/>
            <w:tcBorders>
              <w:top w:val="nil"/>
              <w:left w:val="nil"/>
              <w:bottom w:val="single" w:sz="8" w:space="0" w:color="auto"/>
              <w:right w:val="nil"/>
            </w:tcBorders>
            <w:vAlign w:val="center"/>
          </w:tcPr>
          <w:p w:rsidR="00A7699C" w:rsidRDefault="0006070C">
            <w:pPr>
              <w:widowControl/>
              <w:jc w:val="right"/>
              <w:rPr>
                <w:rFonts w:ascii="宋体" w:hAnsi="宋体" w:cs="宋体"/>
                <w:kern w:val="0"/>
                <w:sz w:val="24"/>
              </w:rPr>
            </w:pPr>
            <w:r>
              <w:rPr>
                <w:rFonts w:ascii="宋体" w:hAnsi="宋体" w:cs="宋体"/>
                <w:kern w:val="0"/>
                <w:sz w:val="24"/>
              </w:rPr>
              <w:t>10.17</w:t>
            </w:r>
          </w:p>
        </w:tc>
        <w:tc>
          <w:tcPr>
            <w:tcW w:w="1316" w:type="dxa"/>
            <w:tcBorders>
              <w:top w:val="nil"/>
              <w:left w:val="single" w:sz="4" w:space="0" w:color="auto"/>
              <w:bottom w:val="single" w:sz="8" w:space="0" w:color="auto"/>
              <w:right w:val="single" w:sz="8" w:space="0" w:color="auto"/>
            </w:tcBorders>
            <w:vAlign w:val="center"/>
          </w:tcPr>
          <w:p w:rsidR="00A7699C" w:rsidRDefault="0006070C">
            <w:pPr>
              <w:widowControl/>
              <w:jc w:val="right"/>
              <w:rPr>
                <w:rFonts w:ascii="宋体" w:hAnsi="宋体" w:cs="宋体"/>
                <w:kern w:val="0"/>
                <w:sz w:val="24"/>
              </w:rPr>
            </w:pPr>
            <w:r>
              <w:rPr>
                <w:rFonts w:ascii="宋体" w:hAnsi="宋体" w:cs="宋体"/>
                <w:kern w:val="0"/>
                <w:sz w:val="24"/>
              </w:rPr>
              <w:t>0.79</w:t>
            </w:r>
          </w:p>
        </w:tc>
      </w:tr>
    </w:tbl>
    <w:permEnd w:id="221"/>
    <w:permEnd w:id="222"/>
    <w:permEnd w:id="223"/>
    <w:permEnd w:id="224"/>
    <w:permEnd w:id="225"/>
    <w:permEnd w:id="226"/>
    <w:permEnd w:id="227"/>
    <w:permEnd w:id="228"/>
    <w:permEnd w:id="229"/>
    <w:permEnd w:id="230"/>
    <w:permEnd w:id="231"/>
    <w:permEnd w:id="232"/>
    <w:p w:rsidR="00A7699C" w:rsidRDefault="0006070C">
      <w:pPr>
        <w:spacing w:line="288" w:lineRule="auto"/>
        <w:rPr>
          <w:rFonts w:ascii="仿宋_GB2312" w:eastAsia="仿宋_GB2312"/>
          <w:sz w:val="28"/>
          <w:szCs w:val="28"/>
        </w:rPr>
      </w:pPr>
      <w:r>
        <w:rPr>
          <w:rFonts w:ascii="仿宋_GB2312" w:eastAsia="仿宋_GB2312" w:hint="eastAsia"/>
          <w:sz w:val="28"/>
          <w:szCs w:val="28"/>
        </w:rPr>
        <w:t>注：本表反映部门本年度财政拨款“三公”经费支出情况。其中，预算数为“三公”经费年初预算数，决算数是包括当年一般公共预算财政拨款和以前年度结转资金安排的实际支出。</w:t>
      </w:r>
      <w:r>
        <w:rPr>
          <w:rFonts w:ascii="仿宋_GB2312" w:eastAsia="仿宋_GB2312" w:hint="eastAsia"/>
          <w:sz w:val="28"/>
          <w:szCs w:val="28"/>
        </w:rPr>
        <w:t xml:space="preserve"> </w:t>
      </w:r>
      <w:bookmarkEnd w:id="20"/>
    </w:p>
    <w:p w:rsidR="00A7699C" w:rsidRDefault="00A7699C">
      <w:pPr>
        <w:widowControl/>
        <w:jc w:val="left"/>
        <w:rPr>
          <w:rFonts w:ascii="仿宋_GB2312" w:eastAsia="仿宋_GB2312"/>
          <w:sz w:val="28"/>
          <w:szCs w:val="28"/>
        </w:rPr>
        <w:sectPr w:rsidR="00A7699C">
          <w:pgSz w:w="16838" w:h="11906" w:orient="landscape"/>
          <w:pgMar w:top="1531" w:right="1440" w:bottom="1531" w:left="1440" w:header="851" w:footer="992" w:gutter="0"/>
          <w:cols w:space="720"/>
          <w:docGrid w:type="lines" w:linePitch="312"/>
        </w:sectPr>
      </w:pPr>
    </w:p>
    <w:p w:rsidR="00A7699C" w:rsidRDefault="00A7699C">
      <w:bookmarkStart w:id="22" w:name="PO_part2Table8"/>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3"/>
        <w:gridCol w:w="3728"/>
        <w:gridCol w:w="1605"/>
        <w:gridCol w:w="1500"/>
        <w:gridCol w:w="1485"/>
        <w:gridCol w:w="1560"/>
        <w:gridCol w:w="1590"/>
        <w:gridCol w:w="1523"/>
      </w:tblGrid>
      <w:tr w:rsidR="00A7699C">
        <w:trPr>
          <w:trHeight w:val="180"/>
          <w:tblHeader/>
        </w:trPr>
        <w:tc>
          <w:tcPr>
            <w:tcW w:w="14174" w:type="dxa"/>
            <w:gridSpan w:val="8"/>
            <w:tcBorders>
              <w:top w:val="nil"/>
              <w:left w:val="nil"/>
              <w:bottom w:val="nil"/>
              <w:right w:val="nil"/>
            </w:tcBorders>
            <w:vAlign w:val="center"/>
          </w:tcPr>
          <w:p w:rsidR="00A7699C" w:rsidRDefault="0006070C">
            <w:pPr>
              <w:widowControl/>
              <w:jc w:val="center"/>
              <w:rPr>
                <w:rFonts w:ascii="宋体" w:hAnsi="宋体" w:cs="宋体"/>
                <w:kern w:val="0"/>
                <w:sz w:val="24"/>
              </w:rPr>
            </w:pPr>
            <w:r>
              <w:rPr>
                <w:rFonts w:ascii="华文中宋" w:eastAsia="华文中宋" w:hAnsi="华文中宋" w:cs="宋体" w:hint="eastAsia"/>
                <w:kern w:val="0"/>
                <w:sz w:val="32"/>
                <w:szCs w:val="32"/>
              </w:rPr>
              <w:t>政府性基金预算财政拨款收入支出决算表</w:t>
            </w:r>
          </w:p>
        </w:tc>
      </w:tr>
      <w:tr w:rsidR="00A7699C">
        <w:trPr>
          <w:trHeight w:val="180"/>
          <w:tblHeader/>
        </w:trPr>
        <w:tc>
          <w:tcPr>
            <w:tcW w:w="14174" w:type="dxa"/>
            <w:gridSpan w:val="8"/>
            <w:tcBorders>
              <w:top w:val="nil"/>
              <w:left w:val="nil"/>
              <w:bottom w:val="nil"/>
              <w:right w:val="nil"/>
            </w:tcBorders>
            <w:vAlign w:val="center"/>
          </w:tcPr>
          <w:p w:rsidR="00A7699C" w:rsidRDefault="0006070C">
            <w:pPr>
              <w:widowControl/>
              <w:jc w:val="right"/>
              <w:rPr>
                <w:rFonts w:ascii="宋体" w:hAnsi="宋体" w:cs="宋体"/>
                <w:kern w:val="0"/>
                <w:sz w:val="20"/>
                <w:szCs w:val="20"/>
              </w:rPr>
            </w:pPr>
            <w:r>
              <w:rPr>
                <w:rFonts w:ascii="宋体" w:hAnsi="宋体" w:cs="宋体" w:hint="eastAsia"/>
                <w:kern w:val="0"/>
                <w:sz w:val="20"/>
                <w:szCs w:val="20"/>
              </w:rPr>
              <w:t>公开</w:t>
            </w:r>
            <w:r>
              <w:rPr>
                <w:rFonts w:ascii="宋体" w:hAnsi="宋体" w:cs="宋体" w:hint="eastAsia"/>
                <w:kern w:val="0"/>
                <w:sz w:val="20"/>
                <w:szCs w:val="20"/>
              </w:rPr>
              <w:t>08</w:t>
            </w:r>
            <w:r>
              <w:rPr>
                <w:rFonts w:ascii="宋体" w:hAnsi="宋体" w:cs="宋体" w:hint="eastAsia"/>
                <w:kern w:val="0"/>
                <w:sz w:val="20"/>
                <w:szCs w:val="20"/>
              </w:rPr>
              <w:t>表</w:t>
            </w:r>
          </w:p>
        </w:tc>
      </w:tr>
      <w:tr w:rsidR="00A7699C">
        <w:trPr>
          <w:trHeight w:val="327"/>
          <w:tblHeader/>
        </w:trPr>
        <w:tc>
          <w:tcPr>
            <w:tcW w:w="8016" w:type="dxa"/>
            <w:gridSpan w:val="4"/>
            <w:tcBorders>
              <w:top w:val="nil"/>
              <w:left w:val="nil"/>
              <w:bottom w:val="single" w:sz="4" w:space="0" w:color="auto"/>
              <w:right w:val="nil"/>
            </w:tcBorders>
            <w:vAlign w:val="center"/>
          </w:tcPr>
          <w:p w:rsidR="00A7699C" w:rsidRDefault="0006070C">
            <w:pPr>
              <w:widowControl/>
              <w:jc w:val="left"/>
              <w:rPr>
                <w:rFonts w:ascii="宋体" w:hAnsi="宋体" w:cs="宋体"/>
                <w:kern w:val="0"/>
                <w:sz w:val="24"/>
              </w:rPr>
            </w:pPr>
            <w:r>
              <w:rPr>
                <w:rFonts w:ascii="宋体" w:hAnsi="宋体" w:cs="宋体" w:hint="eastAsia"/>
                <w:kern w:val="0"/>
                <w:sz w:val="20"/>
                <w:szCs w:val="20"/>
              </w:rPr>
              <w:t>部门：</w:t>
            </w:r>
            <w:bookmarkStart w:id="23" w:name="PO_part2Table8DivName1"/>
            <w:permStart w:id="233" w:edGrp="everyone"/>
            <w:r>
              <w:rPr>
                <w:rFonts w:ascii="宋体" w:hAnsi="宋体" w:cs="宋体" w:hint="eastAsia"/>
                <w:kern w:val="0"/>
                <w:sz w:val="20"/>
                <w:szCs w:val="20"/>
              </w:rPr>
              <w:t>中山市除害消毒管理站</w:t>
            </w:r>
            <w:bookmarkEnd w:id="23"/>
            <w:permEnd w:id="233"/>
          </w:p>
        </w:tc>
        <w:tc>
          <w:tcPr>
            <w:tcW w:w="6158" w:type="dxa"/>
            <w:gridSpan w:val="4"/>
            <w:tcBorders>
              <w:top w:val="nil"/>
              <w:left w:val="nil"/>
              <w:bottom w:val="single" w:sz="4" w:space="0" w:color="auto"/>
              <w:right w:val="nil"/>
            </w:tcBorders>
            <w:vAlign w:val="center"/>
          </w:tcPr>
          <w:p w:rsidR="00A7699C" w:rsidRDefault="0006070C">
            <w:pPr>
              <w:widowControl/>
              <w:jc w:val="right"/>
              <w:rPr>
                <w:rFonts w:ascii="宋体" w:hAnsi="宋体" w:cs="宋体"/>
                <w:kern w:val="0"/>
                <w:sz w:val="24"/>
              </w:rPr>
            </w:pPr>
            <w:r>
              <w:rPr>
                <w:rFonts w:ascii="宋体" w:hAnsi="宋体" w:cs="宋体" w:hint="eastAsia"/>
                <w:kern w:val="0"/>
                <w:sz w:val="20"/>
                <w:szCs w:val="20"/>
              </w:rPr>
              <w:t>单位：万元</w:t>
            </w:r>
          </w:p>
        </w:tc>
      </w:tr>
      <w:tr w:rsidR="00A7699C">
        <w:trPr>
          <w:trHeight w:val="531"/>
          <w:tblHeader/>
        </w:trPr>
        <w:tc>
          <w:tcPr>
            <w:tcW w:w="4911" w:type="dxa"/>
            <w:gridSpan w:val="2"/>
            <w:tcBorders>
              <w:top w:val="single" w:sz="4" w:space="0" w:color="auto"/>
              <w:left w:val="single" w:sz="8"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项</w:t>
            </w:r>
            <w:r>
              <w:rPr>
                <w:rFonts w:ascii="宋体" w:hAnsi="宋体" w:cs="宋体" w:hint="eastAsia"/>
                <w:kern w:val="0"/>
                <w:sz w:val="24"/>
              </w:rPr>
              <w:t xml:space="preserve"> </w:t>
            </w:r>
            <w:r>
              <w:rPr>
                <w:rFonts w:ascii="宋体" w:hAnsi="宋体" w:cs="宋体" w:hint="eastAsia"/>
                <w:kern w:val="0"/>
                <w:sz w:val="24"/>
              </w:rPr>
              <w:t>目</w:t>
            </w:r>
          </w:p>
        </w:tc>
        <w:tc>
          <w:tcPr>
            <w:tcW w:w="1605" w:type="dxa"/>
            <w:vMerge w:val="restart"/>
            <w:tcBorders>
              <w:top w:val="nil"/>
              <w:left w:val="single" w:sz="4" w:space="0" w:color="auto"/>
              <w:right w:val="nil"/>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年初结转和结余</w:t>
            </w:r>
          </w:p>
        </w:tc>
        <w:tc>
          <w:tcPr>
            <w:tcW w:w="1500" w:type="dxa"/>
            <w:vMerge w:val="restart"/>
            <w:tcBorders>
              <w:top w:val="nil"/>
              <w:left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本年收入</w:t>
            </w:r>
          </w:p>
        </w:tc>
        <w:tc>
          <w:tcPr>
            <w:tcW w:w="4635" w:type="dxa"/>
            <w:gridSpan w:val="3"/>
            <w:tcBorders>
              <w:top w:val="nil"/>
              <w:left w:val="single" w:sz="4" w:space="0" w:color="auto"/>
              <w:bottom w:val="single" w:sz="4" w:space="0" w:color="000000"/>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本年支出</w:t>
            </w:r>
          </w:p>
        </w:tc>
        <w:tc>
          <w:tcPr>
            <w:tcW w:w="1523" w:type="dxa"/>
            <w:vMerge w:val="restart"/>
            <w:tcBorders>
              <w:top w:val="single" w:sz="8" w:space="0" w:color="auto"/>
              <w:left w:val="single" w:sz="4" w:space="0" w:color="auto"/>
              <w:right w:val="single" w:sz="8"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年末结转和结余</w:t>
            </w:r>
          </w:p>
        </w:tc>
      </w:tr>
      <w:tr w:rsidR="00A7699C">
        <w:trPr>
          <w:trHeight w:val="312"/>
          <w:tblHeader/>
        </w:trPr>
        <w:tc>
          <w:tcPr>
            <w:tcW w:w="1183" w:type="dxa"/>
            <w:tcBorders>
              <w:top w:val="single" w:sz="4" w:space="0" w:color="auto"/>
              <w:left w:val="single" w:sz="8"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功能分类</w:t>
            </w:r>
          </w:p>
          <w:p w:rsidR="00A7699C" w:rsidRDefault="0006070C">
            <w:pPr>
              <w:widowControl/>
              <w:jc w:val="center"/>
              <w:rPr>
                <w:rFonts w:ascii="宋体" w:hAnsi="宋体" w:cs="宋体"/>
                <w:kern w:val="0"/>
                <w:sz w:val="24"/>
              </w:rPr>
            </w:pPr>
            <w:r>
              <w:rPr>
                <w:rFonts w:ascii="宋体" w:hAnsi="宋体" w:cs="宋体" w:hint="eastAsia"/>
                <w:kern w:val="0"/>
                <w:sz w:val="24"/>
              </w:rPr>
              <w:t>科目编码</w:t>
            </w:r>
          </w:p>
        </w:tc>
        <w:tc>
          <w:tcPr>
            <w:tcW w:w="3728" w:type="dxa"/>
            <w:tcBorders>
              <w:top w:val="nil"/>
              <w:left w:val="single" w:sz="4" w:space="0" w:color="auto"/>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科目名称</w:t>
            </w:r>
          </w:p>
        </w:tc>
        <w:tc>
          <w:tcPr>
            <w:tcW w:w="1605" w:type="dxa"/>
            <w:vMerge/>
            <w:tcBorders>
              <w:left w:val="single" w:sz="4" w:space="0" w:color="auto"/>
              <w:bottom w:val="single" w:sz="4" w:space="0" w:color="000000"/>
              <w:right w:val="nil"/>
            </w:tcBorders>
            <w:vAlign w:val="center"/>
          </w:tcPr>
          <w:p w:rsidR="00A7699C" w:rsidRDefault="00A7699C">
            <w:pPr>
              <w:widowControl/>
              <w:jc w:val="center"/>
              <w:rPr>
                <w:rFonts w:ascii="宋体" w:hAnsi="宋体" w:cs="宋体"/>
                <w:kern w:val="0"/>
                <w:sz w:val="24"/>
              </w:rPr>
            </w:pPr>
          </w:p>
        </w:tc>
        <w:tc>
          <w:tcPr>
            <w:tcW w:w="1500" w:type="dxa"/>
            <w:vMerge/>
            <w:tcBorders>
              <w:left w:val="single" w:sz="4" w:space="0" w:color="auto"/>
              <w:bottom w:val="single" w:sz="4" w:space="0" w:color="000000"/>
              <w:right w:val="single" w:sz="4" w:space="0" w:color="auto"/>
            </w:tcBorders>
            <w:vAlign w:val="center"/>
          </w:tcPr>
          <w:p w:rsidR="00A7699C" w:rsidRDefault="00A7699C">
            <w:pPr>
              <w:widowControl/>
              <w:jc w:val="center"/>
              <w:rPr>
                <w:rFonts w:ascii="宋体" w:hAnsi="宋体" w:cs="宋体"/>
                <w:kern w:val="0"/>
                <w:sz w:val="24"/>
              </w:rPr>
            </w:pPr>
          </w:p>
        </w:tc>
        <w:tc>
          <w:tcPr>
            <w:tcW w:w="1485" w:type="dxa"/>
            <w:tcBorders>
              <w:top w:val="nil"/>
              <w:left w:val="single" w:sz="4" w:space="0" w:color="auto"/>
              <w:bottom w:val="single" w:sz="4" w:space="0" w:color="000000"/>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小计</w:t>
            </w:r>
          </w:p>
        </w:tc>
        <w:tc>
          <w:tcPr>
            <w:tcW w:w="1560" w:type="dxa"/>
            <w:tcBorders>
              <w:top w:val="nil"/>
              <w:left w:val="single" w:sz="4" w:space="0" w:color="auto"/>
              <w:bottom w:val="single" w:sz="4" w:space="0" w:color="000000"/>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基本支出</w:t>
            </w:r>
          </w:p>
        </w:tc>
        <w:tc>
          <w:tcPr>
            <w:tcW w:w="1590" w:type="dxa"/>
            <w:tcBorders>
              <w:top w:val="nil"/>
              <w:left w:val="single" w:sz="4" w:space="0" w:color="auto"/>
              <w:bottom w:val="single" w:sz="4" w:space="0" w:color="000000"/>
              <w:right w:val="nil"/>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项目支出</w:t>
            </w:r>
          </w:p>
        </w:tc>
        <w:tc>
          <w:tcPr>
            <w:tcW w:w="1523" w:type="dxa"/>
            <w:vMerge/>
            <w:tcBorders>
              <w:left w:val="single" w:sz="4" w:space="0" w:color="auto"/>
              <w:bottom w:val="single" w:sz="4" w:space="0" w:color="000000"/>
              <w:right w:val="single" w:sz="8" w:space="0" w:color="auto"/>
            </w:tcBorders>
            <w:vAlign w:val="center"/>
          </w:tcPr>
          <w:p w:rsidR="00A7699C" w:rsidRDefault="00A7699C">
            <w:pPr>
              <w:widowControl/>
              <w:jc w:val="center"/>
              <w:rPr>
                <w:rFonts w:ascii="宋体" w:hAnsi="宋体" w:cs="宋体"/>
                <w:kern w:val="0"/>
                <w:sz w:val="24"/>
              </w:rPr>
            </w:pPr>
          </w:p>
        </w:tc>
      </w:tr>
      <w:tr w:rsidR="00A7699C">
        <w:trPr>
          <w:trHeight w:val="450"/>
          <w:tblHeader/>
        </w:trPr>
        <w:tc>
          <w:tcPr>
            <w:tcW w:w="4911" w:type="dxa"/>
            <w:gridSpan w:val="2"/>
            <w:tcBorders>
              <w:top w:val="single" w:sz="4" w:space="0" w:color="auto"/>
              <w:left w:val="single" w:sz="8" w:space="0" w:color="auto"/>
              <w:bottom w:val="single" w:sz="4" w:space="0" w:color="auto"/>
              <w:right w:val="single" w:sz="4" w:space="0" w:color="000000"/>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栏次</w:t>
            </w:r>
          </w:p>
        </w:tc>
        <w:tc>
          <w:tcPr>
            <w:tcW w:w="1605" w:type="dxa"/>
            <w:tcBorders>
              <w:top w:val="nil"/>
              <w:left w:val="nil"/>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1</w:t>
            </w:r>
          </w:p>
        </w:tc>
        <w:tc>
          <w:tcPr>
            <w:tcW w:w="1500" w:type="dxa"/>
            <w:tcBorders>
              <w:top w:val="nil"/>
              <w:left w:val="nil"/>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2</w:t>
            </w:r>
          </w:p>
        </w:tc>
        <w:tc>
          <w:tcPr>
            <w:tcW w:w="1485" w:type="dxa"/>
            <w:tcBorders>
              <w:top w:val="nil"/>
              <w:left w:val="nil"/>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3</w:t>
            </w:r>
          </w:p>
        </w:tc>
        <w:tc>
          <w:tcPr>
            <w:tcW w:w="1560" w:type="dxa"/>
            <w:tcBorders>
              <w:top w:val="nil"/>
              <w:left w:val="nil"/>
              <w:bottom w:val="single" w:sz="4" w:space="0" w:color="auto"/>
              <w:right w:val="single" w:sz="4"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4</w:t>
            </w:r>
          </w:p>
        </w:tc>
        <w:tc>
          <w:tcPr>
            <w:tcW w:w="1590" w:type="dxa"/>
            <w:tcBorders>
              <w:top w:val="nil"/>
              <w:left w:val="nil"/>
              <w:bottom w:val="single" w:sz="4" w:space="0" w:color="auto"/>
              <w:right w:val="nil"/>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5</w:t>
            </w:r>
          </w:p>
        </w:tc>
        <w:tc>
          <w:tcPr>
            <w:tcW w:w="1523" w:type="dxa"/>
            <w:tcBorders>
              <w:top w:val="nil"/>
              <w:left w:val="single" w:sz="4" w:space="0" w:color="auto"/>
              <w:bottom w:val="single" w:sz="4" w:space="0" w:color="auto"/>
              <w:right w:val="single" w:sz="8" w:space="0" w:color="auto"/>
            </w:tcBorders>
            <w:vAlign w:val="center"/>
          </w:tcPr>
          <w:p w:rsidR="00A7699C" w:rsidRDefault="0006070C">
            <w:pPr>
              <w:widowControl/>
              <w:jc w:val="center"/>
              <w:rPr>
                <w:rFonts w:ascii="宋体" w:hAnsi="宋体" w:cs="宋体"/>
                <w:kern w:val="0"/>
                <w:sz w:val="24"/>
              </w:rPr>
            </w:pPr>
            <w:r>
              <w:rPr>
                <w:rFonts w:ascii="宋体" w:hAnsi="宋体" w:cs="宋体" w:hint="eastAsia"/>
                <w:kern w:val="0"/>
                <w:sz w:val="24"/>
              </w:rPr>
              <w:t>6</w:t>
            </w:r>
          </w:p>
        </w:tc>
      </w:tr>
      <w:tr w:rsidR="00A7699C">
        <w:trPr>
          <w:trHeight w:val="450"/>
          <w:tblHeader/>
        </w:trPr>
        <w:tc>
          <w:tcPr>
            <w:tcW w:w="4911" w:type="dxa"/>
            <w:gridSpan w:val="2"/>
            <w:tcBorders>
              <w:top w:val="nil"/>
              <w:left w:val="single" w:sz="8" w:space="0" w:color="auto"/>
              <w:bottom w:val="single" w:sz="4" w:space="0" w:color="auto"/>
              <w:right w:val="single" w:sz="4" w:space="0" w:color="000000"/>
            </w:tcBorders>
            <w:vAlign w:val="center"/>
          </w:tcPr>
          <w:p w:rsidR="00A7699C" w:rsidRDefault="0006070C">
            <w:pPr>
              <w:widowControl/>
              <w:jc w:val="center"/>
              <w:rPr>
                <w:rFonts w:ascii="宋体" w:hAnsi="宋体" w:cs="宋体"/>
                <w:kern w:val="0"/>
                <w:sz w:val="24"/>
              </w:rPr>
            </w:pPr>
            <w:permStart w:id="234" w:edGrp="everyone" w:colFirst="1" w:colLast="1"/>
            <w:permStart w:id="235" w:edGrp="everyone" w:colFirst="2" w:colLast="2"/>
            <w:permStart w:id="236" w:edGrp="everyone" w:colFirst="3" w:colLast="3"/>
            <w:permStart w:id="237" w:edGrp="everyone" w:colFirst="4" w:colLast="4"/>
            <w:permStart w:id="238" w:edGrp="everyone" w:colFirst="5" w:colLast="5"/>
            <w:permStart w:id="239" w:edGrp="everyone" w:colFirst="6" w:colLast="6"/>
            <w:r>
              <w:rPr>
                <w:rFonts w:ascii="宋体" w:hAnsi="宋体" w:cs="宋体" w:hint="eastAsia"/>
                <w:kern w:val="0"/>
                <w:sz w:val="24"/>
              </w:rPr>
              <w:t xml:space="preserve"> </w:t>
            </w:r>
            <w:r>
              <w:rPr>
                <w:rFonts w:ascii="宋体" w:hAnsi="宋体" w:cs="宋体" w:hint="eastAsia"/>
                <w:kern w:val="0"/>
                <w:sz w:val="24"/>
              </w:rPr>
              <w:t>合计</w:t>
            </w:r>
          </w:p>
        </w:tc>
        <w:tc>
          <w:tcPr>
            <w:tcW w:w="1605" w:type="dxa"/>
            <w:tcBorders>
              <w:top w:val="nil"/>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r>
              <w:rPr>
                <w:rFonts w:ascii="宋体" w:hAnsi="宋体" w:cs="宋体" w:hint="eastAsia"/>
                <w:kern w:val="0"/>
                <w:sz w:val="24"/>
              </w:rPr>
              <w:t xml:space="preserve">　</w:t>
            </w:r>
          </w:p>
        </w:tc>
        <w:tc>
          <w:tcPr>
            <w:tcW w:w="1500" w:type="dxa"/>
            <w:tcBorders>
              <w:top w:val="nil"/>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r>
              <w:rPr>
                <w:rFonts w:ascii="宋体" w:hAnsi="宋体" w:cs="宋体" w:hint="eastAsia"/>
                <w:kern w:val="0"/>
                <w:sz w:val="24"/>
              </w:rPr>
              <w:t xml:space="preserve">　</w:t>
            </w:r>
          </w:p>
        </w:tc>
        <w:tc>
          <w:tcPr>
            <w:tcW w:w="1485" w:type="dxa"/>
            <w:tcBorders>
              <w:top w:val="nil"/>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r>
              <w:rPr>
                <w:rFonts w:ascii="宋体" w:hAnsi="宋体" w:cs="宋体" w:hint="eastAsia"/>
                <w:kern w:val="0"/>
                <w:sz w:val="24"/>
              </w:rPr>
              <w:t xml:space="preserve">　</w:t>
            </w:r>
          </w:p>
        </w:tc>
        <w:tc>
          <w:tcPr>
            <w:tcW w:w="1560" w:type="dxa"/>
            <w:tcBorders>
              <w:top w:val="nil"/>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r>
              <w:rPr>
                <w:rFonts w:ascii="宋体" w:hAnsi="宋体" w:cs="宋体" w:hint="eastAsia"/>
                <w:kern w:val="0"/>
                <w:sz w:val="24"/>
              </w:rPr>
              <w:t xml:space="preserve">　</w:t>
            </w:r>
          </w:p>
        </w:tc>
        <w:tc>
          <w:tcPr>
            <w:tcW w:w="1590" w:type="dxa"/>
            <w:tcBorders>
              <w:top w:val="nil"/>
              <w:left w:val="nil"/>
              <w:bottom w:val="single" w:sz="4" w:space="0" w:color="auto"/>
              <w:right w:val="nil"/>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r>
              <w:rPr>
                <w:rFonts w:ascii="宋体" w:hAnsi="宋体" w:cs="宋体" w:hint="eastAsia"/>
                <w:kern w:val="0"/>
                <w:sz w:val="24"/>
              </w:rPr>
              <w:t xml:space="preserve">　</w:t>
            </w:r>
          </w:p>
        </w:tc>
        <w:tc>
          <w:tcPr>
            <w:tcW w:w="1523" w:type="dxa"/>
            <w:tcBorders>
              <w:top w:val="nil"/>
              <w:left w:val="single" w:sz="4" w:space="0" w:color="auto"/>
              <w:bottom w:val="single" w:sz="4" w:space="0" w:color="auto"/>
              <w:right w:val="single" w:sz="8" w:space="0" w:color="auto"/>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r>
              <w:rPr>
                <w:rFonts w:ascii="宋体" w:hAnsi="宋体" w:cs="宋体" w:hint="eastAsia"/>
                <w:kern w:val="0"/>
                <w:sz w:val="24"/>
              </w:rPr>
              <w:t xml:space="preserve">　</w:t>
            </w:r>
          </w:p>
        </w:tc>
      </w:tr>
      <w:tr w:rsidR="00A7699C">
        <w:trPr>
          <w:cantSplit/>
          <w:trHeight w:val="448"/>
        </w:trPr>
        <w:tc>
          <w:tcPr>
            <w:tcW w:w="118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permStart w:id="240" w:edGrp="everyone"/>
            <w:permEnd w:id="234"/>
            <w:permEnd w:id="235"/>
            <w:permEnd w:id="236"/>
            <w:permEnd w:id="237"/>
            <w:permEnd w:id="238"/>
            <w:permEnd w:id="239"/>
            <w:r>
              <w:rPr>
                <w:rFonts w:ascii="宋体" w:hAnsi="宋体" w:cs="宋体" w:hint="eastAsia"/>
                <w:kern w:val="0"/>
                <w:sz w:val="24"/>
              </w:rPr>
              <w:t>208</w:t>
            </w:r>
          </w:p>
        </w:tc>
        <w:tc>
          <w:tcPr>
            <w:tcW w:w="3728" w:type="dxa"/>
            <w:tcBorders>
              <w:top w:val="single" w:sz="4" w:space="0" w:color="auto"/>
              <w:left w:val="nil"/>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ascii="宋体" w:hAnsi="宋体" w:cs="宋体" w:hint="eastAsia"/>
                <w:kern w:val="0"/>
                <w:sz w:val="24"/>
              </w:rPr>
              <w:t>社会保障和就业支出</w:t>
            </w:r>
          </w:p>
        </w:tc>
        <w:tc>
          <w:tcPr>
            <w:tcW w:w="1605"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p>
        </w:tc>
        <w:tc>
          <w:tcPr>
            <w:tcW w:w="150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p>
        </w:tc>
        <w:tc>
          <w:tcPr>
            <w:tcW w:w="1485"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p>
        </w:tc>
        <w:tc>
          <w:tcPr>
            <w:tcW w:w="156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p>
        </w:tc>
        <w:tc>
          <w:tcPr>
            <w:tcW w:w="1590" w:type="dxa"/>
            <w:tcBorders>
              <w:top w:val="single" w:sz="4" w:space="0" w:color="auto"/>
              <w:left w:val="nil"/>
              <w:bottom w:val="single" w:sz="4" w:space="0" w:color="auto"/>
              <w:right w:val="nil"/>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p>
        </w:tc>
        <w:tc>
          <w:tcPr>
            <w:tcW w:w="152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p>
        </w:tc>
      </w:tr>
      <w:tr w:rsidR="00A7699C">
        <w:trPr>
          <w:cantSplit/>
          <w:trHeight w:val="448"/>
        </w:trPr>
        <w:tc>
          <w:tcPr>
            <w:tcW w:w="118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ascii="宋体" w:hAnsi="宋体" w:cs="宋体" w:hint="eastAsia"/>
                <w:kern w:val="0"/>
                <w:sz w:val="24"/>
              </w:rPr>
              <w:t>20822</w:t>
            </w:r>
          </w:p>
        </w:tc>
        <w:tc>
          <w:tcPr>
            <w:tcW w:w="3728" w:type="dxa"/>
            <w:tcBorders>
              <w:top w:val="single" w:sz="4" w:space="0" w:color="auto"/>
              <w:left w:val="nil"/>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ascii="宋体" w:hAnsi="宋体" w:cs="宋体" w:hint="eastAsia"/>
                <w:kern w:val="0"/>
                <w:sz w:val="24"/>
              </w:rPr>
              <w:t>大中型水库移民后期扶持基金支出</w:t>
            </w:r>
          </w:p>
        </w:tc>
        <w:tc>
          <w:tcPr>
            <w:tcW w:w="1605"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p>
        </w:tc>
        <w:tc>
          <w:tcPr>
            <w:tcW w:w="150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p>
        </w:tc>
        <w:tc>
          <w:tcPr>
            <w:tcW w:w="1485"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p>
        </w:tc>
        <w:tc>
          <w:tcPr>
            <w:tcW w:w="156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p>
        </w:tc>
        <w:tc>
          <w:tcPr>
            <w:tcW w:w="1590" w:type="dxa"/>
            <w:tcBorders>
              <w:top w:val="single" w:sz="4" w:space="0" w:color="auto"/>
              <w:left w:val="nil"/>
              <w:bottom w:val="single" w:sz="4" w:space="0" w:color="auto"/>
              <w:right w:val="nil"/>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p>
        </w:tc>
        <w:tc>
          <w:tcPr>
            <w:tcW w:w="152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p>
        </w:tc>
      </w:tr>
      <w:tr w:rsidR="00A7699C">
        <w:trPr>
          <w:cantSplit/>
          <w:trHeight w:val="448"/>
        </w:trPr>
        <w:tc>
          <w:tcPr>
            <w:tcW w:w="118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ascii="宋体" w:hAnsi="宋体" w:cs="宋体" w:hint="eastAsia"/>
                <w:kern w:val="0"/>
                <w:sz w:val="24"/>
              </w:rPr>
              <w:t>2082299</w:t>
            </w:r>
          </w:p>
        </w:tc>
        <w:tc>
          <w:tcPr>
            <w:tcW w:w="3728" w:type="dxa"/>
            <w:tcBorders>
              <w:top w:val="single" w:sz="4" w:space="0" w:color="auto"/>
              <w:left w:val="nil"/>
              <w:bottom w:val="single" w:sz="4" w:space="0" w:color="auto"/>
              <w:right w:val="single" w:sz="4" w:space="0" w:color="auto"/>
            </w:tcBorders>
            <w:vAlign w:val="center"/>
          </w:tcPr>
          <w:p w:rsidR="00A7699C" w:rsidRDefault="0006070C">
            <w:pPr>
              <w:widowControl/>
              <w:jc w:val="left"/>
              <w:rPr>
                <w:rFonts w:ascii="宋体" w:hAnsi="宋体" w:cs="宋体"/>
                <w:kern w:val="0"/>
                <w:sz w:val="24"/>
              </w:rPr>
            </w:pPr>
            <w:r>
              <w:rPr>
                <w:rFonts w:ascii="宋体" w:hAnsi="宋体" w:cs="宋体" w:hint="eastAsia"/>
                <w:kern w:val="0"/>
                <w:sz w:val="24"/>
              </w:rPr>
              <w:t>其他大中型水库移民后期扶持基金支出</w:t>
            </w:r>
          </w:p>
        </w:tc>
        <w:tc>
          <w:tcPr>
            <w:tcW w:w="1605"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p>
        </w:tc>
        <w:tc>
          <w:tcPr>
            <w:tcW w:w="150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p>
        </w:tc>
        <w:tc>
          <w:tcPr>
            <w:tcW w:w="1485"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p>
        </w:tc>
        <w:tc>
          <w:tcPr>
            <w:tcW w:w="1560" w:type="dxa"/>
            <w:tcBorders>
              <w:top w:val="single" w:sz="4" w:space="0" w:color="auto"/>
              <w:left w:val="nil"/>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p>
        </w:tc>
        <w:tc>
          <w:tcPr>
            <w:tcW w:w="1590" w:type="dxa"/>
            <w:tcBorders>
              <w:top w:val="single" w:sz="4" w:space="0" w:color="auto"/>
              <w:left w:val="nil"/>
              <w:bottom w:val="single" w:sz="4" w:space="0" w:color="auto"/>
              <w:right w:val="nil"/>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p>
        </w:tc>
        <w:tc>
          <w:tcPr>
            <w:tcW w:w="1523"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rPr>
                <w:rFonts w:ascii="宋体" w:hAnsi="宋体" w:cs="宋体"/>
                <w:kern w:val="0"/>
                <w:sz w:val="24"/>
              </w:rPr>
            </w:pPr>
            <w:r>
              <w:rPr>
                <w:rFonts w:ascii="宋体" w:hAnsi="宋体" w:cs="宋体" w:hint="eastAsia"/>
                <w:kern w:val="0"/>
                <w:sz w:val="24"/>
              </w:rPr>
              <w:t>0.00</w:t>
            </w:r>
          </w:p>
        </w:tc>
      </w:tr>
    </w:tbl>
    <w:permEnd w:id="240"/>
    <w:p w:rsidR="00A7699C" w:rsidRDefault="0006070C">
      <w:pPr>
        <w:rPr>
          <w:rFonts w:ascii="仿宋_GB2312" w:eastAsia="仿宋_GB2312"/>
          <w:sz w:val="28"/>
          <w:szCs w:val="28"/>
        </w:rPr>
        <w:sectPr w:rsidR="00A7699C">
          <w:pgSz w:w="16838" w:h="11906" w:orient="landscape"/>
          <w:pgMar w:top="1531" w:right="1440" w:bottom="1531" w:left="1440" w:header="851" w:footer="992" w:gutter="0"/>
          <w:cols w:space="720"/>
          <w:docGrid w:type="lines" w:linePitch="312"/>
        </w:sectPr>
      </w:pPr>
      <w:r>
        <w:rPr>
          <w:rFonts w:ascii="仿宋_GB2312" w:eastAsia="仿宋_GB2312" w:hint="eastAsia"/>
          <w:sz w:val="28"/>
          <w:szCs w:val="28"/>
        </w:rPr>
        <w:t>注：本表反映部门本年度政府性基金预算财政拨款收入、支出及结转结余情况。</w:t>
      </w:r>
      <w:bookmarkEnd w:id="22"/>
    </w:p>
    <w:p w:rsidR="00A7699C" w:rsidRDefault="0006070C">
      <w:pPr>
        <w:numPr>
          <w:ilvl w:val="0"/>
          <w:numId w:val="2"/>
        </w:numPr>
        <w:spacing w:line="288" w:lineRule="auto"/>
        <w:jc w:val="center"/>
        <w:outlineLvl w:val="0"/>
        <w:rPr>
          <w:rFonts w:ascii="宋体" w:hAnsi="宋体"/>
          <w:b/>
          <w:sz w:val="36"/>
          <w:szCs w:val="36"/>
        </w:rPr>
      </w:pPr>
      <w:bookmarkStart w:id="24" w:name="PO_part3DivNameYear1"/>
      <w:permStart w:id="241" w:edGrp="everyone"/>
      <w:r>
        <w:rPr>
          <w:rFonts w:ascii="宋体" w:hAnsi="宋体" w:hint="eastAsia"/>
          <w:b/>
          <w:sz w:val="36"/>
          <w:szCs w:val="36"/>
        </w:rPr>
        <w:lastRenderedPageBreak/>
        <w:t>中山市除害消毒管理站</w:t>
      </w:r>
      <w:r>
        <w:rPr>
          <w:rFonts w:ascii="宋体" w:hAnsi="宋体"/>
          <w:b/>
          <w:sz w:val="36"/>
          <w:szCs w:val="36"/>
        </w:rPr>
        <w:t>2017</w:t>
      </w:r>
      <w:bookmarkEnd w:id="24"/>
      <w:permEnd w:id="241"/>
      <w:r>
        <w:rPr>
          <w:rFonts w:ascii="宋体" w:hAnsi="宋体" w:hint="eastAsia"/>
          <w:b/>
          <w:sz w:val="36"/>
          <w:szCs w:val="36"/>
        </w:rPr>
        <w:t>年部门决算情况说明</w:t>
      </w:r>
    </w:p>
    <w:p w:rsidR="00A7699C" w:rsidRDefault="0006070C">
      <w:pPr>
        <w:spacing w:line="288" w:lineRule="auto"/>
        <w:ind w:firstLineChars="200" w:firstLine="723"/>
        <w:jc w:val="left"/>
        <w:outlineLvl w:val="0"/>
        <w:rPr>
          <w:rFonts w:ascii="仿宋_GB2312" w:eastAsia="仿宋_GB2312"/>
          <w:b/>
          <w:sz w:val="32"/>
          <w:szCs w:val="32"/>
        </w:rPr>
      </w:pPr>
      <w:r>
        <w:rPr>
          <w:rFonts w:ascii="宋体" w:hAnsi="宋体" w:hint="eastAsia"/>
          <w:b/>
          <w:sz w:val="36"/>
          <w:szCs w:val="36"/>
        </w:rPr>
        <w:t>一、</w:t>
      </w:r>
      <w:bookmarkStart w:id="25" w:name="PO_part3A1Year1"/>
      <w:permStart w:id="242" w:edGrp="everyone"/>
      <w:r>
        <w:rPr>
          <w:rFonts w:ascii="仿宋_GB2312" w:eastAsia="仿宋_GB2312"/>
          <w:b/>
          <w:sz w:val="32"/>
          <w:szCs w:val="32"/>
        </w:rPr>
        <w:t>2017</w:t>
      </w:r>
      <w:bookmarkEnd w:id="25"/>
      <w:permEnd w:id="242"/>
      <w:r>
        <w:rPr>
          <w:rFonts w:ascii="仿宋_GB2312" w:eastAsia="仿宋_GB2312" w:hint="eastAsia"/>
          <w:b/>
          <w:sz w:val="32"/>
          <w:szCs w:val="32"/>
        </w:rPr>
        <w:t>年度收入支出决算总体情况说明</w:t>
      </w:r>
    </w:p>
    <w:p w:rsidR="00A7699C" w:rsidRDefault="0006070C">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（一）年度收入总体情况</w:t>
      </w:r>
    </w:p>
    <w:p w:rsidR="00A7699C" w:rsidRDefault="0006070C">
      <w:pPr>
        <w:spacing w:line="288" w:lineRule="auto"/>
        <w:ind w:firstLineChars="131" w:firstLine="419"/>
        <w:jc w:val="left"/>
        <w:rPr>
          <w:rFonts w:ascii="仿宋_GB2312" w:eastAsia="仿宋_GB2312"/>
          <w:sz w:val="32"/>
          <w:szCs w:val="32"/>
        </w:rPr>
      </w:pPr>
      <w:bookmarkStart w:id="26" w:name="PO_part3A1B1DivNameYear1"/>
      <w:permStart w:id="243" w:edGrp="everyone"/>
      <w:r>
        <w:rPr>
          <w:rFonts w:ascii="仿宋_GB2312" w:eastAsia="仿宋_GB2312" w:hint="eastAsia"/>
          <w:sz w:val="32"/>
          <w:szCs w:val="32"/>
        </w:rPr>
        <w:t>中山市除害消毒管理站</w:t>
      </w:r>
      <w:r>
        <w:rPr>
          <w:rFonts w:ascii="仿宋_GB2312" w:eastAsia="仿宋_GB2312" w:hint="eastAsia"/>
          <w:sz w:val="32"/>
          <w:szCs w:val="32"/>
        </w:rPr>
        <w:t>2017</w:t>
      </w:r>
      <w:bookmarkEnd w:id="26"/>
      <w:permEnd w:id="243"/>
      <w:r>
        <w:rPr>
          <w:rFonts w:ascii="仿宋_GB2312" w:eastAsia="仿宋_GB2312" w:hint="eastAsia"/>
          <w:sz w:val="32"/>
          <w:szCs w:val="32"/>
        </w:rPr>
        <w:t>年度总收入</w:t>
      </w:r>
      <w:bookmarkStart w:id="27" w:name="PO_part3A1B1Amount1"/>
      <w:permStart w:id="244" w:edGrp="everyone"/>
      <w:r>
        <w:rPr>
          <w:rFonts w:ascii="仿宋_GB2312" w:eastAsia="仿宋_GB2312"/>
          <w:sz w:val="32"/>
          <w:szCs w:val="32"/>
        </w:rPr>
        <w:t>579.09</w:t>
      </w:r>
      <w:bookmarkEnd w:id="27"/>
      <w:permEnd w:id="244"/>
      <w:r>
        <w:rPr>
          <w:rFonts w:ascii="仿宋_GB2312" w:eastAsia="仿宋_GB2312" w:hint="eastAsia"/>
          <w:sz w:val="32"/>
          <w:szCs w:val="32"/>
        </w:rPr>
        <w:t>万元，其中本年收入</w:t>
      </w:r>
      <w:bookmarkStart w:id="28" w:name="PO_part3A1B1Amount2"/>
      <w:permStart w:id="245" w:edGrp="everyone"/>
      <w:r>
        <w:rPr>
          <w:rFonts w:ascii="仿宋_GB2312" w:eastAsia="仿宋_GB2312"/>
          <w:sz w:val="32"/>
          <w:szCs w:val="32"/>
        </w:rPr>
        <w:t>579.09</w:t>
      </w:r>
      <w:bookmarkEnd w:id="28"/>
      <w:permEnd w:id="245"/>
      <w:r>
        <w:rPr>
          <w:rFonts w:ascii="仿宋_GB2312" w:eastAsia="仿宋_GB2312" w:hint="eastAsia"/>
          <w:sz w:val="32"/>
          <w:szCs w:val="32"/>
        </w:rPr>
        <w:t>万元。具体情况如下：</w:t>
      </w:r>
    </w:p>
    <w:p w:rsidR="00A7699C" w:rsidRDefault="0006070C">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．财政拨款收入</w:t>
      </w:r>
      <w:bookmarkStart w:id="29" w:name="PO_part3A1B1C1Amount1"/>
      <w:permStart w:id="246" w:edGrp="everyone"/>
      <w:r>
        <w:rPr>
          <w:rFonts w:ascii="仿宋_GB2312" w:eastAsia="仿宋_GB2312"/>
          <w:sz w:val="32"/>
          <w:szCs w:val="32"/>
        </w:rPr>
        <w:t>488.62</w:t>
      </w:r>
      <w:bookmarkEnd w:id="29"/>
      <w:permEnd w:id="246"/>
      <w:r>
        <w:rPr>
          <w:rFonts w:ascii="仿宋_GB2312" w:eastAsia="仿宋_GB2312" w:hint="eastAsia"/>
          <w:sz w:val="32"/>
          <w:szCs w:val="32"/>
        </w:rPr>
        <w:t>万元，</w:t>
      </w:r>
      <w:bookmarkStart w:id="30" w:name="PO_part3A1B1C1IncPercentIncAmount1"/>
      <w:permStart w:id="247" w:edGrp="everyone"/>
      <w:r>
        <w:rPr>
          <w:rFonts w:ascii="仿宋_GB2312" w:eastAsia="仿宋_GB2312" w:hint="eastAsia"/>
          <w:sz w:val="32"/>
          <w:szCs w:val="32"/>
        </w:rPr>
        <w:t>比上年决算数增加</w:t>
      </w:r>
      <w:r>
        <w:rPr>
          <w:rFonts w:ascii="仿宋_GB2312" w:eastAsia="仿宋_GB2312" w:hint="eastAsia"/>
          <w:sz w:val="32"/>
          <w:szCs w:val="32"/>
        </w:rPr>
        <w:t>14.28</w:t>
      </w:r>
      <w:r>
        <w:rPr>
          <w:rFonts w:ascii="仿宋_GB2312" w:eastAsia="仿宋_GB2312" w:hint="eastAsia"/>
          <w:sz w:val="32"/>
          <w:szCs w:val="32"/>
        </w:rPr>
        <w:t>万元，增长</w:t>
      </w:r>
      <w:r>
        <w:rPr>
          <w:rFonts w:ascii="仿宋_GB2312" w:eastAsia="仿宋_GB2312" w:hint="eastAsia"/>
          <w:sz w:val="32"/>
          <w:szCs w:val="32"/>
        </w:rPr>
        <w:t>3.01%</w:t>
      </w:r>
      <w:r>
        <w:rPr>
          <w:rFonts w:ascii="仿宋_GB2312" w:eastAsia="仿宋_GB2312" w:hint="eastAsia"/>
          <w:sz w:val="32"/>
          <w:szCs w:val="32"/>
        </w:rPr>
        <w:t>，主要变动情况：一是</w:t>
      </w:r>
      <w:r>
        <w:rPr>
          <w:rFonts w:ascii="仿宋_GB2312" w:eastAsia="仿宋_GB2312" w:hint="eastAsia"/>
          <w:sz w:val="32"/>
          <w:szCs w:val="32"/>
        </w:rPr>
        <w:t>2017</w:t>
      </w:r>
      <w:r>
        <w:rPr>
          <w:rFonts w:ascii="仿宋_GB2312" w:eastAsia="仿宋_GB2312" w:hint="eastAsia"/>
          <w:sz w:val="32"/>
          <w:szCs w:val="32"/>
        </w:rPr>
        <w:t>年实行养老改革，增加了机关事业单位基本养老保险缴费支出</w:t>
      </w:r>
      <w:r>
        <w:rPr>
          <w:rFonts w:ascii="仿宋_GB2312" w:eastAsia="仿宋_GB2312" w:hint="eastAsia"/>
          <w:sz w:val="32"/>
          <w:szCs w:val="32"/>
        </w:rPr>
        <w:t>，二是</w:t>
      </w:r>
      <w:r>
        <w:rPr>
          <w:rFonts w:ascii="仿宋_GB2312" w:eastAsia="仿宋_GB2312" w:hint="eastAsia"/>
          <w:sz w:val="32"/>
          <w:szCs w:val="32"/>
        </w:rPr>
        <w:t>增加了住房保障支出。</w:t>
      </w:r>
      <w:bookmarkEnd w:id="30"/>
      <w:permEnd w:id="247"/>
    </w:p>
    <w:p w:rsidR="00A7699C" w:rsidRDefault="0006070C">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．上级补助收入</w:t>
      </w:r>
      <w:bookmarkStart w:id="31" w:name="PO_part3A1B1C2Amount1"/>
      <w:permStart w:id="248" w:edGrp="everyone"/>
      <w:r>
        <w:rPr>
          <w:rFonts w:ascii="仿宋_GB2312" w:eastAsia="仿宋_GB2312"/>
          <w:sz w:val="32"/>
          <w:szCs w:val="32"/>
        </w:rPr>
        <w:t>0</w:t>
      </w:r>
      <w:bookmarkEnd w:id="31"/>
      <w:permEnd w:id="248"/>
      <w:r>
        <w:rPr>
          <w:rFonts w:ascii="仿宋_GB2312" w:eastAsia="仿宋_GB2312" w:hint="eastAsia"/>
          <w:sz w:val="32"/>
          <w:szCs w:val="32"/>
        </w:rPr>
        <w:t>万元，</w:t>
      </w:r>
      <w:bookmarkStart w:id="32" w:name="PO_part3A1B1C2IncPercentIncAmount1"/>
      <w:permStart w:id="249" w:edGrp="everyone"/>
      <w:r>
        <w:rPr>
          <w:rFonts w:ascii="仿宋_GB2312" w:eastAsia="仿宋_GB2312" w:hint="eastAsia"/>
          <w:sz w:val="32"/>
          <w:szCs w:val="32"/>
        </w:rPr>
        <w:t>与上年决算数持平</w:t>
      </w:r>
      <w:r>
        <w:rPr>
          <w:rFonts w:ascii="仿宋_GB2312" w:eastAsia="仿宋_GB2312" w:hint="eastAsia"/>
          <w:sz w:val="32"/>
          <w:szCs w:val="32"/>
        </w:rPr>
        <w:t>。</w:t>
      </w:r>
      <w:bookmarkEnd w:id="32"/>
      <w:permEnd w:id="249"/>
    </w:p>
    <w:p w:rsidR="00A7699C" w:rsidRDefault="0006070C">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．事业收入</w:t>
      </w:r>
      <w:bookmarkStart w:id="33" w:name="PO_part3A1B1C3Amount1"/>
      <w:permStart w:id="250" w:edGrp="everyone"/>
      <w:r>
        <w:rPr>
          <w:rFonts w:ascii="仿宋_GB2312" w:eastAsia="仿宋_GB2312"/>
          <w:sz w:val="32"/>
          <w:szCs w:val="32"/>
        </w:rPr>
        <w:t>90.47</w:t>
      </w:r>
      <w:bookmarkEnd w:id="33"/>
      <w:permEnd w:id="250"/>
      <w:r>
        <w:rPr>
          <w:rFonts w:ascii="仿宋_GB2312" w:eastAsia="仿宋_GB2312" w:hint="eastAsia"/>
          <w:sz w:val="32"/>
          <w:szCs w:val="32"/>
        </w:rPr>
        <w:t>万元，</w:t>
      </w:r>
      <w:bookmarkStart w:id="34" w:name="PO_part3A1B1C3IncPercentIncAmount1"/>
      <w:permStart w:id="251" w:edGrp="everyone"/>
      <w:r>
        <w:rPr>
          <w:rFonts w:ascii="仿宋_GB2312" w:eastAsia="仿宋_GB2312" w:hint="eastAsia"/>
          <w:sz w:val="32"/>
          <w:szCs w:val="32"/>
        </w:rPr>
        <w:t>比上年决算数减少</w:t>
      </w:r>
      <w:r>
        <w:rPr>
          <w:rFonts w:ascii="仿宋_GB2312" w:eastAsia="仿宋_GB2312" w:hint="eastAsia"/>
          <w:sz w:val="32"/>
          <w:szCs w:val="32"/>
        </w:rPr>
        <w:t>66.51</w:t>
      </w:r>
      <w:r>
        <w:rPr>
          <w:rFonts w:ascii="仿宋_GB2312" w:eastAsia="仿宋_GB2312" w:hint="eastAsia"/>
          <w:sz w:val="32"/>
          <w:szCs w:val="32"/>
        </w:rPr>
        <w:t>万元，下降</w:t>
      </w:r>
      <w:r>
        <w:rPr>
          <w:rFonts w:ascii="仿宋_GB2312" w:eastAsia="仿宋_GB2312" w:hint="eastAsia"/>
          <w:sz w:val="32"/>
          <w:szCs w:val="32"/>
        </w:rPr>
        <w:t>42.37%</w:t>
      </w:r>
      <w:r>
        <w:rPr>
          <w:rFonts w:ascii="仿宋_GB2312" w:eastAsia="仿宋_GB2312" w:hint="eastAsia"/>
          <w:sz w:val="32"/>
          <w:szCs w:val="32"/>
        </w:rPr>
        <w:t>，主要变动情况：</w:t>
      </w:r>
      <w:r>
        <w:rPr>
          <w:rFonts w:ascii="仿宋_GB2312" w:eastAsia="仿宋_GB2312" w:hint="eastAsia"/>
          <w:sz w:val="32"/>
          <w:szCs w:val="32"/>
        </w:rPr>
        <w:t>上级拨付的专项经费减少，故此事业收入相应减少。</w:t>
      </w:r>
      <w:bookmarkEnd w:id="34"/>
      <w:permEnd w:id="251"/>
    </w:p>
    <w:p w:rsidR="00A7699C" w:rsidRDefault="0006070C">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．经营收入</w:t>
      </w:r>
      <w:bookmarkStart w:id="35" w:name="PO_part3A1B1C4Amount1"/>
      <w:permStart w:id="252" w:edGrp="everyone"/>
      <w:r>
        <w:rPr>
          <w:rFonts w:ascii="仿宋_GB2312" w:eastAsia="仿宋_GB2312"/>
          <w:sz w:val="32"/>
          <w:szCs w:val="32"/>
        </w:rPr>
        <w:t>0</w:t>
      </w:r>
      <w:bookmarkEnd w:id="35"/>
      <w:permEnd w:id="252"/>
      <w:r>
        <w:rPr>
          <w:rFonts w:ascii="仿宋_GB2312" w:eastAsia="仿宋_GB2312" w:hint="eastAsia"/>
          <w:sz w:val="32"/>
          <w:szCs w:val="32"/>
        </w:rPr>
        <w:t>万元，</w:t>
      </w:r>
      <w:bookmarkStart w:id="36" w:name="PO_part3A1B1C4IncPercentIncAmount1"/>
      <w:permStart w:id="253" w:edGrp="everyone"/>
      <w:r>
        <w:rPr>
          <w:rFonts w:ascii="仿宋_GB2312" w:eastAsia="仿宋_GB2312" w:hint="eastAsia"/>
          <w:sz w:val="32"/>
          <w:szCs w:val="32"/>
        </w:rPr>
        <w:t>与上年决算数持平</w:t>
      </w:r>
      <w:r>
        <w:rPr>
          <w:rFonts w:ascii="仿宋_GB2312" w:eastAsia="仿宋_GB2312" w:hint="eastAsia"/>
          <w:sz w:val="32"/>
          <w:szCs w:val="32"/>
        </w:rPr>
        <w:t>。</w:t>
      </w:r>
      <w:bookmarkEnd w:id="36"/>
      <w:permEnd w:id="253"/>
    </w:p>
    <w:p w:rsidR="00A7699C" w:rsidRDefault="0006070C">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．其他收入</w:t>
      </w:r>
      <w:bookmarkStart w:id="37" w:name="PO_part3A1B1C5Amount1"/>
      <w:permStart w:id="254" w:edGrp="everyone"/>
      <w:r>
        <w:rPr>
          <w:rFonts w:ascii="仿宋_GB2312" w:eastAsia="仿宋_GB2312"/>
          <w:sz w:val="32"/>
          <w:szCs w:val="32"/>
        </w:rPr>
        <w:t>0</w:t>
      </w:r>
      <w:bookmarkEnd w:id="37"/>
      <w:permEnd w:id="254"/>
      <w:r>
        <w:rPr>
          <w:rFonts w:ascii="仿宋_GB2312" w:eastAsia="仿宋_GB2312" w:hint="eastAsia"/>
          <w:sz w:val="32"/>
          <w:szCs w:val="32"/>
        </w:rPr>
        <w:t>万元，</w:t>
      </w:r>
      <w:bookmarkStart w:id="38" w:name="PO_part3A1B1C5IncPercentIncAmount1"/>
      <w:permStart w:id="255" w:edGrp="everyone"/>
      <w:r>
        <w:rPr>
          <w:rFonts w:ascii="仿宋_GB2312" w:eastAsia="仿宋_GB2312" w:hint="eastAsia"/>
          <w:sz w:val="32"/>
          <w:szCs w:val="32"/>
        </w:rPr>
        <w:t>与上年决算数持平</w:t>
      </w:r>
      <w:r>
        <w:rPr>
          <w:rFonts w:ascii="仿宋_GB2312" w:eastAsia="仿宋_GB2312" w:hint="eastAsia"/>
          <w:sz w:val="32"/>
          <w:szCs w:val="32"/>
        </w:rPr>
        <w:t>。</w:t>
      </w:r>
      <w:bookmarkEnd w:id="38"/>
      <w:permEnd w:id="255"/>
    </w:p>
    <w:p w:rsidR="00A7699C" w:rsidRDefault="0006070C">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（二）年度支出总体情况</w:t>
      </w:r>
    </w:p>
    <w:p w:rsidR="00A7699C" w:rsidRDefault="0006070C">
      <w:pPr>
        <w:spacing w:line="288" w:lineRule="auto"/>
        <w:ind w:firstLineChars="131" w:firstLine="419"/>
        <w:jc w:val="left"/>
        <w:rPr>
          <w:rFonts w:ascii="仿宋_GB2312" w:eastAsia="仿宋_GB2312"/>
          <w:sz w:val="32"/>
          <w:szCs w:val="32"/>
        </w:rPr>
      </w:pPr>
      <w:bookmarkStart w:id="39" w:name="PO_part3A1B2DivNameYear1"/>
      <w:permStart w:id="256" w:edGrp="everyone"/>
      <w:r>
        <w:rPr>
          <w:rFonts w:ascii="仿宋_GB2312" w:eastAsia="仿宋_GB2312" w:hint="eastAsia"/>
          <w:sz w:val="32"/>
          <w:szCs w:val="32"/>
        </w:rPr>
        <w:t>中山市除害消毒管理站</w:t>
      </w:r>
      <w:r>
        <w:rPr>
          <w:rFonts w:ascii="仿宋_GB2312" w:eastAsia="仿宋_GB2312" w:hint="eastAsia"/>
          <w:sz w:val="32"/>
          <w:szCs w:val="32"/>
        </w:rPr>
        <w:t>2017</w:t>
      </w:r>
      <w:bookmarkEnd w:id="39"/>
      <w:permEnd w:id="256"/>
      <w:r>
        <w:rPr>
          <w:rFonts w:ascii="仿宋_GB2312" w:eastAsia="仿宋_GB2312" w:hint="eastAsia"/>
          <w:sz w:val="32"/>
          <w:szCs w:val="32"/>
        </w:rPr>
        <w:t>年度总支出</w:t>
      </w:r>
      <w:bookmarkStart w:id="40" w:name="PO_part3A1B2Amount1"/>
      <w:permStart w:id="257" w:edGrp="everyone"/>
      <w:r>
        <w:rPr>
          <w:rFonts w:ascii="仿宋_GB2312" w:eastAsia="仿宋_GB2312"/>
          <w:sz w:val="32"/>
          <w:szCs w:val="32"/>
        </w:rPr>
        <w:t>579.09</w:t>
      </w:r>
      <w:bookmarkEnd w:id="40"/>
      <w:permEnd w:id="257"/>
      <w:r>
        <w:rPr>
          <w:rFonts w:ascii="仿宋_GB2312" w:eastAsia="仿宋_GB2312" w:hint="eastAsia"/>
          <w:sz w:val="32"/>
          <w:szCs w:val="32"/>
        </w:rPr>
        <w:t>万元，其中本年支出</w:t>
      </w:r>
      <w:bookmarkStart w:id="41" w:name="PO_part3A1B2Amount2"/>
      <w:permStart w:id="258" w:edGrp="everyone"/>
      <w:r>
        <w:rPr>
          <w:rFonts w:ascii="仿宋_GB2312" w:eastAsia="仿宋_GB2312"/>
          <w:sz w:val="32"/>
          <w:szCs w:val="32"/>
        </w:rPr>
        <w:t>579.09</w:t>
      </w:r>
      <w:bookmarkEnd w:id="41"/>
      <w:permEnd w:id="258"/>
      <w:r>
        <w:rPr>
          <w:rFonts w:ascii="仿宋_GB2312" w:eastAsia="仿宋_GB2312" w:hint="eastAsia"/>
          <w:sz w:val="32"/>
          <w:szCs w:val="32"/>
        </w:rPr>
        <w:t>万元。具体情况如下：</w:t>
      </w:r>
    </w:p>
    <w:p w:rsidR="00A7699C" w:rsidRDefault="0006070C">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基本支出</w:t>
      </w:r>
      <w:bookmarkStart w:id="42" w:name="PO_part3A1B2C1Amount1"/>
      <w:permStart w:id="259" w:edGrp="everyone"/>
      <w:r>
        <w:rPr>
          <w:rFonts w:ascii="仿宋_GB2312" w:eastAsia="仿宋_GB2312"/>
          <w:sz w:val="32"/>
          <w:szCs w:val="32"/>
        </w:rPr>
        <w:t>172.35</w:t>
      </w:r>
      <w:bookmarkEnd w:id="42"/>
      <w:permEnd w:id="259"/>
      <w:r>
        <w:rPr>
          <w:rFonts w:ascii="仿宋_GB2312" w:eastAsia="仿宋_GB2312" w:hint="eastAsia"/>
          <w:sz w:val="32"/>
          <w:szCs w:val="32"/>
        </w:rPr>
        <w:t>万元，</w:t>
      </w:r>
      <w:bookmarkStart w:id="43" w:name="PO_part3A1B2C1IncPercentIncAmount1"/>
      <w:permStart w:id="260" w:edGrp="everyone"/>
      <w:r>
        <w:rPr>
          <w:rFonts w:ascii="仿宋_GB2312" w:eastAsia="仿宋_GB2312" w:hint="eastAsia"/>
          <w:sz w:val="32"/>
          <w:szCs w:val="32"/>
        </w:rPr>
        <w:t>比上年决算数增加</w:t>
      </w:r>
      <w:r>
        <w:rPr>
          <w:rFonts w:ascii="仿宋_GB2312" w:eastAsia="仿宋_GB2312" w:hint="eastAsia"/>
          <w:sz w:val="32"/>
          <w:szCs w:val="32"/>
        </w:rPr>
        <w:t>15.33</w:t>
      </w:r>
      <w:r>
        <w:rPr>
          <w:rFonts w:ascii="仿宋_GB2312" w:eastAsia="仿宋_GB2312" w:hint="eastAsia"/>
          <w:sz w:val="32"/>
          <w:szCs w:val="32"/>
        </w:rPr>
        <w:t>万元，增长</w:t>
      </w:r>
      <w:r>
        <w:rPr>
          <w:rFonts w:ascii="仿宋_GB2312" w:eastAsia="仿宋_GB2312" w:hint="eastAsia"/>
          <w:sz w:val="32"/>
          <w:szCs w:val="32"/>
        </w:rPr>
        <w:t>9.76%</w:t>
      </w:r>
      <w:r>
        <w:rPr>
          <w:rFonts w:ascii="仿宋_GB2312" w:eastAsia="仿宋_GB2312" w:hint="eastAsia"/>
          <w:sz w:val="32"/>
          <w:szCs w:val="32"/>
        </w:rPr>
        <w:t>，主要变动情况：一是</w:t>
      </w:r>
      <w:r>
        <w:rPr>
          <w:rFonts w:ascii="仿宋_GB2312" w:eastAsia="仿宋_GB2312" w:hint="eastAsia"/>
          <w:sz w:val="32"/>
          <w:szCs w:val="32"/>
        </w:rPr>
        <w:t>2017</w:t>
      </w:r>
      <w:r>
        <w:rPr>
          <w:rFonts w:ascii="仿宋_GB2312" w:eastAsia="仿宋_GB2312" w:hint="eastAsia"/>
          <w:sz w:val="32"/>
          <w:szCs w:val="32"/>
        </w:rPr>
        <w:t>年实行养老改革，增加了机关事业单位基本养老保险缴费支出</w:t>
      </w:r>
      <w:r>
        <w:rPr>
          <w:rFonts w:ascii="仿宋_GB2312" w:eastAsia="仿宋_GB2312" w:hint="eastAsia"/>
          <w:sz w:val="32"/>
          <w:szCs w:val="32"/>
        </w:rPr>
        <w:t>，二是</w:t>
      </w:r>
      <w:r>
        <w:rPr>
          <w:rFonts w:ascii="仿宋_GB2312" w:eastAsia="仿宋_GB2312" w:hint="eastAsia"/>
          <w:sz w:val="32"/>
          <w:szCs w:val="32"/>
        </w:rPr>
        <w:t>增加了住房保障支</w:t>
      </w:r>
      <w:r>
        <w:rPr>
          <w:rFonts w:ascii="仿宋_GB2312" w:eastAsia="仿宋_GB2312" w:hint="eastAsia"/>
          <w:sz w:val="32"/>
          <w:szCs w:val="32"/>
        </w:rPr>
        <w:lastRenderedPageBreak/>
        <w:t>出，三是</w:t>
      </w:r>
      <w:bookmarkStart w:id="44" w:name="_GoBack"/>
      <w:bookmarkEnd w:id="44"/>
      <w:r>
        <w:rPr>
          <w:rFonts w:ascii="仿宋_GB2312" w:eastAsia="仿宋_GB2312" w:hint="eastAsia"/>
          <w:sz w:val="32"/>
          <w:szCs w:val="32"/>
        </w:rPr>
        <w:t>2017</w:t>
      </w:r>
      <w:r>
        <w:rPr>
          <w:rFonts w:ascii="仿宋_GB2312" w:eastAsia="仿宋_GB2312" w:hint="eastAsia"/>
          <w:sz w:val="32"/>
          <w:szCs w:val="32"/>
        </w:rPr>
        <w:t>年通过公开招聘新进</w:t>
      </w:r>
      <w:r>
        <w:rPr>
          <w:rFonts w:ascii="仿宋_GB2312" w:eastAsia="仿宋_GB2312" w:hint="eastAsia"/>
          <w:sz w:val="32"/>
          <w:szCs w:val="32"/>
        </w:rPr>
        <w:t>1</w:t>
      </w:r>
      <w:r>
        <w:rPr>
          <w:rFonts w:ascii="仿宋_GB2312" w:eastAsia="仿宋_GB2312" w:hint="eastAsia"/>
          <w:sz w:val="32"/>
          <w:szCs w:val="32"/>
        </w:rPr>
        <w:t>名工作人员，故此人员经费相应增加</w:t>
      </w:r>
      <w:r>
        <w:rPr>
          <w:rFonts w:ascii="仿宋_GB2312" w:eastAsia="仿宋_GB2312" w:hint="eastAsia"/>
          <w:sz w:val="32"/>
          <w:szCs w:val="32"/>
        </w:rPr>
        <w:t>。</w:t>
      </w:r>
      <w:bookmarkEnd w:id="43"/>
      <w:permEnd w:id="260"/>
    </w:p>
    <w:p w:rsidR="00A7699C" w:rsidRDefault="0006070C">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项目支出</w:t>
      </w:r>
      <w:bookmarkStart w:id="45" w:name="PO_part3A1B2C2Amount1"/>
      <w:permStart w:id="261" w:edGrp="everyone"/>
      <w:r>
        <w:rPr>
          <w:rFonts w:ascii="仿宋_GB2312" w:eastAsia="仿宋_GB2312"/>
          <w:sz w:val="32"/>
          <w:szCs w:val="32"/>
        </w:rPr>
        <w:t>406.74</w:t>
      </w:r>
      <w:bookmarkEnd w:id="45"/>
      <w:permEnd w:id="261"/>
      <w:r>
        <w:rPr>
          <w:rFonts w:ascii="仿宋_GB2312" w:eastAsia="仿宋_GB2312" w:hint="eastAsia"/>
          <w:sz w:val="32"/>
          <w:szCs w:val="32"/>
        </w:rPr>
        <w:t>万元，</w:t>
      </w:r>
      <w:bookmarkStart w:id="46" w:name="PO_part3A1B2C2IncPercentIncAmount1"/>
      <w:permStart w:id="262" w:edGrp="everyone"/>
      <w:r>
        <w:rPr>
          <w:rFonts w:ascii="仿宋_GB2312" w:eastAsia="仿宋_GB2312" w:hint="eastAsia"/>
          <w:sz w:val="32"/>
          <w:szCs w:val="32"/>
        </w:rPr>
        <w:t>比上年决算数减少</w:t>
      </w:r>
      <w:r>
        <w:rPr>
          <w:rFonts w:ascii="仿宋_GB2312" w:eastAsia="仿宋_GB2312" w:hint="eastAsia"/>
          <w:sz w:val="32"/>
          <w:szCs w:val="32"/>
        </w:rPr>
        <w:t>67.56</w:t>
      </w:r>
      <w:r>
        <w:rPr>
          <w:rFonts w:ascii="仿宋_GB2312" w:eastAsia="仿宋_GB2312" w:hint="eastAsia"/>
          <w:sz w:val="32"/>
          <w:szCs w:val="32"/>
        </w:rPr>
        <w:t>万元，下降</w:t>
      </w:r>
      <w:r>
        <w:rPr>
          <w:rFonts w:ascii="仿宋_GB2312" w:eastAsia="仿宋_GB2312" w:hint="eastAsia"/>
          <w:sz w:val="32"/>
          <w:szCs w:val="32"/>
        </w:rPr>
        <w:t>14.24%</w:t>
      </w:r>
      <w:r>
        <w:rPr>
          <w:rFonts w:ascii="仿宋_GB2312" w:eastAsia="仿宋_GB2312" w:hint="eastAsia"/>
          <w:sz w:val="32"/>
          <w:szCs w:val="32"/>
        </w:rPr>
        <w:t>，主要变动情况：</w:t>
      </w:r>
      <w:r>
        <w:rPr>
          <w:rFonts w:ascii="仿宋_GB2312" w:eastAsia="仿宋_GB2312" w:hint="eastAsia"/>
          <w:sz w:val="32"/>
          <w:szCs w:val="32"/>
        </w:rPr>
        <w:t>上级拨付的专项经费减少，故此项目支出相应减少。</w:t>
      </w:r>
      <w:bookmarkEnd w:id="46"/>
      <w:permEnd w:id="262"/>
    </w:p>
    <w:p w:rsidR="00A7699C" w:rsidRDefault="0006070C">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上缴上级支出</w:t>
      </w:r>
      <w:bookmarkStart w:id="47" w:name="PO_part3A1B2C3Amount1"/>
      <w:permStart w:id="263" w:edGrp="everyone"/>
      <w:r>
        <w:rPr>
          <w:rFonts w:ascii="仿宋_GB2312" w:eastAsia="仿宋_GB2312"/>
          <w:sz w:val="32"/>
          <w:szCs w:val="32"/>
        </w:rPr>
        <w:t>0</w:t>
      </w:r>
      <w:bookmarkEnd w:id="47"/>
      <w:permEnd w:id="263"/>
      <w:r>
        <w:rPr>
          <w:rFonts w:ascii="仿宋_GB2312" w:eastAsia="仿宋_GB2312" w:hint="eastAsia"/>
          <w:sz w:val="32"/>
          <w:szCs w:val="32"/>
        </w:rPr>
        <w:t>万元，</w:t>
      </w:r>
      <w:bookmarkStart w:id="48" w:name="PO_part3A1B2C3IncPercentIncAmount1"/>
      <w:permStart w:id="264" w:edGrp="everyone"/>
      <w:r>
        <w:rPr>
          <w:rFonts w:ascii="仿宋_GB2312" w:eastAsia="仿宋_GB2312" w:hint="eastAsia"/>
          <w:sz w:val="32"/>
          <w:szCs w:val="32"/>
        </w:rPr>
        <w:t>与上年决算数持平。</w:t>
      </w:r>
      <w:bookmarkEnd w:id="48"/>
      <w:permEnd w:id="264"/>
    </w:p>
    <w:p w:rsidR="00A7699C" w:rsidRDefault="0006070C">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经营支出</w:t>
      </w:r>
      <w:bookmarkStart w:id="49" w:name="PO_part3A1B2C4Amount1"/>
      <w:permStart w:id="265" w:edGrp="everyone"/>
      <w:r>
        <w:rPr>
          <w:rFonts w:ascii="仿宋_GB2312" w:eastAsia="仿宋_GB2312"/>
          <w:sz w:val="32"/>
          <w:szCs w:val="32"/>
        </w:rPr>
        <w:t>0</w:t>
      </w:r>
      <w:bookmarkEnd w:id="49"/>
      <w:permEnd w:id="265"/>
      <w:r>
        <w:rPr>
          <w:rFonts w:ascii="仿宋_GB2312" w:eastAsia="仿宋_GB2312" w:hint="eastAsia"/>
          <w:sz w:val="32"/>
          <w:szCs w:val="32"/>
        </w:rPr>
        <w:t>万元，</w:t>
      </w:r>
      <w:bookmarkStart w:id="50" w:name="PO_part3A1B2C4IncPercentIncAmount1"/>
      <w:permStart w:id="266" w:edGrp="everyone"/>
      <w:r>
        <w:rPr>
          <w:rFonts w:ascii="仿宋_GB2312" w:eastAsia="仿宋_GB2312" w:hint="eastAsia"/>
          <w:sz w:val="32"/>
          <w:szCs w:val="32"/>
        </w:rPr>
        <w:t>与上年决算数持平。</w:t>
      </w:r>
      <w:bookmarkEnd w:id="50"/>
      <w:permEnd w:id="266"/>
    </w:p>
    <w:p w:rsidR="00A7699C" w:rsidRDefault="0006070C">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对附属单位补助支出</w:t>
      </w:r>
      <w:bookmarkStart w:id="51" w:name="PO_part3A1B2C5Amount1"/>
      <w:permStart w:id="267" w:edGrp="everyone"/>
      <w:r>
        <w:rPr>
          <w:rFonts w:ascii="仿宋_GB2312" w:eastAsia="仿宋_GB2312"/>
          <w:sz w:val="32"/>
          <w:szCs w:val="32"/>
        </w:rPr>
        <w:t>0</w:t>
      </w:r>
      <w:bookmarkEnd w:id="51"/>
      <w:permEnd w:id="267"/>
      <w:r>
        <w:rPr>
          <w:rFonts w:ascii="仿宋_GB2312" w:eastAsia="仿宋_GB2312" w:hint="eastAsia"/>
          <w:sz w:val="32"/>
          <w:szCs w:val="32"/>
        </w:rPr>
        <w:t>万元，</w:t>
      </w:r>
      <w:bookmarkStart w:id="52" w:name="PO_part3A1B2C5IncPercentIncAmount1"/>
      <w:permStart w:id="268" w:edGrp="everyone"/>
      <w:r>
        <w:rPr>
          <w:rFonts w:ascii="仿宋_GB2312" w:eastAsia="仿宋_GB2312" w:hint="eastAsia"/>
          <w:sz w:val="32"/>
          <w:szCs w:val="32"/>
        </w:rPr>
        <w:t>与上年决算数持平。</w:t>
      </w:r>
      <w:bookmarkEnd w:id="52"/>
      <w:permEnd w:id="268"/>
    </w:p>
    <w:p w:rsidR="00A7699C" w:rsidRDefault="0006070C">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二、</w:t>
      </w:r>
      <w:bookmarkStart w:id="53" w:name="PO_part3A2Year1"/>
      <w:permStart w:id="269" w:edGrp="everyone"/>
      <w:r>
        <w:rPr>
          <w:rFonts w:ascii="仿宋_GB2312" w:eastAsia="仿宋_GB2312"/>
          <w:b/>
          <w:sz w:val="32"/>
          <w:szCs w:val="32"/>
        </w:rPr>
        <w:t>2017</w:t>
      </w:r>
      <w:bookmarkEnd w:id="53"/>
      <w:permEnd w:id="269"/>
      <w:r>
        <w:rPr>
          <w:rFonts w:ascii="仿宋_GB2312" w:eastAsia="仿宋_GB2312" w:hint="eastAsia"/>
          <w:b/>
          <w:sz w:val="32"/>
          <w:szCs w:val="32"/>
        </w:rPr>
        <w:t>年度财政拨款收入支出总表说明</w:t>
      </w:r>
    </w:p>
    <w:p w:rsidR="00A7699C" w:rsidRDefault="0006070C">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（一）</w:t>
      </w:r>
      <w:bookmarkStart w:id="54" w:name="PO_part3A2B1Year1"/>
      <w:permStart w:id="270" w:edGrp="everyone"/>
      <w:r>
        <w:rPr>
          <w:rFonts w:ascii="仿宋_GB2312" w:eastAsia="仿宋_GB2312"/>
          <w:b/>
          <w:sz w:val="32"/>
          <w:szCs w:val="32"/>
        </w:rPr>
        <w:t>2017</w:t>
      </w:r>
      <w:bookmarkEnd w:id="54"/>
      <w:permEnd w:id="270"/>
      <w:r>
        <w:rPr>
          <w:rFonts w:ascii="仿宋_GB2312" w:eastAsia="仿宋_GB2312" w:hint="eastAsia"/>
          <w:b/>
          <w:sz w:val="32"/>
          <w:szCs w:val="32"/>
        </w:rPr>
        <w:t>年度财政拨款收入说明</w:t>
      </w:r>
    </w:p>
    <w:p w:rsidR="00A7699C" w:rsidRDefault="0006070C">
      <w:pPr>
        <w:spacing w:line="640" w:lineRule="exact"/>
        <w:ind w:firstLineChars="131" w:firstLine="419"/>
        <w:jc w:val="left"/>
        <w:rPr>
          <w:rFonts w:ascii="仿宋_GB2312" w:eastAsia="仿宋_GB2312"/>
          <w:sz w:val="32"/>
          <w:szCs w:val="32"/>
        </w:rPr>
      </w:pPr>
      <w:bookmarkStart w:id="55" w:name="PO_part3A2B1C1DivNameYear1"/>
      <w:permStart w:id="271" w:edGrp="everyone"/>
      <w:r>
        <w:rPr>
          <w:rFonts w:ascii="仿宋_GB2312" w:eastAsia="仿宋_GB2312" w:hint="eastAsia"/>
          <w:sz w:val="32"/>
          <w:szCs w:val="32"/>
        </w:rPr>
        <w:t>中山市除害消毒管理站</w:t>
      </w:r>
      <w:r>
        <w:rPr>
          <w:rFonts w:ascii="仿宋_GB2312" w:eastAsia="仿宋_GB2312" w:hint="eastAsia"/>
          <w:sz w:val="32"/>
          <w:szCs w:val="32"/>
        </w:rPr>
        <w:t>2017</w:t>
      </w:r>
      <w:bookmarkEnd w:id="55"/>
      <w:permEnd w:id="271"/>
      <w:r>
        <w:rPr>
          <w:rFonts w:ascii="仿宋_GB2312" w:eastAsia="仿宋_GB2312" w:hint="eastAsia"/>
          <w:sz w:val="32"/>
          <w:szCs w:val="32"/>
        </w:rPr>
        <w:t>年度财政拨款收入合计</w:t>
      </w:r>
      <w:bookmarkStart w:id="56" w:name="PO_part3A2B1C1TotalAmount1"/>
      <w:permStart w:id="272" w:edGrp="everyone"/>
      <w:r>
        <w:rPr>
          <w:rFonts w:ascii="仿宋_GB2312" w:eastAsia="仿宋_GB2312"/>
          <w:sz w:val="32"/>
          <w:szCs w:val="32"/>
        </w:rPr>
        <w:t>488.62</w:t>
      </w:r>
      <w:bookmarkEnd w:id="56"/>
      <w:permEnd w:id="272"/>
      <w:r>
        <w:rPr>
          <w:rFonts w:ascii="仿宋_GB2312" w:eastAsia="仿宋_GB2312" w:hint="eastAsia"/>
          <w:sz w:val="32"/>
          <w:szCs w:val="32"/>
        </w:rPr>
        <w:t>万元。其中：一般公共预算财政拨款收入</w:t>
      </w:r>
      <w:bookmarkStart w:id="57" w:name="PO_part3A2B1C1Amount1"/>
      <w:permStart w:id="273" w:edGrp="everyone"/>
      <w:r>
        <w:rPr>
          <w:rFonts w:ascii="仿宋_GB2312" w:eastAsia="仿宋_GB2312"/>
          <w:sz w:val="32"/>
          <w:szCs w:val="32"/>
        </w:rPr>
        <w:t>488.62</w:t>
      </w:r>
      <w:bookmarkEnd w:id="57"/>
      <w:permEnd w:id="273"/>
      <w:r>
        <w:rPr>
          <w:rFonts w:ascii="仿宋_GB2312" w:eastAsia="仿宋_GB2312" w:hint="eastAsia"/>
          <w:sz w:val="32"/>
          <w:szCs w:val="32"/>
        </w:rPr>
        <w:t>万元，比上年决算数</w:t>
      </w:r>
      <w:bookmarkStart w:id="58" w:name="PO_part3A2B1C1IncAmount1"/>
      <w:permStart w:id="274" w:edGrp="everyone"/>
      <w:r>
        <w:rPr>
          <w:rFonts w:ascii="仿宋_GB2312" w:eastAsia="仿宋_GB2312" w:hint="eastAsia"/>
          <w:sz w:val="32"/>
          <w:szCs w:val="32"/>
        </w:rPr>
        <w:t>增加</w:t>
      </w:r>
      <w:r>
        <w:rPr>
          <w:rFonts w:ascii="仿宋_GB2312" w:eastAsia="仿宋_GB2312" w:hint="eastAsia"/>
          <w:sz w:val="32"/>
          <w:szCs w:val="32"/>
        </w:rPr>
        <w:t>14.28</w:t>
      </w:r>
      <w:bookmarkEnd w:id="58"/>
      <w:permEnd w:id="274"/>
      <w:r>
        <w:rPr>
          <w:rFonts w:ascii="仿宋_GB2312" w:eastAsia="仿宋_GB2312" w:hint="eastAsia"/>
          <w:sz w:val="32"/>
          <w:szCs w:val="32"/>
        </w:rPr>
        <w:t>万元，</w:t>
      </w:r>
      <w:bookmarkStart w:id="59" w:name="PO_part3A2B1C1IncPercent1"/>
      <w:permStart w:id="275" w:edGrp="everyone"/>
      <w:r>
        <w:rPr>
          <w:rFonts w:ascii="仿宋_GB2312" w:eastAsia="仿宋_GB2312" w:hint="eastAsia"/>
          <w:sz w:val="32"/>
          <w:szCs w:val="32"/>
        </w:rPr>
        <w:t>增长</w:t>
      </w:r>
      <w:r>
        <w:rPr>
          <w:rFonts w:ascii="仿宋_GB2312" w:eastAsia="仿宋_GB2312" w:hint="eastAsia"/>
          <w:sz w:val="32"/>
          <w:szCs w:val="32"/>
        </w:rPr>
        <w:t>3.01%</w:t>
      </w:r>
      <w:r>
        <w:rPr>
          <w:rFonts w:ascii="仿宋_GB2312" w:eastAsia="仿宋_GB2312" w:hint="eastAsia"/>
          <w:sz w:val="32"/>
          <w:szCs w:val="32"/>
        </w:rPr>
        <w:t>；主要变动情况：</w:t>
      </w:r>
      <w:r>
        <w:rPr>
          <w:rFonts w:ascii="仿宋_GB2312" w:eastAsia="仿宋_GB2312" w:hint="eastAsia"/>
          <w:sz w:val="32"/>
          <w:szCs w:val="32"/>
        </w:rPr>
        <w:t>一</w:t>
      </w:r>
      <w:r>
        <w:rPr>
          <w:rFonts w:ascii="仿宋_GB2312" w:eastAsia="仿宋_GB2312" w:hint="eastAsia"/>
          <w:sz w:val="32"/>
          <w:szCs w:val="32"/>
        </w:rPr>
        <w:t>是</w:t>
      </w:r>
      <w:r>
        <w:rPr>
          <w:rFonts w:ascii="仿宋_GB2312" w:eastAsia="仿宋_GB2312" w:hint="eastAsia"/>
          <w:sz w:val="32"/>
          <w:szCs w:val="32"/>
        </w:rPr>
        <w:t>2017</w:t>
      </w:r>
      <w:r>
        <w:rPr>
          <w:rFonts w:ascii="仿宋_GB2312" w:eastAsia="仿宋_GB2312" w:hint="eastAsia"/>
          <w:sz w:val="32"/>
          <w:szCs w:val="32"/>
        </w:rPr>
        <w:t>年实行养老改革，增加了机关事业单位基本养老保险缴费支出，二是增加了住房保障支出</w:t>
      </w:r>
      <w:bookmarkEnd w:id="59"/>
      <w:permEnd w:id="275"/>
      <w:r>
        <w:rPr>
          <w:rFonts w:ascii="仿宋_GB2312" w:eastAsia="仿宋_GB2312" w:hint="eastAsia"/>
          <w:sz w:val="32"/>
          <w:szCs w:val="32"/>
        </w:rPr>
        <w:t>；政府性基金预算财政拨款收入</w:t>
      </w:r>
      <w:bookmarkStart w:id="60" w:name="PO_part3A2B1C2Amount1"/>
      <w:permStart w:id="276" w:edGrp="everyone"/>
      <w:r>
        <w:rPr>
          <w:rFonts w:ascii="仿宋_GB2312" w:eastAsia="仿宋_GB2312"/>
          <w:sz w:val="32"/>
          <w:szCs w:val="32"/>
        </w:rPr>
        <w:t>0</w:t>
      </w:r>
      <w:bookmarkEnd w:id="60"/>
      <w:permEnd w:id="276"/>
      <w:r>
        <w:rPr>
          <w:rFonts w:ascii="仿宋_GB2312" w:eastAsia="仿宋_GB2312" w:hint="eastAsia"/>
          <w:sz w:val="32"/>
          <w:szCs w:val="32"/>
        </w:rPr>
        <w:t>万元，比上年决算数</w:t>
      </w:r>
      <w:bookmarkStart w:id="61" w:name="PO_part3A2B1C2IncAmount1"/>
      <w:permStart w:id="277" w:edGrp="everyone"/>
      <w:r>
        <w:rPr>
          <w:rFonts w:ascii="仿宋_GB2312" w:eastAsia="仿宋_GB2312" w:hint="eastAsia"/>
          <w:sz w:val="32"/>
          <w:szCs w:val="32"/>
        </w:rPr>
        <w:t>增</w:t>
      </w:r>
      <w:r>
        <w:rPr>
          <w:rFonts w:ascii="仿宋_GB2312" w:eastAsia="仿宋_GB2312" w:hint="eastAsia"/>
          <w:sz w:val="32"/>
          <w:szCs w:val="32"/>
        </w:rPr>
        <w:t>加</w:t>
      </w:r>
      <w:r>
        <w:rPr>
          <w:rFonts w:ascii="仿宋_GB2312" w:eastAsia="仿宋_GB2312" w:hint="eastAsia"/>
          <w:sz w:val="32"/>
          <w:szCs w:val="32"/>
        </w:rPr>
        <w:t>0</w:t>
      </w:r>
      <w:bookmarkEnd w:id="61"/>
      <w:permEnd w:id="277"/>
      <w:r>
        <w:rPr>
          <w:rFonts w:ascii="仿宋_GB2312" w:eastAsia="仿宋_GB2312" w:hint="eastAsia"/>
          <w:sz w:val="32"/>
          <w:szCs w:val="32"/>
        </w:rPr>
        <w:t>万元，</w:t>
      </w:r>
      <w:bookmarkStart w:id="62" w:name="PO_part3A2B1C2IncPercent1"/>
      <w:permStart w:id="278" w:edGrp="everyone"/>
      <w:r>
        <w:rPr>
          <w:rFonts w:ascii="仿宋_GB2312" w:eastAsia="仿宋_GB2312" w:hint="eastAsia"/>
          <w:sz w:val="32"/>
          <w:szCs w:val="32"/>
        </w:rPr>
        <w:t>我部门没有政府性基金收入。</w:t>
      </w:r>
      <w:bookmarkEnd w:id="62"/>
      <w:permEnd w:id="278"/>
    </w:p>
    <w:p w:rsidR="00A7699C" w:rsidRDefault="0006070C">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（二）</w:t>
      </w:r>
      <w:bookmarkStart w:id="63" w:name="PO_part3A2B2Year1"/>
      <w:permStart w:id="279" w:edGrp="everyone"/>
      <w:r>
        <w:rPr>
          <w:rFonts w:ascii="仿宋_GB2312" w:eastAsia="仿宋_GB2312"/>
          <w:b/>
          <w:sz w:val="32"/>
          <w:szCs w:val="32"/>
        </w:rPr>
        <w:t>2017</w:t>
      </w:r>
      <w:bookmarkEnd w:id="63"/>
      <w:permEnd w:id="279"/>
      <w:r>
        <w:rPr>
          <w:rFonts w:ascii="仿宋_GB2312" w:eastAsia="仿宋_GB2312" w:hint="eastAsia"/>
          <w:b/>
          <w:sz w:val="32"/>
          <w:szCs w:val="32"/>
        </w:rPr>
        <w:t>年度财政拨款支出说明</w:t>
      </w:r>
    </w:p>
    <w:p w:rsidR="00A7699C" w:rsidRDefault="0006070C">
      <w:pPr>
        <w:spacing w:line="640" w:lineRule="exact"/>
        <w:ind w:firstLineChars="131" w:firstLine="419"/>
        <w:jc w:val="left"/>
        <w:rPr>
          <w:rFonts w:ascii="仿宋_GB2312" w:eastAsia="仿宋_GB2312"/>
          <w:sz w:val="32"/>
          <w:szCs w:val="32"/>
        </w:rPr>
      </w:pPr>
      <w:bookmarkStart w:id="64" w:name="PO_part3A2B2C1DivNameYear1"/>
      <w:permStart w:id="280" w:edGrp="everyone"/>
      <w:r>
        <w:rPr>
          <w:rFonts w:ascii="仿宋_GB2312" w:eastAsia="仿宋_GB2312" w:hint="eastAsia"/>
          <w:sz w:val="32"/>
          <w:szCs w:val="32"/>
        </w:rPr>
        <w:t>中山市除害消毒管理站</w:t>
      </w:r>
      <w:r>
        <w:rPr>
          <w:rFonts w:ascii="仿宋_GB2312" w:eastAsia="仿宋_GB2312" w:hint="eastAsia"/>
          <w:sz w:val="32"/>
          <w:szCs w:val="32"/>
        </w:rPr>
        <w:t>2017</w:t>
      </w:r>
      <w:bookmarkEnd w:id="64"/>
      <w:permEnd w:id="280"/>
      <w:r>
        <w:rPr>
          <w:rFonts w:ascii="仿宋_GB2312" w:eastAsia="仿宋_GB2312" w:hint="eastAsia"/>
          <w:sz w:val="32"/>
          <w:szCs w:val="32"/>
        </w:rPr>
        <w:t>年度财政拨款支出合计</w:t>
      </w:r>
      <w:bookmarkStart w:id="65" w:name="PO_part3A2B2C1TotalAmount1"/>
      <w:permStart w:id="281" w:edGrp="everyone"/>
      <w:r>
        <w:rPr>
          <w:rFonts w:ascii="仿宋_GB2312" w:eastAsia="仿宋_GB2312"/>
          <w:sz w:val="32"/>
          <w:szCs w:val="32"/>
        </w:rPr>
        <w:t>488.62</w:t>
      </w:r>
      <w:bookmarkEnd w:id="65"/>
      <w:permEnd w:id="281"/>
      <w:r>
        <w:rPr>
          <w:rFonts w:ascii="仿宋_GB2312" w:eastAsia="仿宋_GB2312" w:hint="eastAsia"/>
          <w:sz w:val="32"/>
          <w:szCs w:val="32"/>
        </w:rPr>
        <w:t>万元。其中：一般公共预算财政拨款支出</w:t>
      </w:r>
      <w:bookmarkStart w:id="66" w:name="PO_part3A2B2C1Amount1"/>
      <w:permStart w:id="282" w:edGrp="everyone"/>
      <w:r>
        <w:rPr>
          <w:rFonts w:ascii="仿宋_GB2312" w:eastAsia="仿宋_GB2312"/>
          <w:sz w:val="32"/>
          <w:szCs w:val="32"/>
        </w:rPr>
        <w:t>488.62</w:t>
      </w:r>
      <w:bookmarkEnd w:id="66"/>
      <w:permEnd w:id="282"/>
      <w:r>
        <w:rPr>
          <w:rFonts w:ascii="仿宋_GB2312" w:eastAsia="仿宋_GB2312" w:hint="eastAsia"/>
          <w:sz w:val="32"/>
          <w:szCs w:val="32"/>
        </w:rPr>
        <w:t>万元，比年初预算数</w:t>
      </w:r>
      <w:bookmarkStart w:id="67" w:name="PO_part3A2B2C1IncAmount1"/>
      <w:permStart w:id="283" w:edGrp="everyone"/>
      <w:r>
        <w:rPr>
          <w:rFonts w:ascii="仿宋_GB2312" w:eastAsia="仿宋_GB2312" w:hint="eastAsia"/>
          <w:sz w:val="32"/>
          <w:szCs w:val="32"/>
        </w:rPr>
        <w:t>增加</w:t>
      </w:r>
      <w:r>
        <w:rPr>
          <w:rFonts w:ascii="仿宋_GB2312" w:eastAsia="仿宋_GB2312" w:hint="eastAsia"/>
          <w:sz w:val="32"/>
          <w:szCs w:val="32"/>
        </w:rPr>
        <w:t>68.50</w:t>
      </w:r>
      <w:bookmarkEnd w:id="67"/>
      <w:permEnd w:id="283"/>
      <w:r>
        <w:rPr>
          <w:rFonts w:ascii="仿宋_GB2312" w:eastAsia="仿宋_GB2312" w:hint="eastAsia"/>
          <w:sz w:val="32"/>
          <w:szCs w:val="32"/>
        </w:rPr>
        <w:t>万元，</w:t>
      </w:r>
      <w:bookmarkStart w:id="68" w:name="PO_part3A2B2C1IncPercent1"/>
      <w:permStart w:id="284" w:edGrp="everyone"/>
      <w:r>
        <w:rPr>
          <w:rFonts w:ascii="仿宋_GB2312" w:eastAsia="仿宋_GB2312" w:hint="eastAsia"/>
          <w:sz w:val="32"/>
          <w:szCs w:val="32"/>
        </w:rPr>
        <w:t>增长</w:t>
      </w:r>
      <w:r>
        <w:rPr>
          <w:rFonts w:ascii="仿宋_GB2312" w:eastAsia="仿宋_GB2312" w:hint="eastAsia"/>
          <w:sz w:val="32"/>
          <w:szCs w:val="32"/>
        </w:rPr>
        <w:t>16.31%</w:t>
      </w:r>
      <w:r>
        <w:rPr>
          <w:rFonts w:ascii="仿宋_GB2312" w:eastAsia="仿宋_GB2312" w:hint="eastAsia"/>
          <w:sz w:val="32"/>
          <w:szCs w:val="32"/>
        </w:rPr>
        <w:t>；主要变动情况：</w:t>
      </w:r>
      <w:r>
        <w:rPr>
          <w:rFonts w:ascii="仿宋_GB2312" w:eastAsia="仿宋_GB2312" w:hint="eastAsia"/>
          <w:sz w:val="32"/>
          <w:szCs w:val="32"/>
        </w:rPr>
        <w:t>上级增拨重大公共卫生专项经费</w:t>
      </w:r>
      <w:bookmarkEnd w:id="68"/>
      <w:permEnd w:id="284"/>
      <w:r>
        <w:rPr>
          <w:rFonts w:ascii="仿宋_GB2312" w:eastAsia="仿宋_GB2312" w:hint="eastAsia"/>
          <w:sz w:val="32"/>
          <w:szCs w:val="32"/>
        </w:rPr>
        <w:t>；政府性基金预算财政拨款支出</w:t>
      </w:r>
      <w:bookmarkStart w:id="69" w:name="PO_part3A2B2C2Amount1"/>
      <w:permStart w:id="285" w:edGrp="everyone"/>
      <w:r>
        <w:rPr>
          <w:rFonts w:ascii="仿宋_GB2312" w:eastAsia="仿宋_GB2312"/>
          <w:sz w:val="32"/>
          <w:szCs w:val="32"/>
        </w:rPr>
        <w:t>0</w:t>
      </w:r>
      <w:bookmarkEnd w:id="69"/>
      <w:permEnd w:id="285"/>
      <w:r>
        <w:rPr>
          <w:rFonts w:ascii="仿宋_GB2312" w:eastAsia="仿宋_GB2312" w:hint="eastAsia"/>
          <w:sz w:val="32"/>
          <w:szCs w:val="32"/>
        </w:rPr>
        <w:t>万元，</w:t>
      </w:r>
      <w:r>
        <w:rPr>
          <w:rFonts w:ascii="仿宋_GB2312" w:eastAsia="仿宋_GB2312" w:hint="eastAsia"/>
          <w:sz w:val="32"/>
          <w:szCs w:val="32"/>
        </w:rPr>
        <w:lastRenderedPageBreak/>
        <w:t>比年初预算数</w:t>
      </w:r>
      <w:bookmarkStart w:id="70" w:name="PO_part3A2B2C2IncAmount1"/>
      <w:permStart w:id="286" w:edGrp="everyone"/>
      <w:r>
        <w:rPr>
          <w:rFonts w:ascii="仿宋_GB2312" w:eastAsia="仿宋_GB2312" w:hint="eastAsia"/>
          <w:sz w:val="32"/>
          <w:szCs w:val="32"/>
        </w:rPr>
        <w:t>增加</w:t>
      </w:r>
      <w:r>
        <w:rPr>
          <w:rFonts w:ascii="仿宋_GB2312" w:eastAsia="仿宋_GB2312" w:hint="eastAsia"/>
          <w:sz w:val="32"/>
          <w:szCs w:val="32"/>
        </w:rPr>
        <w:t>0</w:t>
      </w:r>
      <w:bookmarkEnd w:id="70"/>
      <w:permEnd w:id="286"/>
      <w:r>
        <w:rPr>
          <w:rFonts w:ascii="仿宋_GB2312" w:eastAsia="仿宋_GB2312" w:hint="eastAsia"/>
          <w:sz w:val="32"/>
          <w:szCs w:val="32"/>
        </w:rPr>
        <w:t>万元，</w:t>
      </w:r>
      <w:bookmarkStart w:id="71" w:name="PO_part3A2B2C2IncPercent1"/>
      <w:permStart w:id="287" w:edGrp="everyone"/>
      <w:r>
        <w:rPr>
          <w:rFonts w:ascii="仿宋_GB2312" w:eastAsia="仿宋_GB2312" w:hint="eastAsia"/>
          <w:sz w:val="32"/>
          <w:szCs w:val="32"/>
        </w:rPr>
        <w:t>我部门没有政府性基金支出。</w:t>
      </w:r>
      <w:bookmarkEnd w:id="71"/>
      <w:permEnd w:id="287"/>
    </w:p>
    <w:p w:rsidR="00A7699C" w:rsidRDefault="0006070C">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三、</w:t>
      </w:r>
      <w:bookmarkStart w:id="72" w:name="PO_part3A3Year1"/>
      <w:permStart w:id="288" w:edGrp="everyone"/>
      <w:r>
        <w:rPr>
          <w:rFonts w:ascii="仿宋_GB2312" w:eastAsia="仿宋_GB2312"/>
          <w:b/>
          <w:sz w:val="32"/>
          <w:szCs w:val="32"/>
        </w:rPr>
        <w:t>2017</w:t>
      </w:r>
      <w:bookmarkEnd w:id="72"/>
      <w:permEnd w:id="288"/>
      <w:r>
        <w:rPr>
          <w:rFonts w:ascii="仿宋_GB2312" w:eastAsia="仿宋_GB2312" w:hint="eastAsia"/>
          <w:b/>
          <w:sz w:val="32"/>
          <w:szCs w:val="32"/>
        </w:rPr>
        <w:t>年度财政拨款“三公”经费支出决算情况说明</w:t>
      </w:r>
    </w:p>
    <w:p w:rsidR="00A7699C" w:rsidRDefault="0006070C">
      <w:pPr>
        <w:ind w:firstLineChars="200" w:firstLine="643"/>
        <w:jc w:val="left"/>
        <w:rPr>
          <w:rFonts w:ascii="仿宋_GB2312" w:eastAsia="仿宋_GB2312" w:hAnsi="宋体"/>
          <w:b/>
          <w:sz w:val="32"/>
          <w:szCs w:val="32"/>
        </w:rPr>
      </w:pPr>
      <w:r>
        <w:rPr>
          <w:rFonts w:ascii="仿宋_GB2312" w:eastAsia="仿宋_GB2312" w:hAnsi="宋体" w:hint="eastAsia"/>
          <w:b/>
          <w:sz w:val="32"/>
          <w:szCs w:val="32"/>
        </w:rPr>
        <w:t>（一）“三公”经费财政拨款支出决算总体情况说明</w:t>
      </w:r>
    </w:p>
    <w:p w:rsidR="00A7699C" w:rsidRDefault="0006070C">
      <w:pPr>
        <w:ind w:firstLineChars="131" w:firstLine="419"/>
        <w:jc w:val="left"/>
        <w:rPr>
          <w:rFonts w:ascii="仿宋_GB2312" w:eastAsia="仿宋_GB2312"/>
          <w:sz w:val="32"/>
          <w:szCs w:val="32"/>
        </w:rPr>
      </w:pPr>
      <w:bookmarkStart w:id="73" w:name="PO_part3A3B1C1DivNameYear1"/>
      <w:permStart w:id="289" w:edGrp="everyone"/>
      <w:r>
        <w:rPr>
          <w:rFonts w:ascii="仿宋_GB2312" w:eastAsia="仿宋_GB2312" w:hint="eastAsia"/>
          <w:sz w:val="32"/>
          <w:szCs w:val="32"/>
        </w:rPr>
        <w:t>中山市除害消毒管理站</w:t>
      </w:r>
      <w:r>
        <w:rPr>
          <w:rFonts w:ascii="仿宋_GB2312" w:eastAsia="仿宋_GB2312" w:hint="eastAsia"/>
          <w:sz w:val="32"/>
          <w:szCs w:val="32"/>
        </w:rPr>
        <w:t>2017</w:t>
      </w:r>
      <w:bookmarkEnd w:id="73"/>
      <w:permEnd w:id="289"/>
      <w:r>
        <w:rPr>
          <w:rFonts w:ascii="仿宋_GB2312" w:eastAsia="仿宋_GB2312" w:hint="eastAsia"/>
          <w:sz w:val="32"/>
          <w:szCs w:val="32"/>
        </w:rPr>
        <w:t>年度“</w:t>
      </w:r>
      <w:r>
        <w:rPr>
          <w:rFonts w:ascii="仿宋_GB2312" w:eastAsia="仿宋_GB2312" w:hAnsi="宋体" w:hint="eastAsia"/>
          <w:sz w:val="32"/>
          <w:szCs w:val="32"/>
        </w:rPr>
        <w:t>三公”经费财政拨款支出决算为</w:t>
      </w:r>
      <w:bookmarkStart w:id="74" w:name="PO_part3A3B1C1Amount1"/>
      <w:permStart w:id="290" w:edGrp="everyone"/>
      <w:r>
        <w:rPr>
          <w:rFonts w:ascii="仿宋_GB2312" w:eastAsia="仿宋_GB2312" w:hAnsi="宋体"/>
          <w:sz w:val="32"/>
          <w:szCs w:val="32"/>
        </w:rPr>
        <w:t>10.96</w:t>
      </w:r>
      <w:bookmarkEnd w:id="74"/>
      <w:permEnd w:id="290"/>
      <w:r>
        <w:rPr>
          <w:rFonts w:ascii="仿宋_GB2312" w:eastAsia="仿宋_GB2312" w:hAnsi="宋体" w:hint="eastAsia"/>
          <w:sz w:val="32"/>
          <w:szCs w:val="32"/>
        </w:rPr>
        <w:t>万元，完成预算</w:t>
      </w:r>
      <w:bookmarkStart w:id="75" w:name="PO_part3A3B1C1Amount2"/>
      <w:permStart w:id="291" w:edGrp="everyone"/>
      <w:r>
        <w:rPr>
          <w:rFonts w:ascii="仿宋_GB2312" w:eastAsia="仿宋_GB2312" w:hAnsi="宋体"/>
          <w:sz w:val="32"/>
          <w:szCs w:val="32"/>
        </w:rPr>
        <w:t>23.50</w:t>
      </w:r>
      <w:bookmarkEnd w:id="75"/>
      <w:permEnd w:id="291"/>
      <w:r>
        <w:rPr>
          <w:rFonts w:ascii="仿宋_GB2312" w:eastAsia="仿宋_GB2312" w:hAnsi="宋体" w:hint="eastAsia"/>
          <w:sz w:val="32"/>
          <w:szCs w:val="32"/>
        </w:rPr>
        <w:t>万元的</w:t>
      </w:r>
      <w:bookmarkStart w:id="76" w:name="PO_part3A3B1C1Percent1"/>
      <w:permStart w:id="292" w:edGrp="everyone"/>
      <w:r>
        <w:rPr>
          <w:rFonts w:ascii="仿宋_GB2312" w:eastAsia="仿宋_GB2312" w:hAnsi="宋体"/>
          <w:sz w:val="32"/>
          <w:szCs w:val="32"/>
        </w:rPr>
        <w:t>46.6</w:t>
      </w:r>
      <w:r>
        <w:rPr>
          <w:rFonts w:ascii="仿宋_GB2312" w:eastAsia="仿宋_GB2312" w:hAnsi="宋体" w:hint="eastAsia"/>
          <w:sz w:val="32"/>
          <w:szCs w:val="32"/>
        </w:rPr>
        <w:t>4</w:t>
      </w:r>
      <w:r>
        <w:rPr>
          <w:rFonts w:ascii="仿宋_GB2312" w:eastAsia="仿宋_GB2312" w:hAnsi="宋体"/>
          <w:sz w:val="32"/>
          <w:szCs w:val="32"/>
        </w:rPr>
        <w:t>%</w:t>
      </w:r>
      <w:bookmarkEnd w:id="76"/>
      <w:permEnd w:id="292"/>
      <w:r>
        <w:rPr>
          <w:rFonts w:ascii="仿宋_GB2312" w:eastAsia="仿宋_GB2312" w:hAnsi="宋体" w:hint="eastAsia"/>
          <w:sz w:val="32"/>
          <w:szCs w:val="32"/>
        </w:rPr>
        <w:t>。其中：</w:t>
      </w:r>
      <w:r>
        <w:rPr>
          <w:rFonts w:ascii="仿宋_GB2312" w:eastAsia="仿宋_GB2312" w:hint="eastAsia"/>
          <w:sz w:val="32"/>
          <w:szCs w:val="32"/>
        </w:rPr>
        <w:t>因公出国（境）费支出决算为</w:t>
      </w:r>
      <w:bookmarkStart w:id="77" w:name="PO_part3A3B1C1qzAmount1"/>
      <w:permStart w:id="293" w:edGrp="everyone"/>
      <w:r>
        <w:rPr>
          <w:rFonts w:ascii="仿宋_GB2312" w:eastAsia="仿宋_GB2312"/>
          <w:sz w:val="32"/>
          <w:szCs w:val="32"/>
        </w:rPr>
        <w:t>0</w:t>
      </w:r>
      <w:bookmarkEnd w:id="77"/>
      <w:permEnd w:id="293"/>
      <w:r>
        <w:rPr>
          <w:rFonts w:ascii="仿宋_GB2312" w:eastAsia="仿宋_GB2312" w:hint="eastAsia"/>
          <w:sz w:val="32"/>
          <w:szCs w:val="32"/>
        </w:rPr>
        <w:t>万元，完成预算</w:t>
      </w:r>
      <w:bookmarkStart w:id="78" w:name="PO_part3A3B1C1qzysAmount1"/>
      <w:permStart w:id="294" w:edGrp="everyone"/>
      <w:r>
        <w:rPr>
          <w:rFonts w:ascii="仿宋_GB2312" w:eastAsia="仿宋_GB2312"/>
          <w:sz w:val="32"/>
          <w:szCs w:val="32"/>
        </w:rPr>
        <w:t>0</w:t>
      </w:r>
      <w:bookmarkEnd w:id="78"/>
      <w:permEnd w:id="294"/>
      <w:r>
        <w:rPr>
          <w:rFonts w:ascii="仿宋_GB2312" w:eastAsia="仿宋_GB2312" w:hint="eastAsia"/>
          <w:sz w:val="32"/>
          <w:szCs w:val="32"/>
        </w:rPr>
        <w:t>万元的</w:t>
      </w:r>
      <w:bookmarkStart w:id="79" w:name="PO_part3A3B1C1qzPercent1"/>
      <w:permStart w:id="295" w:edGrp="everyone"/>
      <w:r>
        <w:rPr>
          <w:rFonts w:ascii="仿宋_GB2312" w:eastAsia="仿宋_GB2312"/>
          <w:sz w:val="32"/>
          <w:szCs w:val="32"/>
        </w:rPr>
        <w:t>0.00%</w:t>
      </w:r>
      <w:bookmarkEnd w:id="79"/>
      <w:permEnd w:id="295"/>
      <w:r>
        <w:rPr>
          <w:rFonts w:ascii="仿宋_GB2312" w:eastAsia="仿宋_GB2312" w:hint="eastAsia"/>
          <w:sz w:val="32"/>
          <w:szCs w:val="32"/>
        </w:rPr>
        <w:t>；公务用车购置及运行费支出决算为</w:t>
      </w:r>
      <w:bookmarkStart w:id="80" w:name="PO_part3A3B1C1qzAmount2"/>
      <w:permStart w:id="296" w:edGrp="everyone"/>
      <w:r>
        <w:rPr>
          <w:rFonts w:ascii="仿宋_GB2312" w:eastAsia="仿宋_GB2312"/>
          <w:sz w:val="32"/>
          <w:szCs w:val="32"/>
        </w:rPr>
        <w:t>10.17</w:t>
      </w:r>
      <w:bookmarkEnd w:id="80"/>
      <w:permEnd w:id="296"/>
      <w:r>
        <w:rPr>
          <w:rFonts w:ascii="仿宋_GB2312" w:eastAsia="仿宋_GB2312" w:hint="eastAsia"/>
          <w:sz w:val="32"/>
          <w:szCs w:val="32"/>
        </w:rPr>
        <w:t>万元，完成预算</w:t>
      </w:r>
      <w:bookmarkStart w:id="81" w:name="PO_part3A3B1C1qzysAmount2"/>
      <w:permStart w:id="297" w:edGrp="everyone"/>
      <w:r>
        <w:rPr>
          <w:rFonts w:ascii="仿宋_GB2312" w:eastAsia="仿宋_GB2312"/>
          <w:sz w:val="32"/>
          <w:szCs w:val="32"/>
        </w:rPr>
        <w:t>17.50</w:t>
      </w:r>
      <w:bookmarkEnd w:id="81"/>
      <w:permEnd w:id="297"/>
      <w:r>
        <w:rPr>
          <w:rFonts w:ascii="仿宋_GB2312" w:eastAsia="仿宋_GB2312" w:hint="eastAsia"/>
          <w:sz w:val="32"/>
          <w:szCs w:val="32"/>
        </w:rPr>
        <w:t>万元的</w:t>
      </w:r>
      <w:bookmarkStart w:id="82" w:name="PO_part3A3B1C1qzPercent2"/>
      <w:permStart w:id="298" w:edGrp="everyone"/>
      <w:r>
        <w:rPr>
          <w:rFonts w:ascii="仿宋_GB2312" w:eastAsia="仿宋_GB2312"/>
          <w:sz w:val="32"/>
          <w:szCs w:val="32"/>
        </w:rPr>
        <w:t>58.1</w:t>
      </w:r>
      <w:r>
        <w:rPr>
          <w:rFonts w:ascii="仿宋_GB2312" w:eastAsia="仿宋_GB2312" w:hint="eastAsia"/>
          <w:sz w:val="32"/>
          <w:szCs w:val="32"/>
        </w:rPr>
        <w:t>1</w:t>
      </w:r>
      <w:r>
        <w:rPr>
          <w:rFonts w:ascii="仿宋_GB2312" w:eastAsia="仿宋_GB2312"/>
          <w:sz w:val="32"/>
          <w:szCs w:val="32"/>
        </w:rPr>
        <w:t>%</w:t>
      </w:r>
      <w:bookmarkEnd w:id="82"/>
      <w:permEnd w:id="298"/>
      <w:r>
        <w:rPr>
          <w:rFonts w:ascii="仿宋_GB2312" w:eastAsia="仿宋_GB2312" w:hint="eastAsia"/>
          <w:sz w:val="32"/>
          <w:szCs w:val="32"/>
        </w:rPr>
        <w:t>；公务接待费支出决算为</w:t>
      </w:r>
      <w:bookmarkStart w:id="83" w:name="PO_part3A3B1C1qzAmount3"/>
      <w:permStart w:id="299" w:edGrp="everyone"/>
      <w:r>
        <w:rPr>
          <w:rFonts w:ascii="仿宋_GB2312" w:eastAsia="仿宋_GB2312"/>
          <w:sz w:val="32"/>
          <w:szCs w:val="32"/>
        </w:rPr>
        <w:t>0.79</w:t>
      </w:r>
      <w:bookmarkEnd w:id="83"/>
      <w:permEnd w:id="299"/>
      <w:r>
        <w:rPr>
          <w:rFonts w:ascii="仿宋_GB2312" w:eastAsia="仿宋_GB2312" w:hint="eastAsia"/>
          <w:sz w:val="32"/>
          <w:szCs w:val="32"/>
        </w:rPr>
        <w:t>万元，完成预算</w:t>
      </w:r>
      <w:bookmarkStart w:id="84" w:name="PO_part3A3B1C1qzysAmount3"/>
      <w:permStart w:id="300" w:edGrp="everyone"/>
      <w:r>
        <w:rPr>
          <w:rFonts w:ascii="仿宋_GB2312" w:eastAsia="仿宋_GB2312"/>
          <w:sz w:val="32"/>
          <w:szCs w:val="32"/>
        </w:rPr>
        <w:t>6.00</w:t>
      </w:r>
      <w:bookmarkEnd w:id="84"/>
      <w:permEnd w:id="300"/>
      <w:r>
        <w:rPr>
          <w:rFonts w:ascii="仿宋_GB2312" w:eastAsia="仿宋_GB2312" w:hint="eastAsia"/>
          <w:sz w:val="32"/>
          <w:szCs w:val="32"/>
        </w:rPr>
        <w:t>万元的</w:t>
      </w:r>
      <w:bookmarkStart w:id="85" w:name="PO_part3A3B1C1qzPercent3"/>
      <w:permStart w:id="301" w:edGrp="everyone"/>
      <w:r>
        <w:rPr>
          <w:rFonts w:ascii="仿宋_GB2312" w:eastAsia="仿宋_GB2312"/>
          <w:sz w:val="32"/>
          <w:szCs w:val="32"/>
        </w:rPr>
        <w:t>13.1</w:t>
      </w:r>
      <w:r>
        <w:rPr>
          <w:rFonts w:ascii="仿宋_GB2312" w:eastAsia="仿宋_GB2312" w:hint="eastAsia"/>
          <w:sz w:val="32"/>
          <w:szCs w:val="32"/>
        </w:rPr>
        <w:t>7</w:t>
      </w:r>
      <w:r>
        <w:rPr>
          <w:rFonts w:ascii="仿宋_GB2312" w:eastAsia="仿宋_GB2312"/>
          <w:sz w:val="32"/>
          <w:szCs w:val="32"/>
        </w:rPr>
        <w:t>%</w:t>
      </w:r>
      <w:bookmarkEnd w:id="85"/>
      <w:permEnd w:id="301"/>
      <w:r>
        <w:rPr>
          <w:rFonts w:ascii="仿宋_GB2312" w:eastAsia="仿宋_GB2312" w:hint="eastAsia"/>
          <w:sz w:val="32"/>
          <w:szCs w:val="32"/>
        </w:rPr>
        <w:t>。</w:t>
      </w:r>
    </w:p>
    <w:p w:rsidR="00A7699C" w:rsidRDefault="0006070C">
      <w:pPr>
        <w:ind w:firstLineChars="200" w:firstLine="640"/>
        <w:jc w:val="left"/>
        <w:rPr>
          <w:rFonts w:ascii="仿宋_GB2312" w:eastAsia="仿宋_GB2312" w:hAnsi="宋体"/>
          <w:sz w:val="32"/>
          <w:szCs w:val="32"/>
        </w:rPr>
      </w:pPr>
      <w:bookmarkStart w:id="86" w:name="PO_part3A3B1C1Year1"/>
      <w:permStart w:id="302" w:edGrp="everyone"/>
      <w:r>
        <w:rPr>
          <w:rFonts w:ascii="仿宋_GB2312" w:eastAsia="仿宋_GB2312"/>
          <w:sz w:val="32"/>
          <w:szCs w:val="32"/>
        </w:rPr>
        <w:t>2017</w:t>
      </w:r>
      <w:bookmarkEnd w:id="86"/>
      <w:permEnd w:id="302"/>
      <w:r>
        <w:rPr>
          <w:rFonts w:ascii="仿宋_GB2312" w:eastAsia="仿宋_GB2312" w:hint="eastAsia"/>
          <w:sz w:val="32"/>
          <w:szCs w:val="32"/>
        </w:rPr>
        <w:t>年度“三公”经费支出决算</w:t>
      </w:r>
      <w:bookmarkStart w:id="87" w:name="PO_part3A3B1C1Diff1"/>
      <w:permStart w:id="303" w:edGrp="everyone"/>
      <w:r>
        <w:rPr>
          <w:rFonts w:ascii="仿宋_GB2312" w:eastAsia="仿宋_GB2312" w:hint="eastAsia"/>
          <w:sz w:val="32"/>
          <w:szCs w:val="32"/>
        </w:rPr>
        <w:t>小于</w:t>
      </w:r>
      <w:bookmarkEnd w:id="87"/>
      <w:permEnd w:id="303"/>
      <w:r>
        <w:rPr>
          <w:rFonts w:ascii="仿宋_GB2312" w:eastAsia="仿宋_GB2312" w:hint="eastAsia"/>
          <w:sz w:val="32"/>
          <w:szCs w:val="32"/>
        </w:rPr>
        <w:t>预算数的主要情况：</w:t>
      </w:r>
      <w:bookmarkStart w:id="88" w:name="PO_part3A3B1C1DiffReason1"/>
      <w:permStart w:id="304" w:edGrp="everyone"/>
      <w:r>
        <w:rPr>
          <w:rFonts w:ascii="仿宋_GB2312" w:eastAsia="仿宋_GB2312" w:hint="eastAsia"/>
          <w:sz w:val="32"/>
          <w:szCs w:val="32"/>
        </w:rPr>
        <w:t>一是</w:t>
      </w:r>
      <w:r>
        <w:rPr>
          <w:rFonts w:ascii="仿宋_GB2312" w:eastAsia="仿宋_GB2312" w:hint="eastAsia"/>
          <w:sz w:val="32"/>
          <w:szCs w:val="32"/>
        </w:rPr>
        <w:t>2017</w:t>
      </w:r>
      <w:r>
        <w:rPr>
          <w:rFonts w:ascii="仿宋_GB2312" w:eastAsia="仿宋_GB2312" w:hint="eastAsia"/>
          <w:sz w:val="32"/>
          <w:szCs w:val="32"/>
        </w:rPr>
        <w:t>年，我部门有</w:t>
      </w:r>
      <w:r>
        <w:rPr>
          <w:rFonts w:ascii="仿宋_GB2312" w:eastAsia="仿宋_GB2312" w:hint="eastAsia"/>
          <w:sz w:val="32"/>
          <w:szCs w:val="32"/>
        </w:rPr>
        <w:t>1</w:t>
      </w:r>
      <w:r>
        <w:rPr>
          <w:rFonts w:ascii="仿宋_GB2312" w:eastAsia="仿宋_GB2312" w:hint="eastAsia"/>
          <w:sz w:val="32"/>
          <w:szCs w:val="32"/>
        </w:rPr>
        <w:t>辆公务用车报废，公务用车运行维护费相应减少；二是</w:t>
      </w:r>
      <w:r w:rsidR="00A179F6">
        <w:rPr>
          <w:rFonts w:ascii="仿宋_GB2312" w:eastAsia="仿宋_GB2312" w:hint="eastAsia"/>
          <w:sz w:val="32"/>
          <w:szCs w:val="32"/>
        </w:rPr>
        <w:t>认真贯彻落实中央</w:t>
      </w:r>
      <w:r>
        <w:rPr>
          <w:rFonts w:ascii="仿宋_GB2312" w:eastAsia="仿宋_GB2312" w:hint="eastAsia"/>
          <w:sz w:val="32"/>
          <w:szCs w:val="32"/>
        </w:rPr>
        <w:t>八项规定</w:t>
      </w:r>
      <w:r>
        <w:rPr>
          <w:rFonts w:ascii="仿宋_GB2312" w:eastAsia="仿宋_GB2312" w:hint="eastAsia"/>
          <w:sz w:val="32"/>
          <w:szCs w:val="32"/>
        </w:rPr>
        <w:t>精神和厉行节约的要求，从严控制“三公”经费开支，全年实际支出比预算有所节约</w:t>
      </w:r>
      <w:r>
        <w:rPr>
          <w:rFonts w:ascii="仿宋_GB2312" w:eastAsia="仿宋_GB2312" w:hint="eastAsia"/>
          <w:sz w:val="32"/>
          <w:szCs w:val="32"/>
        </w:rPr>
        <w:t>。</w:t>
      </w:r>
      <w:bookmarkEnd w:id="88"/>
      <w:permEnd w:id="304"/>
    </w:p>
    <w:p w:rsidR="00A7699C" w:rsidRDefault="0006070C">
      <w:pPr>
        <w:ind w:firstLineChars="200" w:firstLine="640"/>
        <w:jc w:val="left"/>
        <w:rPr>
          <w:rFonts w:ascii="仿宋_GB2312" w:eastAsia="仿宋_GB2312" w:hAnsi="宋体"/>
          <w:sz w:val="32"/>
          <w:szCs w:val="32"/>
        </w:rPr>
      </w:pPr>
      <w:r>
        <w:rPr>
          <w:rFonts w:ascii="仿宋_GB2312" w:eastAsia="仿宋_GB2312" w:hAnsi="宋体" w:hint="eastAsia"/>
          <w:sz w:val="32"/>
          <w:szCs w:val="32"/>
        </w:rPr>
        <w:t>与上年相比，</w:t>
      </w:r>
      <w:bookmarkStart w:id="89" w:name="PO_part3A3B1C2Year1"/>
      <w:permStart w:id="305" w:edGrp="everyone"/>
      <w:r>
        <w:rPr>
          <w:rFonts w:ascii="仿宋_GB2312" w:eastAsia="仿宋_GB2312" w:hAnsi="宋体"/>
          <w:sz w:val="32"/>
          <w:szCs w:val="32"/>
        </w:rPr>
        <w:t>2017</w:t>
      </w:r>
      <w:bookmarkEnd w:id="89"/>
      <w:permEnd w:id="305"/>
      <w:r>
        <w:rPr>
          <w:rFonts w:ascii="仿宋_GB2312" w:eastAsia="仿宋_GB2312" w:hAnsi="宋体" w:hint="eastAsia"/>
          <w:sz w:val="32"/>
          <w:szCs w:val="32"/>
        </w:rPr>
        <w:t>年度</w:t>
      </w:r>
      <w:r>
        <w:rPr>
          <w:rFonts w:ascii="仿宋_GB2312" w:eastAsia="仿宋_GB2312" w:hint="eastAsia"/>
          <w:sz w:val="32"/>
          <w:szCs w:val="32"/>
        </w:rPr>
        <w:t>“</w:t>
      </w:r>
      <w:r>
        <w:rPr>
          <w:rFonts w:ascii="仿宋_GB2312" w:eastAsia="仿宋_GB2312" w:hAnsi="宋体" w:hint="eastAsia"/>
          <w:sz w:val="32"/>
          <w:szCs w:val="32"/>
        </w:rPr>
        <w:t>三公”经费财政拨款支出决算数比上年</w:t>
      </w:r>
      <w:bookmarkStart w:id="90" w:name="PO_part3A3B1C2Amount1"/>
      <w:permStart w:id="306" w:edGrp="everyone"/>
      <w:r>
        <w:rPr>
          <w:rFonts w:ascii="仿宋_GB2312" w:eastAsia="仿宋_GB2312" w:hAnsi="宋体" w:hint="eastAsia"/>
          <w:sz w:val="32"/>
          <w:szCs w:val="32"/>
        </w:rPr>
        <w:t>减少</w:t>
      </w:r>
      <w:r>
        <w:rPr>
          <w:rFonts w:ascii="仿宋_GB2312" w:eastAsia="仿宋_GB2312" w:hAnsi="宋体"/>
          <w:sz w:val="32"/>
          <w:szCs w:val="32"/>
        </w:rPr>
        <w:t>7.96</w:t>
      </w:r>
      <w:bookmarkEnd w:id="90"/>
      <w:permEnd w:id="306"/>
      <w:r>
        <w:rPr>
          <w:rFonts w:ascii="仿宋_GB2312" w:eastAsia="仿宋_GB2312" w:hAnsi="宋体" w:hint="eastAsia"/>
          <w:sz w:val="32"/>
          <w:szCs w:val="32"/>
        </w:rPr>
        <w:t>万元，</w:t>
      </w:r>
      <w:bookmarkStart w:id="91" w:name="PO_part3A3B1C2Percent1"/>
      <w:permStart w:id="307" w:edGrp="everyone"/>
      <w:r>
        <w:rPr>
          <w:rFonts w:ascii="仿宋_GB2312" w:eastAsia="仿宋_GB2312" w:hAnsi="宋体" w:hint="eastAsia"/>
          <w:sz w:val="32"/>
          <w:szCs w:val="32"/>
        </w:rPr>
        <w:t>下降</w:t>
      </w:r>
      <w:r>
        <w:rPr>
          <w:rFonts w:ascii="仿宋_GB2312" w:eastAsia="仿宋_GB2312" w:hAnsi="宋体"/>
          <w:sz w:val="32"/>
          <w:szCs w:val="32"/>
        </w:rPr>
        <w:t>42.</w:t>
      </w:r>
      <w:r>
        <w:rPr>
          <w:rFonts w:ascii="仿宋_GB2312" w:eastAsia="仿宋_GB2312" w:hAnsi="宋体" w:hint="eastAsia"/>
          <w:sz w:val="32"/>
          <w:szCs w:val="32"/>
        </w:rPr>
        <w:t>07</w:t>
      </w:r>
      <w:r>
        <w:rPr>
          <w:rFonts w:ascii="仿宋_GB2312" w:eastAsia="仿宋_GB2312" w:hAnsi="宋体"/>
          <w:sz w:val="32"/>
          <w:szCs w:val="32"/>
        </w:rPr>
        <w:t>%</w:t>
      </w:r>
      <w:bookmarkEnd w:id="91"/>
      <w:permEnd w:id="307"/>
      <w:r>
        <w:rPr>
          <w:rFonts w:ascii="仿宋_GB2312" w:eastAsia="仿宋_GB2312" w:hAnsi="宋体" w:hint="eastAsia"/>
          <w:sz w:val="32"/>
          <w:szCs w:val="32"/>
        </w:rPr>
        <w:t>。其中：</w:t>
      </w:r>
      <w:r>
        <w:rPr>
          <w:rFonts w:ascii="仿宋_GB2312" w:eastAsia="仿宋_GB2312" w:hint="eastAsia"/>
          <w:sz w:val="32"/>
          <w:szCs w:val="32"/>
        </w:rPr>
        <w:t>因公出国（境）费支出决算</w:t>
      </w:r>
      <w:bookmarkStart w:id="92" w:name="PO_part3A3B1C2qzAmount1"/>
      <w:permStart w:id="308" w:edGrp="everyone"/>
      <w:r>
        <w:rPr>
          <w:rFonts w:ascii="仿宋_GB2312" w:eastAsia="仿宋_GB2312" w:hint="eastAsia"/>
          <w:sz w:val="32"/>
          <w:szCs w:val="32"/>
        </w:rPr>
        <w:t>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bookmarkEnd w:id="92"/>
      <w:permEnd w:id="308"/>
      <w:r>
        <w:rPr>
          <w:rFonts w:ascii="仿宋_GB2312" w:eastAsia="仿宋_GB2312" w:hAnsi="宋体" w:hint="eastAsia"/>
          <w:sz w:val="32"/>
          <w:szCs w:val="32"/>
        </w:rPr>
        <w:t>；</w:t>
      </w:r>
      <w:r>
        <w:rPr>
          <w:rFonts w:ascii="仿宋_GB2312" w:eastAsia="仿宋_GB2312" w:hint="eastAsia"/>
          <w:sz w:val="32"/>
          <w:szCs w:val="32"/>
        </w:rPr>
        <w:t>公务用车购置及运行费支出决算</w:t>
      </w:r>
      <w:bookmarkStart w:id="93" w:name="PO_part3A3B1C2qzAmount2"/>
      <w:permStart w:id="309" w:edGrp="everyone"/>
      <w:r>
        <w:rPr>
          <w:rFonts w:ascii="仿宋_GB2312" w:eastAsia="仿宋_GB2312" w:hint="eastAsia"/>
          <w:sz w:val="32"/>
          <w:szCs w:val="32"/>
        </w:rPr>
        <w:t>减少</w:t>
      </w:r>
      <w:r>
        <w:rPr>
          <w:rFonts w:ascii="仿宋_GB2312" w:eastAsia="仿宋_GB2312" w:hint="eastAsia"/>
          <w:sz w:val="32"/>
          <w:szCs w:val="32"/>
        </w:rPr>
        <w:t>6.73</w:t>
      </w:r>
      <w:r>
        <w:rPr>
          <w:rFonts w:ascii="仿宋_GB2312" w:eastAsia="仿宋_GB2312" w:hint="eastAsia"/>
          <w:sz w:val="32"/>
          <w:szCs w:val="32"/>
        </w:rPr>
        <w:t>万元，下降</w:t>
      </w:r>
      <w:r>
        <w:rPr>
          <w:rFonts w:ascii="仿宋_GB2312" w:eastAsia="仿宋_GB2312" w:hint="eastAsia"/>
          <w:sz w:val="32"/>
          <w:szCs w:val="32"/>
        </w:rPr>
        <w:t>39.8</w:t>
      </w:r>
      <w:r>
        <w:rPr>
          <w:rFonts w:ascii="仿宋_GB2312" w:eastAsia="仿宋_GB2312" w:hint="eastAsia"/>
          <w:sz w:val="32"/>
          <w:szCs w:val="32"/>
        </w:rPr>
        <w:t>2</w:t>
      </w:r>
      <w:r>
        <w:rPr>
          <w:rFonts w:ascii="仿宋_GB2312" w:eastAsia="仿宋_GB2312" w:hint="eastAsia"/>
          <w:sz w:val="32"/>
          <w:szCs w:val="32"/>
        </w:rPr>
        <w:t>%</w:t>
      </w:r>
      <w:bookmarkEnd w:id="93"/>
      <w:permEnd w:id="309"/>
      <w:r>
        <w:rPr>
          <w:rFonts w:ascii="仿宋_GB2312" w:eastAsia="仿宋_GB2312" w:hAnsi="宋体" w:hint="eastAsia"/>
          <w:sz w:val="32"/>
          <w:szCs w:val="32"/>
        </w:rPr>
        <w:t>；</w:t>
      </w:r>
      <w:r>
        <w:rPr>
          <w:rFonts w:ascii="仿宋_GB2312" w:eastAsia="仿宋_GB2312" w:hint="eastAsia"/>
          <w:sz w:val="32"/>
          <w:szCs w:val="32"/>
        </w:rPr>
        <w:t>公务接待费支出决算</w:t>
      </w:r>
      <w:bookmarkStart w:id="94" w:name="PO_part3A3B1C2qzAmount3"/>
      <w:permStart w:id="310" w:edGrp="everyone"/>
      <w:r>
        <w:rPr>
          <w:rFonts w:ascii="仿宋_GB2312" w:eastAsia="仿宋_GB2312" w:hint="eastAsia"/>
          <w:sz w:val="32"/>
          <w:szCs w:val="32"/>
        </w:rPr>
        <w:t>减少</w:t>
      </w:r>
      <w:r>
        <w:rPr>
          <w:rFonts w:ascii="仿宋_GB2312" w:eastAsia="仿宋_GB2312" w:hint="eastAsia"/>
          <w:sz w:val="32"/>
          <w:szCs w:val="32"/>
        </w:rPr>
        <w:t>1.23</w:t>
      </w:r>
      <w:r>
        <w:rPr>
          <w:rFonts w:ascii="仿宋_GB2312" w:eastAsia="仿宋_GB2312" w:hint="eastAsia"/>
          <w:sz w:val="32"/>
          <w:szCs w:val="32"/>
        </w:rPr>
        <w:t>万元，下降</w:t>
      </w:r>
      <w:r>
        <w:rPr>
          <w:rFonts w:ascii="仿宋_GB2312" w:eastAsia="仿宋_GB2312" w:hint="eastAsia"/>
          <w:sz w:val="32"/>
          <w:szCs w:val="32"/>
        </w:rPr>
        <w:t>60.89</w:t>
      </w:r>
      <w:r>
        <w:rPr>
          <w:rFonts w:ascii="仿宋_GB2312" w:eastAsia="仿宋_GB2312" w:hint="eastAsia"/>
          <w:sz w:val="32"/>
          <w:szCs w:val="32"/>
        </w:rPr>
        <w:t>%</w:t>
      </w:r>
      <w:bookmarkEnd w:id="94"/>
      <w:permEnd w:id="310"/>
      <w:r>
        <w:rPr>
          <w:rFonts w:ascii="仿宋_GB2312" w:eastAsia="仿宋_GB2312" w:hAnsi="宋体" w:hint="eastAsia"/>
          <w:sz w:val="32"/>
          <w:szCs w:val="32"/>
        </w:rPr>
        <w:t>。</w:t>
      </w:r>
      <w:bookmarkStart w:id="95" w:name="PO_part3A3B1C2qzDiff4"/>
      <w:permStart w:id="311" w:edGrp="everyone"/>
      <w:r>
        <w:rPr>
          <w:rFonts w:ascii="仿宋_GB2312" w:eastAsia="仿宋_GB2312" w:hAnsi="宋体" w:hint="eastAsia"/>
          <w:sz w:val="32"/>
          <w:szCs w:val="32"/>
        </w:rPr>
        <w:t>我部门没有</w:t>
      </w:r>
      <w:r>
        <w:rPr>
          <w:rFonts w:ascii="仿宋_GB2312" w:eastAsia="仿宋_GB2312" w:hint="eastAsia"/>
          <w:sz w:val="32"/>
          <w:szCs w:val="32"/>
        </w:rPr>
        <w:t>因公出国（境）费支出</w:t>
      </w:r>
      <w:r>
        <w:rPr>
          <w:rFonts w:ascii="仿宋_GB2312" w:eastAsia="仿宋_GB2312" w:hint="eastAsia"/>
          <w:sz w:val="32"/>
          <w:szCs w:val="32"/>
        </w:rPr>
        <w:t>情况</w:t>
      </w:r>
      <w:r>
        <w:rPr>
          <w:rFonts w:ascii="仿宋_GB2312" w:eastAsia="仿宋_GB2312" w:hint="eastAsia"/>
          <w:sz w:val="32"/>
          <w:szCs w:val="32"/>
        </w:rPr>
        <w:t>；</w:t>
      </w:r>
      <w:r>
        <w:rPr>
          <w:rFonts w:ascii="仿宋_GB2312" w:eastAsia="仿宋_GB2312" w:hint="eastAsia"/>
          <w:sz w:val="32"/>
          <w:szCs w:val="32"/>
        </w:rPr>
        <w:t>我部门</w:t>
      </w:r>
      <w:r>
        <w:rPr>
          <w:rFonts w:ascii="仿宋_GB2312" w:eastAsia="仿宋_GB2312" w:hint="eastAsia"/>
          <w:sz w:val="32"/>
          <w:szCs w:val="32"/>
        </w:rPr>
        <w:t>2017</w:t>
      </w:r>
      <w:r>
        <w:rPr>
          <w:rFonts w:ascii="仿宋_GB2312" w:eastAsia="仿宋_GB2312" w:hint="eastAsia"/>
          <w:sz w:val="32"/>
          <w:szCs w:val="32"/>
        </w:rPr>
        <w:t>年有</w:t>
      </w:r>
      <w:r>
        <w:rPr>
          <w:rFonts w:ascii="仿宋_GB2312" w:eastAsia="仿宋_GB2312" w:hint="eastAsia"/>
          <w:sz w:val="32"/>
          <w:szCs w:val="32"/>
        </w:rPr>
        <w:t>1</w:t>
      </w:r>
      <w:r>
        <w:rPr>
          <w:rFonts w:ascii="仿宋_GB2312" w:eastAsia="仿宋_GB2312" w:hint="eastAsia"/>
          <w:sz w:val="32"/>
          <w:szCs w:val="32"/>
        </w:rPr>
        <w:t>辆公务用车报废，公务用车运行维护费相应减少</w:t>
      </w:r>
      <w:r>
        <w:rPr>
          <w:rFonts w:ascii="仿宋_GB2312" w:eastAsia="仿宋_GB2312" w:hint="eastAsia"/>
          <w:sz w:val="32"/>
          <w:szCs w:val="32"/>
        </w:rPr>
        <w:t>；公务接待费支出减少的主要情况：</w:t>
      </w:r>
      <w:r>
        <w:rPr>
          <w:rFonts w:ascii="仿宋_GB2312" w:eastAsia="仿宋_GB2312" w:hint="eastAsia"/>
          <w:sz w:val="32"/>
          <w:szCs w:val="32"/>
        </w:rPr>
        <w:t>我部门</w:t>
      </w:r>
      <w:r>
        <w:rPr>
          <w:rFonts w:ascii="仿宋_GB2312" w:eastAsia="仿宋_GB2312" w:hint="eastAsia"/>
          <w:sz w:val="32"/>
          <w:szCs w:val="32"/>
        </w:rPr>
        <w:t>认真</w:t>
      </w:r>
      <w:r w:rsidR="00A179F6">
        <w:rPr>
          <w:rFonts w:ascii="仿宋_GB2312" w:eastAsia="仿宋_GB2312" w:hint="eastAsia"/>
          <w:sz w:val="32"/>
          <w:szCs w:val="32"/>
        </w:rPr>
        <w:t>贯彻落实中央</w:t>
      </w:r>
      <w:r>
        <w:rPr>
          <w:rFonts w:ascii="仿宋_GB2312" w:eastAsia="仿宋_GB2312" w:hint="eastAsia"/>
          <w:sz w:val="32"/>
          <w:szCs w:val="32"/>
        </w:rPr>
        <w:t>八项规定</w:t>
      </w:r>
      <w:r>
        <w:rPr>
          <w:rFonts w:ascii="仿宋_GB2312" w:eastAsia="仿宋_GB2312" w:hint="eastAsia"/>
          <w:sz w:val="32"/>
          <w:szCs w:val="32"/>
        </w:rPr>
        <w:t>精神和厉行节约的要求，</w:t>
      </w:r>
      <w:r>
        <w:rPr>
          <w:rFonts w:ascii="仿宋_GB2312" w:eastAsia="仿宋_GB2312" w:hint="eastAsia"/>
          <w:sz w:val="32"/>
          <w:szCs w:val="32"/>
        </w:rPr>
        <w:t>从严控制公务接待支出</w:t>
      </w:r>
      <w:r>
        <w:rPr>
          <w:rFonts w:ascii="仿宋_GB2312" w:eastAsia="仿宋_GB2312" w:hint="eastAsia"/>
          <w:sz w:val="32"/>
          <w:szCs w:val="32"/>
        </w:rPr>
        <w:t>。</w:t>
      </w:r>
      <w:bookmarkEnd w:id="95"/>
      <w:permEnd w:id="311"/>
    </w:p>
    <w:p w:rsidR="00A7699C" w:rsidRDefault="0006070C">
      <w:pPr>
        <w:ind w:firstLineChars="200" w:firstLine="643"/>
        <w:jc w:val="left"/>
        <w:rPr>
          <w:rFonts w:ascii="仿宋_GB2312" w:eastAsia="仿宋_GB2312" w:hAnsi="宋体"/>
          <w:b/>
          <w:sz w:val="32"/>
          <w:szCs w:val="32"/>
        </w:rPr>
      </w:pPr>
      <w:r>
        <w:rPr>
          <w:rFonts w:ascii="仿宋_GB2312" w:eastAsia="仿宋_GB2312" w:hAnsi="宋体" w:hint="eastAsia"/>
          <w:b/>
          <w:sz w:val="32"/>
          <w:szCs w:val="32"/>
        </w:rPr>
        <w:lastRenderedPageBreak/>
        <w:t>（二）“三公”经费财政拨款支出决算具体情况说明</w:t>
      </w:r>
    </w:p>
    <w:p w:rsidR="00A7699C" w:rsidRDefault="0006070C">
      <w:pPr>
        <w:ind w:firstLineChars="131" w:firstLine="419"/>
        <w:jc w:val="left"/>
        <w:rPr>
          <w:rFonts w:ascii="仿宋_GB2312" w:eastAsia="仿宋_GB2312"/>
          <w:sz w:val="32"/>
          <w:szCs w:val="32"/>
        </w:rPr>
      </w:pPr>
      <w:bookmarkStart w:id="96" w:name="PO_part3A3B2Year1"/>
      <w:permStart w:id="312" w:edGrp="everyone"/>
      <w:r>
        <w:rPr>
          <w:rFonts w:ascii="仿宋_GB2312" w:eastAsia="仿宋_GB2312" w:hAnsi="宋体"/>
          <w:sz w:val="32"/>
          <w:szCs w:val="32"/>
        </w:rPr>
        <w:t>2017</w:t>
      </w:r>
      <w:bookmarkEnd w:id="96"/>
      <w:permEnd w:id="312"/>
      <w:r>
        <w:rPr>
          <w:rFonts w:ascii="仿宋_GB2312" w:eastAsia="仿宋_GB2312" w:hAnsi="宋体" w:hint="eastAsia"/>
          <w:sz w:val="32"/>
          <w:szCs w:val="32"/>
        </w:rPr>
        <w:t>年</w:t>
      </w:r>
      <w:r>
        <w:rPr>
          <w:rFonts w:ascii="仿宋_GB2312" w:eastAsia="仿宋_GB2312" w:hint="eastAsia"/>
          <w:sz w:val="32"/>
          <w:szCs w:val="32"/>
        </w:rPr>
        <w:t>“三公”经费财政拨款支出决算中，因公出国（境）费</w:t>
      </w:r>
      <w:bookmarkStart w:id="97" w:name="PO_part3A3B2Amount1"/>
      <w:permStart w:id="313" w:edGrp="everyone"/>
      <w:r>
        <w:rPr>
          <w:rFonts w:ascii="仿宋_GB2312" w:eastAsia="仿宋_GB2312"/>
          <w:sz w:val="32"/>
          <w:szCs w:val="32"/>
        </w:rPr>
        <w:t>0</w:t>
      </w:r>
      <w:bookmarkEnd w:id="97"/>
      <w:permEnd w:id="313"/>
      <w:r>
        <w:rPr>
          <w:rFonts w:ascii="仿宋_GB2312" w:eastAsia="仿宋_GB2312" w:hint="eastAsia"/>
          <w:sz w:val="32"/>
          <w:szCs w:val="32"/>
        </w:rPr>
        <w:t>万元，占</w:t>
      </w:r>
      <w:bookmarkStart w:id="98" w:name="PO_part3A3B2Percent1"/>
      <w:permStart w:id="314" w:edGrp="everyone"/>
      <w:r>
        <w:rPr>
          <w:rFonts w:ascii="仿宋_GB2312" w:eastAsia="仿宋_GB2312"/>
          <w:sz w:val="32"/>
          <w:szCs w:val="32"/>
        </w:rPr>
        <w:t>0.00%</w:t>
      </w:r>
      <w:bookmarkEnd w:id="98"/>
      <w:permEnd w:id="314"/>
      <w:r>
        <w:rPr>
          <w:rFonts w:ascii="仿宋_GB2312" w:eastAsia="仿宋_GB2312" w:hint="eastAsia"/>
          <w:sz w:val="32"/>
          <w:szCs w:val="32"/>
        </w:rPr>
        <w:t>；公务用车购置及运行费支出</w:t>
      </w:r>
      <w:bookmarkStart w:id="99" w:name="PO_part3A3B2Amount2"/>
      <w:permStart w:id="315" w:edGrp="everyone"/>
      <w:r>
        <w:rPr>
          <w:rFonts w:ascii="仿宋_GB2312" w:eastAsia="仿宋_GB2312" w:hint="eastAsia"/>
          <w:sz w:val="32"/>
          <w:szCs w:val="32"/>
        </w:rPr>
        <w:t>10.17</w:t>
      </w:r>
      <w:r>
        <w:rPr>
          <w:rFonts w:ascii="仿宋_GB2312" w:eastAsia="仿宋_GB2312" w:hint="eastAsia"/>
          <w:sz w:val="32"/>
          <w:szCs w:val="32"/>
        </w:rPr>
        <w:t>万元，占</w:t>
      </w:r>
      <w:r>
        <w:rPr>
          <w:rFonts w:ascii="仿宋_GB2312" w:eastAsia="仿宋_GB2312" w:hint="eastAsia"/>
          <w:sz w:val="32"/>
          <w:szCs w:val="32"/>
        </w:rPr>
        <w:t>92.</w:t>
      </w:r>
      <w:r>
        <w:rPr>
          <w:rFonts w:ascii="仿宋_GB2312" w:eastAsia="仿宋_GB2312" w:hint="eastAsia"/>
          <w:sz w:val="32"/>
          <w:szCs w:val="32"/>
        </w:rPr>
        <w:t>79</w:t>
      </w:r>
      <w:r>
        <w:rPr>
          <w:rFonts w:ascii="仿宋_GB2312" w:eastAsia="仿宋_GB2312" w:hint="eastAsia"/>
          <w:sz w:val="32"/>
          <w:szCs w:val="32"/>
        </w:rPr>
        <w:t>%</w:t>
      </w:r>
      <w:bookmarkEnd w:id="99"/>
      <w:permEnd w:id="315"/>
      <w:r>
        <w:rPr>
          <w:rFonts w:ascii="仿宋_GB2312" w:eastAsia="仿宋_GB2312" w:hint="eastAsia"/>
          <w:sz w:val="32"/>
          <w:szCs w:val="32"/>
        </w:rPr>
        <w:t>；公务接待费支出</w:t>
      </w:r>
      <w:bookmarkStart w:id="100" w:name="PO_part3A3B2Amount3"/>
      <w:permStart w:id="316" w:edGrp="everyone"/>
      <w:r>
        <w:rPr>
          <w:rFonts w:ascii="仿宋_GB2312" w:eastAsia="仿宋_GB2312" w:hint="eastAsia"/>
          <w:sz w:val="32"/>
          <w:szCs w:val="32"/>
        </w:rPr>
        <w:t>0.79</w:t>
      </w:r>
      <w:r>
        <w:rPr>
          <w:rFonts w:ascii="仿宋_GB2312" w:eastAsia="仿宋_GB2312" w:hint="eastAsia"/>
          <w:sz w:val="32"/>
          <w:szCs w:val="32"/>
        </w:rPr>
        <w:t>万元，占</w:t>
      </w:r>
      <w:r>
        <w:rPr>
          <w:rFonts w:ascii="仿宋_GB2312" w:eastAsia="仿宋_GB2312" w:hint="eastAsia"/>
          <w:sz w:val="32"/>
          <w:szCs w:val="32"/>
        </w:rPr>
        <w:t>7.</w:t>
      </w:r>
      <w:r>
        <w:rPr>
          <w:rFonts w:ascii="仿宋_GB2312" w:eastAsia="仿宋_GB2312" w:hint="eastAsia"/>
          <w:sz w:val="32"/>
          <w:szCs w:val="32"/>
        </w:rPr>
        <w:t>21</w:t>
      </w:r>
      <w:r>
        <w:rPr>
          <w:rFonts w:ascii="仿宋_GB2312" w:eastAsia="仿宋_GB2312" w:hint="eastAsia"/>
          <w:sz w:val="32"/>
          <w:szCs w:val="32"/>
        </w:rPr>
        <w:t>%</w:t>
      </w:r>
      <w:bookmarkEnd w:id="100"/>
      <w:permEnd w:id="316"/>
      <w:r>
        <w:rPr>
          <w:rFonts w:ascii="仿宋_GB2312" w:eastAsia="仿宋_GB2312" w:hint="eastAsia"/>
          <w:sz w:val="32"/>
          <w:szCs w:val="32"/>
        </w:rPr>
        <w:t>。具体情况如下：</w:t>
      </w:r>
    </w:p>
    <w:p w:rsidR="00A7699C" w:rsidRDefault="0006070C">
      <w:pPr>
        <w:ind w:firstLineChars="200" w:firstLine="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因公出国（境）费支出</w:t>
      </w:r>
      <w:bookmarkStart w:id="101" w:name="PO_part3A3B2C1Amount1"/>
      <w:permStart w:id="317" w:edGrp="everyone"/>
      <w:r>
        <w:rPr>
          <w:rFonts w:ascii="仿宋_GB2312" w:eastAsia="仿宋_GB2312"/>
          <w:sz w:val="32"/>
          <w:szCs w:val="32"/>
        </w:rPr>
        <w:t>0</w:t>
      </w:r>
      <w:bookmarkEnd w:id="101"/>
      <w:permEnd w:id="317"/>
      <w:r>
        <w:rPr>
          <w:rFonts w:ascii="仿宋_GB2312" w:eastAsia="仿宋_GB2312" w:hint="eastAsia"/>
          <w:sz w:val="32"/>
          <w:szCs w:val="32"/>
        </w:rPr>
        <w:t>万元。全年使用财政拨款安排</w:t>
      </w:r>
      <w:bookmarkStart w:id="102" w:name="PO_part3A3B2C1JgType1"/>
      <w:permStart w:id="318" w:edGrp="everyone"/>
      <w:r>
        <w:rPr>
          <w:rFonts w:ascii="仿宋_GB2312" w:eastAsia="仿宋_GB2312" w:hint="eastAsia"/>
          <w:sz w:val="32"/>
          <w:szCs w:val="32"/>
        </w:rPr>
        <w:t>0</w:t>
      </w:r>
      <w:bookmarkEnd w:id="102"/>
      <w:permEnd w:id="318"/>
      <w:r>
        <w:rPr>
          <w:rFonts w:ascii="仿宋_GB2312" w:eastAsia="仿宋_GB2312" w:hint="eastAsia"/>
          <w:sz w:val="32"/>
          <w:szCs w:val="32"/>
        </w:rPr>
        <w:t>个单位出国团组</w:t>
      </w:r>
      <w:bookmarkStart w:id="103" w:name="PO_part3A3B2C1JgcgCount1"/>
      <w:permStart w:id="319" w:edGrp="everyone"/>
      <w:r>
        <w:rPr>
          <w:rFonts w:ascii="仿宋_GB2312" w:eastAsia="仿宋_GB2312"/>
          <w:sz w:val="32"/>
          <w:szCs w:val="32"/>
        </w:rPr>
        <w:t>0</w:t>
      </w:r>
      <w:bookmarkEnd w:id="103"/>
      <w:permEnd w:id="319"/>
      <w:r>
        <w:rPr>
          <w:rFonts w:ascii="仿宋_GB2312" w:eastAsia="仿宋_GB2312" w:hint="eastAsia"/>
          <w:sz w:val="32"/>
          <w:szCs w:val="32"/>
        </w:rPr>
        <w:t>个、累计</w:t>
      </w:r>
      <w:bookmarkStart w:id="104" w:name="PO_part3A3B2C1JgcgManCount1"/>
      <w:permStart w:id="320" w:edGrp="everyone"/>
      <w:r>
        <w:rPr>
          <w:rFonts w:ascii="仿宋_GB2312" w:eastAsia="仿宋_GB2312"/>
          <w:sz w:val="32"/>
          <w:szCs w:val="32"/>
        </w:rPr>
        <w:t>0</w:t>
      </w:r>
      <w:bookmarkEnd w:id="104"/>
      <w:permEnd w:id="320"/>
      <w:r>
        <w:rPr>
          <w:rFonts w:ascii="仿宋_GB2312" w:eastAsia="仿宋_GB2312" w:hint="eastAsia"/>
          <w:sz w:val="32"/>
          <w:szCs w:val="32"/>
        </w:rPr>
        <w:t>人次。开支内容包括：</w:t>
      </w:r>
      <w:bookmarkStart w:id="105" w:name="PO_part3A3B2C1D1Meeting1"/>
      <w:permStart w:id="321" w:edGrp="everyone"/>
      <w:r>
        <w:rPr>
          <w:rFonts w:ascii="仿宋_GB2312" w:eastAsia="仿宋_GB2312" w:hint="eastAsia"/>
          <w:sz w:val="32"/>
          <w:szCs w:val="32"/>
        </w:rPr>
        <w:t>我部门没有因公出国（境）支出。</w:t>
      </w:r>
      <w:bookmarkEnd w:id="105"/>
      <w:permEnd w:id="321"/>
    </w:p>
    <w:p w:rsidR="00A7699C" w:rsidRDefault="0006070C">
      <w:pPr>
        <w:ind w:firstLineChars="200" w:firstLine="64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公务用车购置及运行维护费支出</w:t>
      </w:r>
      <w:bookmarkStart w:id="106" w:name="PO_part3A3B2C2Amount1"/>
      <w:permStart w:id="322" w:edGrp="everyone"/>
      <w:r>
        <w:rPr>
          <w:rFonts w:ascii="仿宋_GB2312" w:eastAsia="仿宋_GB2312"/>
          <w:sz w:val="32"/>
          <w:szCs w:val="32"/>
        </w:rPr>
        <w:t>10.17</w:t>
      </w:r>
      <w:bookmarkEnd w:id="106"/>
      <w:permEnd w:id="322"/>
      <w:r>
        <w:rPr>
          <w:rFonts w:ascii="仿宋_GB2312" w:eastAsia="仿宋_GB2312" w:hint="eastAsia"/>
          <w:sz w:val="32"/>
          <w:szCs w:val="32"/>
        </w:rPr>
        <w:t>万元，其中：公务用车购置支出为</w:t>
      </w:r>
      <w:bookmarkStart w:id="107" w:name="PO_part3A3B2C2D1Amount1"/>
      <w:permStart w:id="323" w:edGrp="everyone"/>
      <w:r>
        <w:rPr>
          <w:rFonts w:ascii="仿宋_GB2312" w:eastAsia="仿宋_GB2312"/>
          <w:sz w:val="32"/>
          <w:szCs w:val="32"/>
        </w:rPr>
        <w:t>0</w:t>
      </w:r>
      <w:bookmarkEnd w:id="107"/>
      <w:permEnd w:id="323"/>
      <w:r>
        <w:rPr>
          <w:rFonts w:ascii="仿宋_GB2312" w:eastAsia="仿宋_GB2312" w:hint="eastAsia"/>
          <w:sz w:val="32"/>
          <w:szCs w:val="32"/>
        </w:rPr>
        <w:t>万元，</w:t>
      </w:r>
      <w:bookmarkStart w:id="108" w:name="PO_part3A3B2C2D1Year1"/>
      <w:permStart w:id="324" w:edGrp="everyone"/>
      <w:r>
        <w:rPr>
          <w:rFonts w:ascii="仿宋_GB2312" w:eastAsia="仿宋_GB2312"/>
          <w:sz w:val="32"/>
          <w:szCs w:val="32"/>
        </w:rPr>
        <w:t>2017</w:t>
      </w:r>
      <w:bookmarkEnd w:id="108"/>
      <w:permEnd w:id="324"/>
      <w:r>
        <w:rPr>
          <w:rFonts w:ascii="仿宋_GB2312" w:eastAsia="仿宋_GB2312"/>
          <w:sz w:val="32"/>
          <w:szCs w:val="32"/>
        </w:rPr>
        <w:t>年</w:t>
      </w:r>
      <w:r>
        <w:rPr>
          <w:rFonts w:ascii="仿宋_GB2312" w:eastAsia="仿宋_GB2312" w:hint="eastAsia"/>
          <w:sz w:val="32"/>
          <w:szCs w:val="32"/>
        </w:rPr>
        <w:t>公务用车购置数</w:t>
      </w:r>
      <w:bookmarkStart w:id="109" w:name="PO_part3A3B2C2D1CarCount1"/>
      <w:permStart w:id="325" w:edGrp="everyone"/>
      <w:r>
        <w:rPr>
          <w:rFonts w:ascii="仿宋_GB2312" w:eastAsia="仿宋_GB2312"/>
          <w:sz w:val="32"/>
          <w:szCs w:val="32"/>
        </w:rPr>
        <w:t>0</w:t>
      </w:r>
      <w:bookmarkEnd w:id="109"/>
      <w:permEnd w:id="325"/>
      <w:r>
        <w:rPr>
          <w:rFonts w:ascii="仿宋_GB2312" w:eastAsia="仿宋_GB2312" w:hint="eastAsia"/>
          <w:sz w:val="32"/>
          <w:szCs w:val="32"/>
        </w:rPr>
        <w:t>辆。公务用车运行及维护支出</w:t>
      </w:r>
      <w:bookmarkStart w:id="110" w:name="PO_part3A3B2C2D2Amount1"/>
      <w:permStart w:id="326" w:edGrp="everyone"/>
      <w:r>
        <w:rPr>
          <w:rFonts w:ascii="仿宋_GB2312" w:eastAsia="仿宋_GB2312"/>
          <w:sz w:val="32"/>
          <w:szCs w:val="32"/>
        </w:rPr>
        <w:t>10.17</w:t>
      </w:r>
      <w:bookmarkEnd w:id="110"/>
      <w:permEnd w:id="326"/>
      <w:r>
        <w:rPr>
          <w:rFonts w:ascii="仿宋_GB2312" w:eastAsia="仿宋_GB2312" w:hint="eastAsia"/>
          <w:sz w:val="32"/>
          <w:szCs w:val="32"/>
        </w:rPr>
        <w:t>万元，</w:t>
      </w:r>
      <w:r>
        <w:rPr>
          <w:rFonts w:ascii="仿宋_GB2312" w:eastAsia="仿宋_GB2312" w:hint="eastAsia"/>
          <w:sz w:val="32"/>
          <w:szCs w:val="32"/>
        </w:rPr>
        <w:t xml:space="preserve"> </w:t>
      </w:r>
      <w:bookmarkStart w:id="111" w:name="PO_part3A3B2C2D2JgType1"/>
      <w:permStart w:id="327" w:edGrp="everyone"/>
      <w:r>
        <w:rPr>
          <w:rFonts w:ascii="仿宋_GB2312" w:eastAsia="仿宋_GB2312" w:hint="eastAsia"/>
          <w:sz w:val="32"/>
          <w:szCs w:val="32"/>
        </w:rPr>
        <w:t>2017</w:t>
      </w:r>
      <w:r>
        <w:rPr>
          <w:rFonts w:ascii="仿宋_GB2312" w:eastAsia="仿宋_GB2312" w:hint="eastAsia"/>
          <w:sz w:val="32"/>
          <w:szCs w:val="32"/>
        </w:rPr>
        <w:t>年</w:t>
      </w:r>
      <w:r>
        <w:rPr>
          <w:rFonts w:ascii="仿宋_GB2312" w:eastAsia="仿宋_GB2312" w:hint="eastAsia"/>
          <w:sz w:val="32"/>
          <w:szCs w:val="32"/>
        </w:rPr>
        <w:t>中山市除害消毒管理站</w:t>
      </w:r>
      <w:r>
        <w:rPr>
          <w:rFonts w:ascii="仿宋_GB2312" w:eastAsia="仿宋_GB2312" w:hint="eastAsia"/>
          <w:sz w:val="32"/>
          <w:szCs w:val="32"/>
        </w:rPr>
        <w:t>1</w:t>
      </w:r>
      <w:r>
        <w:rPr>
          <w:rFonts w:ascii="仿宋_GB2312" w:eastAsia="仿宋_GB2312" w:hint="eastAsia"/>
          <w:sz w:val="32"/>
          <w:szCs w:val="32"/>
        </w:rPr>
        <w:t>个单位</w:t>
      </w:r>
      <w:bookmarkEnd w:id="111"/>
      <w:permEnd w:id="327"/>
      <w:r>
        <w:rPr>
          <w:rFonts w:ascii="仿宋_GB2312" w:eastAsia="仿宋_GB2312" w:hint="eastAsia"/>
          <w:sz w:val="32"/>
          <w:szCs w:val="32"/>
        </w:rPr>
        <w:t>公务用车保有量为</w:t>
      </w:r>
      <w:bookmarkStart w:id="112" w:name="PO_part3A3B2C2D2CarCount1"/>
      <w:permStart w:id="328" w:edGrp="everyone"/>
      <w:r>
        <w:rPr>
          <w:rFonts w:ascii="仿宋_GB2312" w:eastAsia="仿宋_GB2312"/>
          <w:sz w:val="32"/>
          <w:szCs w:val="32"/>
        </w:rPr>
        <w:t>7</w:t>
      </w:r>
      <w:bookmarkEnd w:id="112"/>
      <w:permEnd w:id="328"/>
      <w:r>
        <w:rPr>
          <w:rFonts w:ascii="仿宋_GB2312" w:eastAsia="仿宋_GB2312" w:hint="eastAsia"/>
          <w:sz w:val="32"/>
          <w:szCs w:val="32"/>
        </w:rPr>
        <w:t>辆，主要用于</w:t>
      </w:r>
      <w:bookmarkStart w:id="113" w:name="PO_part3A3B2C2D2Use1"/>
      <w:permStart w:id="329" w:edGrp="everyone"/>
      <w:r>
        <w:rPr>
          <w:rFonts w:ascii="仿宋_GB2312" w:eastAsia="仿宋_GB2312" w:hAnsi="仿宋_GB2312" w:cs="仿宋_GB2312" w:hint="eastAsia"/>
          <w:sz w:val="32"/>
          <w:szCs w:val="32"/>
        </w:rPr>
        <w:t>装载相关消杀设备、药物、机器燃料全程作业使用。</w:t>
      </w:r>
      <w:bookmarkEnd w:id="113"/>
      <w:permEnd w:id="329"/>
    </w:p>
    <w:p w:rsidR="00A7699C" w:rsidRDefault="0006070C">
      <w:pPr>
        <w:ind w:firstLineChars="200" w:firstLine="64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公务接待费支出</w:t>
      </w:r>
      <w:bookmarkStart w:id="114" w:name="PO_part3A3B2C3Amount1"/>
      <w:permStart w:id="330" w:edGrp="everyone"/>
      <w:r>
        <w:rPr>
          <w:rFonts w:ascii="仿宋_GB2312" w:eastAsia="仿宋_GB2312"/>
          <w:sz w:val="32"/>
          <w:szCs w:val="32"/>
        </w:rPr>
        <w:t>0.79</w:t>
      </w:r>
      <w:bookmarkEnd w:id="114"/>
      <w:permEnd w:id="330"/>
      <w:r>
        <w:rPr>
          <w:rFonts w:ascii="仿宋_GB2312" w:eastAsia="仿宋_GB2312" w:hint="eastAsia"/>
          <w:sz w:val="32"/>
          <w:szCs w:val="32"/>
        </w:rPr>
        <w:t>万元，主要用于</w:t>
      </w:r>
      <w:bookmarkStart w:id="115" w:name="PO_part3A3B2C3Detail1"/>
      <w:permStart w:id="331" w:edGrp="everyone"/>
      <w:r>
        <w:rPr>
          <w:rFonts w:ascii="仿宋_GB2312" w:eastAsia="仿宋_GB2312" w:hint="eastAsia"/>
          <w:sz w:val="32"/>
          <w:szCs w:val="32"/>
        </w:rPr>
        <w:t>上级单位检查和相关单位交流工作等方面的接待</w:t>
      </w:r>
      <w:bookmarkEnd w:id="115"/>
      <w:permEnd w:id="331"/>
      <w:r>
        <w:rPr>
          <w:rFonts w:ascii="仿宋_GB2312" w:eastAsia="仿宋_GB2312" w:hint="eastAsia"/>
          <w:sz w:val="32"/>
          <w:szCs w:val="32"/>
        </w:rPr>
        <w:t>。</w:t>
      </w:r>
      <w:bookmarkStart w:id="116" w:name="PO_part3A3B2C3JgType1"/>
      <w:permStart w:id="332" w:edGrp="everyone"/>
      <w:r>
        <w:rPr>
          <w:rFonts w:ascii="仿宋_GB2312" w:eastAsia="仿宋_GB2312" w:hint="eastAsia"/>
          <w:sz w:val="32"/>
          <w:szCs w:val="32"/>
        </w:rPr>
        <w:t>2017</w:t>
      </w:r>
      <w:r>
        <w:rPr>
          <w:rFonts w:ascii="仿宋_GB2312" w:eastAsia="仿宋_GB2312" w:hint="eastAsia"/>
          <w:sz w:val="32"/>
          <w:szCs w:val="32"/>
        </w:rPr>
        <w:t>年，</w:t>
      </w:r>
      <w:r>
        <w:rPr>
          <w:rFonts w:ascii="仿宋_GB2312" w:eastAsia="仿宋_GB2312" w:hint="eastAsia"/>
          <w:sz w:val="32"/>
          <w:szCs w:val="32"/>
        </w:rPr>
        <w:t>中山市除害消毒管理站</w:t>
      </w:r>
      <w:r>
        <w:rPr>
          <w:rFonts w:ascii="仿宋_GB2312" w:eastAsia="仿宋_GB2312" w:hint="eastAsia"/>
          <w:sz w:val="32"/>
          <w:szCs w:val="32"/>
        </w:rPr>
        <w:t>1</w:t>
      </w:r>
      <w:r>
        <w:rPr>
          <w:rFonts w:ascii="仿宋_GB2312" w:eastAsia="仿宋_GB2312" w:hint="eastAsia"/>
          <w:sz w:val="32"/>
          <w:szCs w:val="32"/>
        </w:rPr>
        <w:t>个单位</w:t>
      </w:r>
      <w:bookmarkEnd w:id="116"/>
      <w:permEnd w:id="332"/>
      <w:r>
        <w:rPr>
          <w:rFonts w:ascii="仿宋_GB2312" w:eastAsia="仿宋_GB2312" w:hint="eastAsia"/>
          <w:sz w:val="32"/>
          <w:szCs w:val="32"/>
        </w:rPr>
        <w:t>共接待国外来访团组</w:t>
      </w:r>
      <w:bookmarkStart w:id="117" w:name="PO_part3A3B2C3LfztCount1"/>
      <w:permStart w:id="333" w:edGrp="everyone"/>
      <w:r>
        <w:rPr>
          <w:rFonts w:ascii="仿宋_GB2312" w:eastAsia="仿宋_GB2312"/>
          <w:sz w:val="32"/>
          <w:szCs w:val="32"/>
        </w:rPr>
        <w:t>0</w:t>
      </w:r>
      <w:bookmarkEnd w:id="117"/>
      <w:permEnd w:id="333"/>
      <w:r>
        <w:rPr>
          <w:rFonts w:ascii="仿宋_GB2312" w:eastAsia="仿宋_GB2312" w:hint="eastAsia"/>
          <w:sz w:val="32"/>
          <w:szCs w:val="32"/>
        </w:rPr>
        <w:t xml:space="preserve"> </w:t>
      </w:r>
      <w:r>
        <w:rPr>
          <w:rFonts w:ascii="仿宋_GB2312" w:eastAsia="仿宋_GB2312" w:hint="eastAsia"/>
          <w:sz w:val="32"/>
          <w:szCs w:val="32"/>
        </w:rPr>
        <w:t>个，来访外宾</w:t>
      </w:r>
      <w:bookmarkStart w:id="118" w:name="PO_part3A3B2C3LfwbCount1"/>
      <w:permStart w:id="334" w:edGrp="everyone"/>
      <w:r>
        <w:rPr>
          <w:rFonts w:ascii="仿宋_GB2312" w:eastAsia="仿宋_GB2312"/>
          <w:sz w:val="32"/>
          <w:szCs w:val="32"/>
        </w:rPr>
        <w:t>0</w:t>
      </w:r>
      <w:bookmarkEnd w:id="118"/>
      <w:permEnd w:id="334"/>
      <w:r>
        <w:rPr>
          <w:rFonts w:ascii="仿宋_GB2312" w:eastAsia="仿宋_GB2312" w:hint="eastAsia"/>
          <w:sz w:val="32"/>
          <w:szCs w:val="32"/>
        </w:rPr>
        <w:t>人次；发生国内接待</w:t>
      </w:r>
      <w:bookmarkStart w:id="119" w:name="PO_part3A3B2C3GnjdCount1"/>
      <w:permStart w:id="335" w:edGrp="everyone"/>
      <w:r>
        <w:rPr>
          <w:rFonts w:ascii="仿宋_GB2312" w:eastAsia="仿宋_GB2312"/>
          <w:sz w:val="32"/>
          <w:szCs w:val="32"/>
        </w:rPr>
        <w:t>12</w:t>
      </w:r>
      <w:bookmarkEnd w:id="119"/>
      <w:permEnd w:id="335"/>
      <w:r>
        <w:rPr>
          <w:rFonts w:ascii="仿宋_GB2312" w:eastAsia="仿宋_GB2312" w:hint="eastAsia"/>
          <w:sz w:val="32"/>
          <w:szCs w:val="32"/>
        </w:rPr>
        <w:t>次，接待人数共</w:t>
      </w:r>
      <w:bookmarkStart w:id="120" w:name="PO_part3A3B2C3GnjdManCount1"/>
      <w:permStart w:id="336" w:edGrp="everyone"/>
      <w:r>
        <w:rPr>
          <w:rFonts w:ascii="仿宋_GB2312" w:eastAsia="仿宋_GB2312"/>
          <w:sz w:val="32"/>
          <w:szCs w:val="32"/>
        </w:rPr>
        <w:t>98</w:t>
      </w:r>
      <w:bookmarkEnd w:id="120"/>
      <w:permEnd w:id="336"/>
      <w:r>
        <w:rPr>
          <w:rFonts w:ascii="仿宋_GB2312" w:eastAsia="仿宋_GB2312" w:hint="eastAsia"/>
          <w:sz w:val="32"/>
          <w:szCs w:val="32"/>
        </w:rPr>
        <w:t>人，</w:t>
      </w:r>
      <w:bookmarkStart w:id="121" w:name="PO_part3A3B2C3GnjdInclude1"/>
      <w:permStart w:id="337" w:edGrp="everyone"/>
      <w:r>
        <w:rPr>
          <w:rFonts w:ascii="仿宋_GB2312" w:eastAsia="仿宋_GB2312" w:hint="eastAsia"/>
          <w:sz w:val="32"/>
          <w:szCs w:val="32"/>
        </w:rPr>
        <w:t>主要包括</w:t>
      </w:r>
      <w:r>
        <w:rPr>
          <w:rFonts w:ascii="仿宋_GB2312" w:eastAsia="仿宋_GB2312" w:hint="eastAsia"/>
          <w:sz w:val="32"/>
          <w:szCs w:val="32"/>
        </w:rPr>
        <w:t>相关单位交流工作和业务往来接待。</w:t>
      </w:r>
      <w:bookmarkEnd w:id="121"/>
      <w:permEnd w:id="337"/>
    </w:p>
    <w:p w:rsidR="00A7699C" w:rsidRDefault="0006070C">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四、其他重要事项的情况说明</w:t>
      </w:r>
    </w:p>
    <w:p w:rsidR="00A7699C" w:rsidRDefault="0006070C">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（一）机关运行经费支出情况</w:t>
      </w:r>
    </w:p>
    <w:p w:rsidR="00A7699C" w:rsidRDefault="0006070C">
      <w:pPr>
        <w:ind w:firstLineChars="131" w:firstLine="419"/>
        <w:jc w:val="left"/>
        <w:rPr>
          <w:rFonts w:ascii="仿宋_GB2312" w:eastAsia="仿宋_GB2312" w:hAnsi="宋体"/>
          <w:sz w:val="32"/>
          <w:szCs w:val="32"/>
        </w:rPr>
      </w:pPr>
      <w:bookmarkStart w:id="122" w:name="PO_part3A4B1Year1"/>
      <w:permStart w:id="338" w:edGrp="everyone"/>
      <w:r>
        <w:rPr>
          <w:rFonts w:ascii="仿宋_GB2312" w:eastAsia="仿宋_GB2312" w:hAnsi="宋体"/>
          <w:sz w:val="32"/>
          <w:szCs w:val="32"/>
        </w:rPr>
        <w:t>2017</w:t>
      </w:r>
      <w:bookmarkEnd w:id="122"/>
      <w:permEnd w:id="338"/>
      <w:r>
        <w:rPr>
          <w:rFonts w:ascii="仿宋_GB2312" w:eastAsia="仿宋_GB2312" w:hAnsi="宋体" w:hint="eastAsia"/>
          <w:sz w:val="32"/>
          <w:szCs w:val="32"/>
        </w:rPr>
        <w:t>年本部门机关运行经费支出</w:t>
      </w:r>
      <w:bookmarkStart w:id="123" w:name="PO_part3A4B1Amount1"/>
      <w:permStart w:id="339" w:edGrp="everyone"/>
      <w:r>
        <w:rPr>
          <w:rFonts w:ascii="仿宋_GB2312" w:eastAsia="仿宋_GB2312" w:hAnsi="宋体" w:hint="eastAsia"/>
          <w:sz w:val="32"/>
          <w:szCs w:val="32"/>
        </w:rPr>
        <w:t>0</w:t>
      </w:r>
      <w:bookmarkEnd w:id="123"/>
      <w:permEnd w:id="339"/>
      <w:r>
        <w:rPr>
          <w:rFonts w:ascii="仿宋_GB2312" w:eastAsia="仿宋_GB2312" w:hAnsi="宋体" w:hint="eastAsia"/>
          <w:sz w:val="32"/>
          <w:szCs w:val="32"/>
        </w:rPr>
        <w:t>万元，比上年</w:t>
      </w:r>
      <w:bookmarkStart w:id="124" w:name="PO_part3A4B1IncAmount1"/>
      <w:permStart w:id="340" w:edGrp="everyone"/>
      <w:r>
        <w:rPr>
          <w:rFonts w:ascii="仿宋_GB2312" w:eastAsia="仿宋_GB2312" w:hAnsi="宋体" w:hint="eastAsia"/>
          <w:sz w:val="32"/>
          <w:szCs w:val="32"/>
        </w:rPr>
        <w:t>减少</w:t>
      </w:r>
      <w:r>
        <w:rPr>
          <w:rFonts w:ascii="仿宋_GB2312" w:eastAsia="仿宋_GB2312" w:hAnsi="宋体" w:hint="eastAsia"/>
          <w:sz w:val="32"/>
          <w:szCs w:val="32"/>
        </w:rPr>
        <w:t>0</w:t>
      </w:r>
      <w:bookmarkEnd w:id="124"/>
      <w:permEnd w:id="340"/>
      <w:r>
        <w:rPr>
          <w:rFonts w:ascii="仿宋_GB2312" w:eastAsia="仿宋_GB2312" w:hAnsi="宋体" w:hint="eastAsia"/>
          <w:sz w:val="32"/>
          <w:szCs w:val="32"/>
        </w:rPr>
        <w:t>万元，</w:t>
      </w:r>
      <w:bookmarkStart w:id="125" w:name="PO_part3A4B1IncPercent1"/>
      <w:permStart w:id="341" w:edGrp="everyone"/>
      <w:r>
        <w:rPr>
          <w:rFonts w:ascii="仿宋_GB2312" w:eastAsia="仿宋_GB2312" w:hAnsi="宋体" w:hint="eastAsia"/>
          <w:sz w:val="32"/>
          <w:szCs w:val="32"/>
        </w:rPr>
        <w:t>降低</w:t>
      </w:r>
      <w:r>
        <w:rPr>
          <w:rFonts w:ascii="仿宋_GB2312" w:eastAsia="仿宋_GB2312" w:hAnsi="宋体" w:hint="eastAsia"/>
          <w:sz w:val="32"/>
          <w:szCs w:val="32"/>
        </w:rPr>
        <w:t>0</w:t>
      </w:r>
      <w:r>
        <w:rPr>
          <w:rFonts w:ascii="仿宋_GB2312" w:eastAsia="仿宋_GB2312" w:hAnsi="宋体"/>
          <w:sz w:val="32"/>
          <w:szCs w:val="32"/>
        </w:rPr>
        <w:t>%</w:t>
      </w:r>
      <w:r>
        <w:rPr>
          <w:rFonts w:ascii="仿宋_GB2312" w:eastAsia="仿宋_GB2312" w:hAnsi="宋体"/>
          <w:sz w:val="32"/>
          <w:szCs w:val="32"/>
        </w:rPr>
        <w:t>。</w:t>
      </w:r>
      <w:bookmarkEnd w:id="125"/>
      <w:permEnd w:id="341"/>
      <w:r>
        <w:rPr>
          <w:rFonts w:ascii="仿宋_GB2312" w:eastAsia="仿宋_GB2312" w:hAnsi="宋体" w:hint="eastAsia"/>
          <w:sz w:val="32"/>
          <w:szCs w:val="32"/>
        </w:rPr>
        <w:t>主要增减变动情况是：</w:t>
      </w:r>
      <w:bookmarkStart w:id="126" w:name="PO_part3A4B1IncReason1"/>
      <w:permStart w:id="342" w:edGrp="everyone"/>
      <w:r>
        <w:rPr>
          <w:rFonts w:ascii="仿宋_GB2312" w:eastAsia="仿宋_GB2312" w:hAnsi="宋体" w:hint="eastAsia"/>
          <w:sz w:val="32"/>
          <w:szCs w:val="32"/>
        </w:rPr>
        <w:t>我部门不属于行政机关单位。</w:t>
      </w:r>
      <w:bookmarkEnd w:id="126"/>
      <w:permEnd w:id="342"/>
    </w:p>
    <w:p w:rsidR="00A7699C" w:rsidRDefault="0006070C">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lastRenderedPageBreak/>
        <w:t>（二）政府采购支出情况说明</w:t>
      </w:r>
    </w:p>
    <w:p w:rsidR="00A7699C" w:rsidRDefault="0006070C">
      <w:pPr>
        <w:ind w:firstLineChars="131" w:firstLine="419"/>
        <w:jc w:val="left"/>
        <w:rPr>
          <w:rFonts w:ascii="仿宋_GB2312" w:eastAsia="仿宋_GB2312"/>
          <w:sz w:val="32"/>
          <w:szCs w:val="32"/>
        </w:rPr>
      </w:pPr>
      <w:bookmarkStart w:id="127" w:name="PO_part3A4B2Year1"/>
      <w:permStart w:id="343" w:edGrp="everyone"/>
      <w:r>
        <w:rPr>
          <w:rFonts w:ascii="仿宋_GB2312" w:eastAsia="仿宋_GB2312"/>
          <w:sz w:val="32"/>
          <w:szCs w:val="32"/>
        </w:rPr>
        <w:t>2017</w:t>
      </w:r>
      <w:bookmarkEnd w:id="127"/>
      <w:permEnd w:id="343"/>
      <w:r>
        <w:rPr>
          <w:rFonts w:ascii="仿宋_GB2312" w:eastAsia="仿宋_GB2312" w:hint="eastAsia"/>
          <w:sz w:val="32"/>
          <w:szCs w:val="32"/>
        </w:rPr>
        <w:t>年本部门政府采购支出总额</w:t>
      </w:r>
      <w:bookmarkStart w:id="128" w:name="PO_part3A4B2Amount1"/>
      <w:permStart w:id="344" w:edGrp="everyone"/>
      <w:r>
        <w:rPr>
          <w:rFonts w:ascii="仿宋_GB2312" w:eastAsia="仿宋_GB2312"/>
          <w:sz w:val="32"/>
          <w:szCs w:val="32"/>
        </w:rPr>
        <w:t>167.28</w:t>
      </w:r>
      <w:bookmarkEnd w:id="128"/>
      <w:permEnd w:id="344"/>
      <w:r>
        <w:rPr>
          <w:rFonts w:ascii="仿宋_GB2312" w:eastAsia="仿宋_GB2312" w:hint="eastAsia"/>
          <w:sz w:val="32"/>
          <w:szCs w:val="32"/>
        </w:rPr>
        <w:t xml:space="preserve"> </w:t>
      </w:r>
      <w:r>
        <w:rPr>
          <w:rFonts w:ascii="仿宋_GB2312" w:eastAsia="仿宋_GB2312" w:hint="eastAsia"/>
          <w:sz w:val="32"/>
          <w:szCs w:val="32"/>
        </w:rPr>
        <w:t>万元，其中：政府采购货物支出</w:t>
      </w:r>
      <w:bookmarkStart w:id="129" w:name="PO_part3A4B2Amount2"/>
      <w:permStart w:id="345" w:edGrp="everyone"/>
      <w:r>
        <w:rPr>
          <w:rFonts w:ascii="仿宋_GB2312" w:eastAsia="仿宋_GB2312"/>
          <w:sz w:val="32"/>
          <w:szCs w:val="32"/>
        </w:rPr>
        <w:t>167.28</w:t>
      </w:r>
      <w:bookmarkEnd w:id="129"/>
      <w:permEnd w:id="345"/>
      <w:r>
        <w:rPr>
          <w:rFonts w:ascii="仿宋_GB2312" w:eastAsia="仿宋_GB2312" w:hint="eastAsia"/>
          <w:sz w:val="32"/>
          <w:szCs w:val="32"/>
        </w:rPr>
        <w:t>万元、政府采购工程支出</w:t>
      </w:r>
      <w:bookmarkStart w:id="130" w:name="PO_part3A4B2Amount3"/>
      <w:permStart w:id="346" w:edGrp="everyone"/>
      <w:r>
        <w:rPr>
          <w:rFonts w:ascii="仿宋_GB2312" w:eastAsia="仿宋_GB2312"/>
          <w:sz w:val="32"/>
          <w:szCs w:val="32"/>
        </w:rPr>
        <w:t>0</w:t>
      </w:r>
      <w:bookmarkEnd w:id="130"/>
      <w:permEnd w:id="346"/>
      <w:r>
        <w:rPr>
          <w:rFonts w:ascii="仿宋_GB2312" w:eastAsia="仿宋_GB2312" w:hint="eastAsia"/>
          <w:sz w:val="32"/>
          <w:szCs w:val="32"/>
        </w:rPr>
        <w:t>万元、政府采购服务支出</w:t>
      </w:r>
      <w:bookmarkStart w:id="131" w:name="PO_part3A4B2Amount4"/>
      <w:permStart w:id="347" w:edGrp="everyone"/>
      <w:r>
        <w:rPr>
          <w:rFonts w:ascii="仿宋_GB2312" w:eastAsia="仿宋_GB2312"/>
          <w:sz w:val="32"/>
          <w:szCs w:val="32"/>
        </w:rPr>
        <w:t>0</w:t>
      </w:r>
      <w:bookmarkEnd w:id="131"/>
      <w:permEnd w:id="347"/>
      <w:r>
        <w:rPr>
          <w:rFonts w:ascii="仿宋_GB2312" w:eastAsia="仿宋_GB2312" w:hint="eastAsia"/>
          <w:sz w:val="32"/>
          <w:szCs w:val="32"/>
        </w:rPr>
        <w:t>万元。</w:t>
      </w:r>
      <w:bookmarkStart w:id="132" w:name="PO_part3A4B2Content5"/>
      <w:permStart w:id="348" w:edGrp="everyone"/>
      <w:r>
        <w:rPr>
          <w:rFonts w:ascii="仿宋_GB2312" w:eastAsia="仿宋_GB2312" w:hint="eastAsia"/>
          <w:sz w:val="32"/>
          <w:szCs w:val="32"/>
        </w:rPr>
        <w:t>授予中小企业合同金额</w:t>
      </w:r>
      <w:r>
        <w:rPr>
          <w:rFonts w:ascii="仿宋_GB2312" w:eastAsia="仿宋_GB2312" w:hint="eastAsia"/>
          <w:sz w:val="32"/>
          <w:szCs w:val="32"/>
        </w:rPr>
        <w:t>167.28</w:t>
      </w:r>
      <w:r>
        <w:rPr>
          <w:rFonts w:ascii="仿宋_GB2312" w:eastAsia="仿宋_GB2312" w:hint="eastAsia"/>
          <w:sz w:val="32"/>
          <w:szCs w:val="32"/>
        </w:rPr>
        <w:t>万元，占政府采购支出总额的</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，其中：授予小微企业合同金额</w:t>
      </w:r>
      <w:r>
        <w:rPr>
          <w:rFonts w:ascii="仿宋_GB2312" w:eastAsia="仿宋_GB2312" w:hint="eastAsia"/>
          <w:sz w:val="32"/>
          <w:szCs w:val="32"/>
        </w:rPr>
        <w:t>167.28</w:t>
      </w:r>
      <w:r>
        <w:rPr>
          <w:rFonts w:ascii="仿宋_GB2312" w:eastAsia="仿宋_GB2312" w:hint="eastAsia"/>
          <w:sz w:val="32"/>
          <w:szCs w:val="32"/>
        </w:rPr>
        <w:t>万元，占政府采购支出总额的</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w:t>
      </w:r>
      <w:bookmarkEnd w:id="132"/>
      <w:permEnd w:id="348"/>
    </w:p>
    <w:p w:rsidR="00A7699C" w:rsidRDefault="0006070C">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（三）国有资产占用情况</w:t>
      </w:r>
    </w:p>
    <w:p w:rsidR="00A7699C" w:rsidRDefault="0006070C">
      <w:pPr>
        <w:ind w:firstLineChars="200" w:firstLine="640"/>
        <w:jc w:val="left"/>
        <w:rPr>
          <w:rFonts w:ascii="仿宋_GB2312" w:eastAsia="仿宋_GB2312"/>
          <w:sz w:val="32"/>
          <w:szCs w:val="32"/>
        </w:rPr>
      </w:pPr>
      <w:r>
        <w:rPr>
          <w:rFonts w:ascii="仿宋_GB2312" w:eastAsia="仿宋_GB2312" w:hint="eastAsia"/>
          <w:sz w:val="32"/>
          <w:szCs w:val="32"/>
        </w:rPr>
        <w:t>截至</w:t>
      </w:r>
      <w:bookmarkStart w:id="133" w:name="PO_part3A4B3Year1"/>
      <w:permStart w:id="349" w:edGrp="everyone"/>
      <w:r>
        <w:rPr>
          <w:rFonts w:ascii="仿宋_GB2312" w:eastAsia="仿宋_GB2312"/>
          <w:sz w:val="32"/>
          <w:szCs w:val="32"/>
        </w:rPr>
        <w:t>2017</w:t>
      </w:r>
      <w:bookmarkEnd w:id="133"/>
      <w:permEnd w:id="349"/>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日，本部门共有车辆</w:t>
      </w:r>
      <w:bookmarkStart w:id="134" w:name="PO_part3A4B3CarCount1"/>
      <w:permStart w:id="350" w:edGrp="everyone"/>
      <w:r>
        <w:rPr>
          <w:rFonts w:ascii="仿宋_GB2312" w:eastAsia="仿宋_GB2312"/>
          <w:sz w:val="32"/>
          <w:szCs w:val="32"/>
        </w:rPr>
        <w:t>7</w:t>
      </w:r>
      <w:bookmarkEnd w:id="134"/>
      <w:permEnd w:id="350"/>
      <w:r>
        <w:rPr>
          <w:rFonts w:ascii="仿宋_GB2312" w:eastAsia="仿宋_GB2312" w:hint="eastAsia"/>
          <w:sz w:val="32"/>
          <w:szCs w:val="32"/>
        </w:rPr>
        <w:t>辆，其中，</w:t>
      </w:r>
      <w:bookmarkStart w:id="135" w:name="PO_part3A4B3DxhbzCarCount1"/>
      <w:permStart w:id="351" w:edGrp="everyone"/>
      <w:r>
        <w:rPr>
          <w:rFonts w:ascii="仿宋_GB2312" w:eastAsia="仿宋_GB2312" w:hint="eastAsia"/>
          <w:sz w:val="32"/>
          <w:szCs w:val="32"/>
        </w:rPr>
        <w:t>一般公务用车</w:t>
      </w:r>
      <w:r>
        <w:rPr>
          <w:rFonts w:ascii="仿宋_GB2312" w:eastAsia="仿宋_GB2312" w:hint="eastAsia"/>
          <w:sz w:val="32"/>
          <w:szCs w:val="32"/>
        </w:rPr>
        <w:t>1</w:t>
      </w:r>
      <w:r>
        <w:rPr>
          <w:rFonts w:ascii="仿宋_GB2312" w:eastAsia="仿宋_GB2312" w:hint="eastAsia"/>
          <w:sz w:val="32"/>
          <w:szCs w:val="32"/>
        </w:rPr>
        <w:t>辆（用于应急工作）、其他用车</w:t>
      </w:r>
      <w:r>
        <w:rPr>
          <w:rFonts w:ascii="仿宋_GB2312" w:eastAsia="仿宋_GB2312" w:hint="eastAsia"/>
          <w:sz w:val="32"/>
          <w:szCs w:val="32"/>
        </w:rPr>
        <w:t>6</w:t>
      </w:r>
      <w:r>
        <w:rPr>
          <w:rFonts w:ascii="仿宋_GB2312" w:eastAsia="仿宋_GB2312" w:hint="eastAsia"/>
          <w:sz w:val="32"/>
          <w:szCs w:val="32"/>
        </w:rPr>
        <w:t>辆，其他用车主要是消杀作业车辆</w:t>
      </w:r>
      <w:r>
        <w:rPr>
          <w:rFonts w:ascii="仿宋_GB2312" w:eastAsia="仿宋_GB2312" w:hint="eastAsia"/>
          <w:sz w:val="32"/>
          <w:szCs w:val="32"/>
        </w:rPr>
        <w:t>1</w:t>
      </w:r>
      <w:r>
        <w:rPr>
          <w:rFonts w:ascii="仿宋_GB2312" w:eastAsia="仿宋_GB2312" w:hint="eastAsia"/>
          <w:sz w:val="32"/>
          <w:szCs w:val="32"/>
        </w:rPr>
        <w:t>辆、工具车</w:t>
      </w:r>
      <w:r>
        <w:rPr>
          <w:rFonts w:ascii="仿宋_GB2312" w:eastAsia="仿宋_GB2312" w:hint="eastAsia"/>
          <w:sz w:val="32"/>
          <w:szCs w:val="32"/>
        </w:rPr>
        <w:t>2</w:t>
      </w:r>
      <w:r>
        <w:rPr>
          <w:rFonts w:ascii="仿宋_GB2312" w:eastAsia="仿宋_GB2312" w:hint="eastAsia"/>
          <w:sz w:val="32"/>
          <w:szCs w:val="32"/>
        </w:rPr>
        <w:t>辆、摩托车</w:t>
      </w:r>
      <w:r>
        <w:rPr>
          <w:rFonts w:ascii="仿宋_GB2312" w:eastAsia="仿宋_GB2312" w:hint="eastAsia"/>
          <w:sz w:val="32"/>
          <w:szCs w:val="32"/>
        </w:rPr>
        <w:t>3</w:t>
      </w:r>
      <w:r>
        <w:rPr>
          <w:rFonts w:ascii="仿宋_GB2312" w:eastAsia="仿宋_GB2312" w:hint="eastAsia"/>
          <w:sz w:val="32"/>
          <w:szCs w:val="32"/>
        </w:rPr>
        <w:t>辆</w:t>
      </w:r>
      <w:r>
        <w:rPr>
          <w:rFonts w:ascii="仿宋_GB2312" w:eastAsia="仿宋_GB2312" w:hint="eastAsia"/>
          <w:sz w:val="32"/>
          <w:szCs w:val="32"/>
        </w:rPr>
        <w:t>。</w:t>
      </w:r>
      <w:bookmarkEnd w:id="135"/>
      <w:permEnd w:id="351"/>
      <w:r>
        <w:rPr>
          <w:rFonts w:ascii="仿宋_GB2312" w:eastAsia="仿宋_GB2312" w:hint="eastAsia"/>
          <w:sz w:val="32"/>
          <w:szCs w:val="32"/>
        </w:rPr>
        <w:t>单位价值</w:t>
      </w:r>
      <w:r>
        <w:rPr>
          <w:rFonts w:ascii="仿宋_GB2312" w:eastAsia="仿宋_GB2312" w:hint="eastAsia"/>
          <w:sz w:val="32"/>
          <w:szCs w:val="32"/>
        </w:rPr>
        <w:t>50</w:t>
      </w:r>
      <w:r>
        <w:rPr>
          <w:rFonts w:ascii="仿宋_GB2312" w:eastAsia="仿宋_GB2312" w:hint="eastAsia"/>
          <w:sz w:val="32"/>
          <w:szCs w:val="32"/>
        </w:rPr>
        <w:t>万元以上通用设备</w:t>
      </w:r>
      <w:bookmarkStart w:id="136" w:name="PO_part3A4B3Money50wCount1"/>
      <w:permStart w:id="352" w:edGrp="everyone"/>
      <w:r>
        <w:rPr>
          <w:rFonts w:ascii="仿宋_GB2312" w:eastAsia="仿宋_GB2312"/>
          <w:sz w:val="32"/>
          <w:szCs w:val="32"/>
        </w:rPr>
        <w:t>0</w:t>
      </w:r>
      <w:bookmarkEnd w:id="136"/>
      <w:permEnd w:id="352"/>
      <w:r>
        <w:rPr>
          <w:rFonts w:ascii="仿宋_GB2312" w:eastAsia="仿宋_GB2312" w:hint="eastAsia"/>
          <w:sz w:val="32"/>
          <w:szCs w:val="32"/>
        </w:rPr>
        <w:t>台（套），单价</w:t>
      </w:r>
      <w:r>
        <w:rPr>
          <w:rFonts w:ascii="仿宋_GB2312" w:eastAsia="仿宋_GB2312" w:hint="eastAsia"/>
          <w:sz w:val="32"/>
          <w:szCs w:val="32"/>
        </w:rPr>
        <w:t>100</w:t>
      </w:r>
      <w:r>
        <w:rPr>
          <w:rFonts w:ascii="仿宋_GB2312" w:eastAsia="仿宋_GB2312" w:hint="eastAsia"/>
          <w:sz w:val="32"/>
          <w:szCs w:val="32"/>
        </w:rPr>
        <w:t>万元以上专用设备</w:t>
      </w:r>
      <w:bookmarkStart w:id="137" w:name="PO_part3A4B3Money100wCount1"/>
      <w:permStart w:id="353" w:edGrp="everyone"/>
      <w:r>
        <w:rPr>
          <w:rFonts w:ascii="仿宋_GB2312" w:eastAsia="仿宋_GB2312"/>
          <w:sz w:val="32"/>
          <w:szCs w:val="32"/>
        </w:rPr>
        <w:t>0</w:t>
      </w:r>
      <w:bookmarkEnd w:id="137"/>
      <w:permEnd w:id="353"/>
      <w:r>
        <w:rPr>
          <w:rFonts w:ascii="仿宋_GB2312" w:eastAsia="仿宋_GB2312" w:hint="eastAsia"/>
          <w:sz w:val="32"/>
          <w:szCs w:val="32"/>
        </w:rPr>
        <w:t>台（套）。</w:t>
      </w:r>
    </w:p>
    <w:p w:rsidR="00A7699C" w:rsidRDefault="0006070C">
      <w:pPr>
        <w:ind w:firstLineChars="200" w:firstLine="643"/>
        <w:jc w:val="left"/>
        <w:rPr>
          <w:rFonts w:ascii="仿宋_GB2312" w:eastAsia="仿宋_GB2312"/>
          <w:b/>
          <w:sz w:val="32"/>
          <w:szCs w:val="32"/>
        </w:rPr>
      </w:pPr>
      <w:r>
        <w:rPr>
          <w:rFonts w:ascii="仿宋_GB2312" w:eastAsia="仿宋_GB2312" w:hint="eastAsia"/>
          <w:b/>
          <w:sz w:val="32"/>
          <w:szCs w:val="32"/>
        </w:rPr>
        <w:t>（四）预算绩效管理工作开展情况。</w:t>
      </w:r>
    </w:p>
    <w:p w:rsidR="00A7699C" w:rsidRDefault="0006070C">
      <w:pPr>
        <w:snapToGrid w:val="0"/>
        <w:spacing w:line="580" w:lineRule="exact"/>
        <w:ind w:firstLineChars="200" w:firstLine="643"/>
        <w:jc w:val="left"/>
        <w:rPr>
          <w:rFonts w:ascii="仿宋_GB2312" w:eastAsia="仿宋_GB2312"/>
          <w:sz w:val="32"/>
          <w:szCs w:val="32"/>
        </w:rPr>
      </w:pPr>
      <w:r>
        <w:rPr>
          <w:rFonts w:ascii="仿宋_GB2312" w:eastAsia="仿宋_GB2312" w:hint="eastAsia"/>
          <w:b/>
          <w:sz w:val="32"/>
          <w:szCs w:val="32"/>
        </w:rPr>
        <w:t>绩效管理工作总体情况。</w:t>
      </w:r>
      <w:bookmarkStart w:id="138" w:name="PO_part3A4B4C1Content1"/>
      <w:permStart w:id="354" w:edGrp="everyone"/>
      <w:r>
        <w:rPr>
          <w:rFonts w:ascii="仿宋_GB2312" w:eastAsia="仿宋_GB2312" w:hint="eastAsia"/>
          <w:sz w:val="32"/>
          <w:szCs w:val="32"/>
        </w:rPr>
        <w:t>根据财政预算管理要求，</w:t>
      </w:r>
      <w:r>
        <w:rPr>
          <w:rFonts w:ascii="仿宋_GB2312" w:eastAsia="仿宋_GB2312" w:hint="eastAsia"/>
          <w:sz w:val="32"/>
          <w:szCs w:val="32"/>
        </w:rPr>
        <w:t>2017</w:t>
      </w:r>
      <w:r>
        <w:rPr>
          <w:rFonts w:ascii="仿宋_GB2312" w:eastAsia="仿宋_GB2312" w:hint="eastAsia"/>
          <w:sz w:val="32"/>
          <w:szCs w:val="32"/>
        </w:rPr>
        <w:t>年度我部门组织对</w:t>
      </w:r>
      <w:r>
        <w:rPr>
          <w:rFonts w:ascii="仿宋_GB2312" w:eastAsia="仿宋_GB2312" w:hint="eastAsia"/>
          <w:sz w:val="32"/>
          <w:szCs w:val="32"/>
        </w:rPr>
        <w:t>2</w:t>
      </w:r>
      <w:r>
        <w:rPr>
          <w:rFonts w:ascii="仿宋_GB2312" w:eastAsia="仿宋_GB2312" w:hint="eastAsia"/>
          <w:sz w:val="32"/>
          <w:szCs w:val="32"/>
        </w:rPr>
        <w:t>个一般公共预算项目支出开展绩效自评，共涉及资金</w:t>
      </w:r>
      <w:r>
        <w:rPr>
          <w:rFonts w:ascii="仿宋_GB2312" w:eastAsia="仿宋_GB2312" w:hint="eastAsia"/>
          <w:sz w:val="32"/>
          <w:szCs w:val="32"/>
        </w:rPr>
        <w:t>248.28</w:t>
      </w:r>
      <w:r>
        <w:rPr>
          <w:rFonts w:ascii="仿宋_GB2312" w:eastAsia="仿宋_GB2312" w:hint="eastAsia"/>
          <w:sz w:val="32"/>
          <w:szCs w:val="32"/>
        </w:rPr>
        <w:t>万元，占一般公共预算项目支出总额的</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。主要项目绩效自评情况</w:t>
      </w:r>
      <w:r>
        <w:rPr>
          <w:rFonts w:ascii="仿宋_GB2312" w:eastAsia="仿宋_GB2312" w:hint="eastAsia"/>
          <w:sz w:val="32"/>
          <w:szCs w:val="32"/>
        </w:rPr>
        <w:t>：</w:t>
      </w:r>
    </w:p>
    <w:p w:rsidR="00A7699C" w:rsidRDefault="0006070C">
      <w:pPr>
        <w:snapToGri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w:t>
      </w:r>
      <w:r>
        <w:rPr>
          <w:rFonts w:ascii="仿宋_GB2312" w:eastAsia="仿宋_GB2312" w:hint="eastAsia"/>
          <w:sz w:val="32"/>
          <w:szCs w:val="32"/>
        </w:rPr>
        <w:t>“三灭经费”</w:t>
      </w:r>
      <w:r>
        <w:rPr>
          <w:rFonts w:ascii="仿宋_GB2312" w:eastAsia="仿宋_GB2312" w:hint="eastAsia"/>
          <w:sz w:val="32"/>
          <w:szCs w:val="32"/>
        </w:rPr>
        <w:t>项目绩效自评综述：根据年初设定的绩效目标，</w:t>
      </w:r>
      <w:r>
        <w:rPr>
          <w:rFonts w:ascii="仿宋_GB2312" w:eastAsia="仿宋_GB2312" w:hint="eastAsia"/>
          <w:sz w:val="32"/>
          <w:szCs w:val="32"/>
        </w:rPr>
        <w:t>“三灭经费”</w:t>
      </w:r>
      <w:r>
        <w:rPr>
          <w:rFonts w:ascii="仿宋_GB2312" w:eastAsia="仿宋_GB2312" w:hint="eastAsia"/>
          <w:sz w:val="32"/>
          <w:szCs w:val="32"/>
        </w:rPr>
        <w:t>项目自评得分为</w:t>
      </w:r>
      <w:r>
        <w:rPr>
          <w:rFonts w:ascii="仿宋_GB2312" w:eastAsia="仿宋_GB2312" w:hint="eastAsia"/>
          <w:sz w:val="32"/>
          <w:szCs w:val="32"/>
        </w:rPr>
        <w:t>100</w:t>
      </w:r>
      <w:r>
        <w:rPr>
          <w:rFonts w:ascii="仿宋_GB2312" w:eastAsia="仿宋_GB2312" w:hint="eastAsia"/>
          <w:sz w:val="32"/>
          <w:szCs w:val="32"/>
        </w:rPr>
        <w:t>分。项目全年预算数为</w:t>
      </w:r>
      <w:r>
        <w:rPr>
          <w:rFonts w:ascii="仿宋_GB2312" w:eastAsia="仿宋_GB2312" w:hint="eastAsia"/>
          <w:sz w:val="32"/>
          <w:szCs w:val="32"/>
        </w:rPr>
        <w:t>167.28</w:t>
      </w:r>
      <w:r>
        <w:rPr>
          <w:rFonts w:ascii="仿宋_GB2312" w:eastAsia="仿宋_GB2312" w:hint="eastAsia"/>
          <w:sz w:val="32"/>
          <w:szCs w:val="32"/>
        </w:rPr>
        <w:t>万元，执行数为</w:t>
      </w:r>
      <w:r>
        <w:rPr>
          <w:rFonts w:ascii="仿宋_GB2312" w:eastAsia="仿宋_GB2312" w:hint="eastAsia"/>
          <w:sz w:val="32"/>
          <w:szCs w:val="32"/>
        </w:rPr>
        <w:t>167.28</w:t>
      </w:r>
      <w:r>
        <w:rPr>
          <w:rFonts w:ascii="仿宋_GB2312" w:eastAsia="仿宋_GB2312" w:hint="eastAsia"/>
          <w:sz w:val="32"/>
          <w:szCs w:val="32"/>
        </w:rPr>
        <w:t>万元，完成预算的</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w:t>
      </w:r>
    </w:p>
    <w:tbl>
      <w:tblPr>
        <w:tblpPr w:leftFromText="180" w:rightFromText="180" w:vertAnchor="text" w:horzAnchor="page" w:tblpX="487" w:tblpY="816"/>
        <w:tblOverlap w:val="never"/>
        <w:tblW w:w="10845" w:type="dxa"/>
        <w:tblLayout w:type="fixed"/>
        <w:tblCellMar>
          <w:top w:w="15" w:type="dxa"/>
          <w:left w:w="15" w:type="dxa"/>
          <w:bottom w:w="15" w:type="dxa"/>
          <w:right w:w="15" w:type="dxa"/>
        </w:tblCellMar>
        <w:tblLook w:val="04A0"/>
      </w:tblPr>
      <w:tblGrid>
        <w:gridCol w:w="2144"/>
        <w:gridCol w:w="3518"/>
        <w:gridCol w:w="930"/>
        <w:gridCol w:w="1306"/>
        <w:gridCol w:w="1282"/>
        <w:gridCol w:w="1665"/>
      </w:tblGrid>
      <w:tr w:rsidR="00A7699C">
        <w:trPr>
          <w:trHeight w:val="374"/>
        </w:trPr>
        <w:tc>
          <w:tcPr>
            <w:tcW w:w="10845" w:type="dxa"/>
            <w:gridSpan w:val="6"/>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textAlignment w:val="center"/>
              <w:rPr>
                <w:rFonts w:ascii="宋体" w:hAnsi="宋体" w:cs="宋体"/>
                <w:b/>
                <w:color w:val="000000"/>
                <w:sz w:val="18"/>
                <w:szCs w:val="18"/>
              </w:rPr>
            </w:pPr>
            <w:r>
              <w:rPr>
                <w:rFonts w:ascii="宋体" w:hAnsi="宋体" w:cs="宋体" w:hint="eastAsia"/>
                <w:b/>
                <w:color w:val="000000"/>
                <w:kern w:val="0"/>
                <w:sz w:val="30"/>
                <w:szCs w:val="30"/>
                <w:lang/>
              </w:rPr>
              <w:t>2017</w:t>
            </w:r>
            <w:r>
              <w:rPr>
                <w:rFonts w:ascii="宋体" w:hAnsi="宋体" w:cs="宋体" w:hint="eastAsia"/>
                <w:b/>
                <w:color w:val="000000"/>
                <w:kern w:val="0"/>
                <w:sz w:val="30"/>
                <w:szCs w:val="30"/>
                <w:lang/>
              </w:rPr>
              <w:t>年度预算单位项目绩效自评表</w:t>
            </w:r>
          </w:p>
        </w:tc>
      </w:tr>
      <w:tr w:rsidR="00A7699C">
        <w:trPr>
          <w:trHeight w:val="404"/>
        </w:trPr>
        <w:tc>
          <w:tcPr>
            <w:tcW w:w="2144"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lastRenderedPageBreak/>
              <w:t>项目库代码：</w:t>
            </w:r>
          </w:p>
        </w:tc>
        <w:tc>
          <w:tcPr>
            <w:tcW w:w="3518"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2015082010000796</w:t>
            </w:r>
          </w:p>
        </w:tc>
        <w:tc>
          <w:tcPr>
            <w:tcW w:w="93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项目类别：</w:t>
            </w:r>
          </w:p>
        </w:tc>
        <w:tc>
          <w:tcPr>
            <w:tcW w:w="4253" w:type="dxa"/>
            <w:gridSpan w:val="3"/>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0402_</w:t>
            </w:r>
            <w:r>
              <w:rPr>
                <w:rFonts w:ascii="宋体" w:hAnsi="宋体" w:cs="宋体" w:hint="eastAsia"/>
                <w:color w:val="000000"/>
                <w:kern w:val="0"/>
                <w:sz w:val="18"/>
                <w:szCs w:val="18"/>
                <w:lang/>
              </w:rPr>
              <w:t>民生服务类</w:t>
            </w:r>
            <w:r>
              <w:rPr>
                <w:rFonts w:ascii="宋体" w:hAnsi="宋体" w:cs="宋体" w:hint="eastAsia"/>
                <w:color w:val="000000"/>
                <w:kern w:val="0"/>
                <w:sz w:val="18"/>
                <w:szCs w:val="18"/>
                <w:lang/>
              </w:rPr>
              <w:t>_</w:t>
            </w:r>
            <w:r>
              <w:rPr>
                <w:rFonts w:ascii="宋体" w:hAnsi="宋体" w:cs="宋体" w:hint="eastAsia"/>
                <w:color w:val="000000"/>
                <w:kern w:val="0"/>
                <w:sz w:val="18"/>
                <w:szCs w:val="18"/>
                <w:lang/>
              </w:rPr>
              <w:t>公共卫生类</w:t>
            </w:r>
          </w:p>
        </w:tc>
      </w:tr>
      <w:tr w:rsidR="00A7699C">
        <w:trPr>
          <w:trHeight w:val="450"/>
        </w:trPr>
        <w:tc>
          <w:tcPr>
            <w:tcW w:w="2144"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项目名称：</w:t>
            </w:r>
          </w:p>
        </w:tc>
        <w:tc>
          <w:tcPr>
            <w:tcW w:w="3518"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三灭经费</w:t>
            </w:r>
          </w:p>
        </w:tc>
        <w:tc>
          <w:tcPr>
            <w:tcW w:w="93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预算单位：</w:t>
            </w:r>
          </w:p>
        </w:tc>
        <w:tc>
          <w:tcPr>
            <w:tcW w:w="1306"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中山市除害消毒管理站</w:t>
            </w:r>
          </w:p>
        </w:tc>
        <w:tc>
          <w:tcPr>
            <w:tcW w:w="128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预算批复金额：</w:t>
            </w:r>
          </w:p>
        </w:tc>
        <w:tc>
          <w:tcPr>
            <w:tcW w:w="166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 xml:space="preserve"> 1,672,800.00 </w:t>
            </w:r>
          </w:p>
        </w:tc>
      </w:tr>
      <w:tr w:rsidR="00A7699C">
        <w:trPr>
          <w:trHeight w:val="474"/>
        </w:trPr>
        <w:tc>
          <w:tcPr>
            <w:tcW w:w="2144"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项目联系人：</w:t>
            </w:r>
          </w:p>
        </w:tc>
        <w:tc>
          <w:tcPr>
            <w:tcW w:w="3518"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梁添洪</w:t>
            </w:r>
          </w:p>
        </w:tc>
        <w:tc>
          <w:tcPr>
            <w:tcW w:w="93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电话：</w:t>
            </w:r>
          </w:p>
        </w:tc>
        <w:tc>
          <w:tcPr>
            <w:tcW w:w="1306"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13631111932</w:t>
            </w:r>
          </w:p>
        </w:tc>
        <w:tc>
          <w:tcPr>
            <w:tcW w:w="1282"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实际支出金额：</w:t>
            </w:r>
          </w:p>
        </w:tc>
        <w:tc>
          <w:tcPr>
            <w:tcW w:w="166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 xml:space="preserve"> -   </w:t>
            </w:r>
          </w:p>
        </w:tc>
      </w:tr>
      <w:tr w:rsidR="00A7699C">
        <w:trPr>
          <w:trHeight w:val="340"/>
        </w:trPr>
        <w:tc>
          <w:tcPr>
            <w:tcW w:w="2144" w:type="dxa"/>
            <w:vMerge w:val="restart"/>
            <w:tcBorders>
              <w:top w:val="single" w:sz="4" w:space="0" w:color="auto"/>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rPr>
              <w:t>2017</w:t>
            </w:r>
            <w:r>
              <w:rPr>
                <w:rFonts w:ascii="宋体" w:hAnsi="宋体" w:cs="宋体" w:hint="eastAsia"/>
                <w:b/>
                <w:color w:val="000000"/>
                <w:kern w:val="0"/>
                <w:sz w:val="18"/>
                <w:szCs w:val="18"/>
                <w:lang/>
              </w:rPr>
              <w:t>年度绩效评价指标</w:t>
            </w:r>
          </w:p>
        </w:tc>
        <w:tc>
          <w:tcPr>
            <w:tcW w:w="8701" w:type="dxa"/>
            <w:gridSpan w:val="5"/>
            <w:tcBorders>
              <w:top w:val="single" w:sz="4" w:space="0" w:color="auto"/>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rPr>
              <w:t>绩效完成情况（单位自评情况）</w:t>
            </w:r>
          </w:p>
        </w:tc>
      </w:tr>
      <w:tr w:rsidR="00A7699C">
        <w:trPr>
          <w:trHeight w:val="394"/>
        </w:trPr>
        <w:tc>
          <w:tcPr>
            <w:tcW w:w="2144" w:type="dxa"/>
            <w:vMerge/>
            <w:tcBorders>
              <w:top w:val="single" w:sz="4" w:space="0" w:color="000000"/>
              <w:left w:val="single" w:sz="4" w:space="0" w:color="000000"/>
              <w:bottom w:val="single" w:sz="4" w:space="0" w:color="000000"/>
              <w:right w:val="single" w:sz="4" w:space="0" w:color="000000"/>
            </w:tcBorders>
            <w:vAlign w:val="center"/>
          </w:tcPr>
          <w:p w:rsidR="00A7699C" w:rsidRDefault="00A7699C">
            <w:pPr>
              <w:jc w:val="center"/>
              <w:rPr>
                <w:rFonts w:ascii="宋体" w:hAnsi="宋体" w:cs="宋体"/>
                <w:b/>
                <w:color w:val="000000"/>
                <w:sz w:val="18"/>
                <w:szCs w:val="18"/>
              </w:rPr>
            </w:pPr>
          </w:p>
        </w:tc>
        <w:tc>
          <w:tcPr>
            <w:tcW w:w="3518"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rPr>
              <w:t>全年完成情况</w:t>
            </w:r>
          </w:p>
        </w:tc>
        <w:tc>
          <w:tcPr>
            <w:tcW w:w="930"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rPr>
              <w:t>完成进度值</w:t>
            </w:r>
          </w:p>
        </w:tc>
        <w:tc>
          <w:tcPr>
            <w:tcW w:w="4253" w:type="dxa"/>
            <w:gridSpan w:val="3"/>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rPr>
              <w:t>指标未完成原因和改进措施</w:t>
            </w:r>
          </w:p>
        </w:tc>
      </w:tr>
      <w:tr w:rsidR="00A7699C">
        <w:trPr>
          <w:trHeight w:val="295"/>
        </w:trPr>
        <w:tc>
          <w:tcPr>
            <w:tcW w:w="2144"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项目预算执行率</w:t>
            </w:r>
          </w:p>
        </w:tc>
        <w:tc>
          <w:tcPr>
            <w:tcW w:w="3518" w:type="dxa"/>
            <w:tcBorders>
              <w:top w:val="single" w:sz="4" w:space="0" w:color="000000"/>
              <w:left w:val="single" w:sz="4" w:space="0" w:color="000000"/>
              <w:bottom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0%</w:t>
            </w:r>
          </w:p>
        </w:tc>
        <w:tc>
          <w:tcPr>
            <w:tcW w:w="930"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w:t>
            </w:r>
          </w:p>
        </w:tc>
        <w:tc>
          <w:tcPr>
            <w:tcW w:w="4253" w:type="dxa"/>
            <w:gridSpan w:val="3"/>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采购项目已转为政府采购支付。</w:t>
            </w:r>
          </w:p>
        </w:tc>
      </w:tr>
      <w:tr w:rsidR="00A7699C">
        <w:trPr>
          <w:trHeight w:val="265"/>
        </w:trPr>
        <w:tc>
          <w:tcPr>
            <w:tcW w:w="2144"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产出指标</w:t>
            </w:r>
          </w:p>
        </w:tc>
        <w:tc>
          <w:tcPr>
            <w:tcW w:w="3518" w:type="dxa"/>
            <w:tcBorders>
              <w:top w:val="single" w:sz="4" w:space="0" w:color="000000"/>
              <w:left w:val="single" w:sz="4" w:space="0" w:color="000000"/>
              <w:bottom w:val="single" w:sz="4" w:space="0" w:color="000000"/>
            </w:tcBorders>
            <w:vAlign w:val="center"/>
          </w:tcPr>
          <w:p w:rsidR="00A7699C" w:rsidRDefault="00A7699C">
            <w:pPr>
              <w:rPr>
                <w:rFonts w:ascii="宋体" w:hAnsi="宋体" w:cs="宋体"/>
                <w:color w:val="000000"/>
                <w:sz w:val="18"/>
                <w:szCs w:val="18"/>
              </w:rPr>
            </w:pPr>
          </w:p>
        </w:tc>
        <w:tc>
          <w:tcPr>
            <w:tcW w:w="930" w:type="dxa"/>
            <w:tcBorders>
              <w:top w:val="single" w:sz="4" w:space="0" w:color="000000"/>
              <w:left w:val="single" w:sz="4" w:space="0" w:color="000000"/>
              <w:bottom w:val="single" w:sz="4" w:space="0" w:color="000000"/>
              <w:right w:val="single" w:sz="4" w:space="0" w:color="000000"/>
            </w:tcBorders>
            <w:vAlign w:val="center"/>
          </w:tcPr>
          <w:p w:rsidR="00A7699C" w:rsidRDefault="00A7699C">
            <w:pPr>
              <w:jc w:val="center"/>
              <w:rPr>
                <w:rFonts w:ascii="宋体" w:hAnsi="宋体" w:cs="宋体"/>
                <w:color w:val="000000"/>
                <w:sz w:val="18"/>
                <w:szCs w:val="18"/>
              </w:rPr>
            </w:pPr>
          </w:p>
        </w:tc>
        <w:tc>
          <w:tcPr>
            <w:tcW w:w="4253" w:type="dxa"/>
            <w:gridSpan w:val="3"/>
            <w:tcBorders>
              <w:top w:val="single" w:sz="4" w:space="0" w:color="000000"/>
              <w:left w:val="single" w:sz="4" w:space="0" w:color="000000"/>
              <w:bottom w:val="single" w:sz="4" w:space="0" w:color="000000"/>
              <w:right w:val="single" w:sz="4" w:space="0" w:color="000000"/>
            </w:tcBorders>
            <w:vAlign w:val="center"/>
          </w:tcPr>
          <w:p w:rsidR="00A7699C" w:rsidRDefault="00A7699C">
            <w:pPr>
              <w:jc w:val="center"/>
              <w:rPr>
                <w:rFonts w:ascii="宋体" w:hAnsi="宋体" w:cs="宋体"/>
                <w:color w:val="000000"/>
                <w:sz w:val="18"/>
                <w:szCs w:val="18"/>
              </w:rPr>
            </w:pPr>
          </w:p>
        </w:tc>
      </w:tr>
      <w:tr w:rsidR="00A7699C">
        <w:trPr>
          <w:trHeight w:val="4756"/>
        </w:trPr>
        <w:tc>
          <w:tcPr>
            <w:tcW w:w="2144"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三灭经费”是由市政府批准，市级财政预算安排，用于全市除四害（灭蚊、灭鼠、灭蝇、灭蟑螂）的专项经费。该项经费是用于我市城区范围内的公共环境进行除四害综合治理。当发生疫情时，对疫情周围环境应急消杀处理。</w:t>
            </w:r>
          </w:p>
        </w:tc>
        <w:tc>
          <w:tcPr>
            <w:tcW w:w="3518" w:type="dxa"/>
            <w:tcBorders>
              <w:top w:val="single" w:sz="4" w:space="0" w:color="000000"/>
              <w:left w:val="single" w:sz="4" w:space="0" w:color="000000"/>
              <w:bottom w:val="single" w:sz="4" w:space="0" w:color="000000"/>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w:t>
            </w:r>
            <w:r>
              <w:rPr>
                <w:rFonts w:ascii="宋体" w:hAnsi="宋体" w:cs="宋体" w:hint="eastAsia"/>
                <w:color w:val="000000"/>
                <w:kern w:val="0"/>
                <w:sz w:val="18"/>
                <w:szCs w:val="18"/>
                <w:lang/>
              </w:rPr>
              <w:t>、我站工作人员在开展除四害工作前，对全市的中心城区的四害密度进行摸底调查，根据检查情况，制定综合的治理方案，并进行消杀工作。</w:t>
            </w:r>
            <w:r>
              <w:rPr>
                <w:rFonts w:ascii="宋体" w:hAnsi="宋体" w:cs="宋体" w:hint="eastAsia"/>
                <w:color w:val="000000"/>
                <w:kern w:val="0"/>
                <w:sz w:val="18"/>
                <w:szCs w:val="18"/>
                <w:lang/>
              </w:rPr>
              <w:t xml:space="preserve">                                                     </w:t>
            </w:r>
            <w:r>
              <w:rPr>
                <w:rFonts w:ascii="宋体" w:hAnsi="宋体" w:cs="宋体" w:hint="eastAsia"/>
                <w:color w:val="000000"/>
                <w:kern w:val="0"/>
                <w:sz w:val="18"/>
                <w:szCs w:val="18"/>
                <w:lang/>
              </w:rPr>
              <w:br/>
              <w:t>2</w:t>
            </w:r>
            <w:r>
              <w:rPr>
                <w:rFonts w:ascii="宋体" w:hAnsi="宋体" w:cs="宋体" w:hint="eastAsia"/>
                <w:color w:val="000000"/>
                <w:kern w:val="0"/>
                <w:sz w:val="18"/>
                <w:szCs w:val="18"/>
                <w:lang/>
              </w:rPr>
              <w:t>、全市中心城区下水道使用烟雾机薰杀下水道中的成蚊和蟑螂，针对有积水的沙井，投放灭蚊幼颗粒剂，防止蚊幼虫的孳生。</w:t>
            </w:r>
            <w:r>
              <w:rPr>
                <w:rFonts w:ascii="宋体" w:hAnsi="宋体" w:cs="宋体" w:hint="eastAsia"/>
                <w:color w:val="000000"/>
                <w:kern w:val="0"/>
                <w:sz w:val="18"/>
                <w:szCs w:val="18"/>
                <w:lang/>
              </w:rPr>
              <w:br/>
              <w:t>3</w:t>
            </w:r>
            <w:r>
              <w:rPr>
                <w:rFonts w:ascii="宋体" w:hAnsi="宋体" w:cs="宋体" w:hint="eastAsia"/>
                <w:color w:val="000000"/>
                <w:kern w:val="0"/>
                <w:sz w:val="18"/>
                <w:szCs w:val="18"/>
                <w:lang/>
              </w:rPr>
              <w:t>、全市中心城区公共环境，我站工作人员使用大型消杀车、车载式超低容量喷雾机、手推式远射程喷雾机对公园、山头、绿化带、空置地等进行全面喷杀成蚊、成蝇，对有积水的地方，</w:t>
            </w:r>
            <w:r>
              <w:rPr>
                <w:rFonts w:ascii="宋体" w:hAnsi="宋体" w:cs="宋体" w:hint="eastAsia"/>
                <w:color w:val="000000"/>
                <w:kern w:val="0"/>
                <w:sz w:val="18"/>
                <w:szCs w:val="18"/>
                <w:lang/>
              </w:rPr>
              <w:t>投放药物防止蚊幼虫的孳生。</w:t>
            </w:r>
            <w:r>
              <w:rPr>
                <w:rFonts w:ascii="宋体" w:hAnsi="宋体" w:cs="宋体" w:hint="eastAsia"/>
                <w:color w:val="000000"/>
                <w:kern w:val="0"/>
                <w:sz w:val="18"/>
                <w:szCs w:val="18"/>
                <w:lang/>
              </w:rPr>
              <w:br/>
              <w:t>4</w:t>
            </w:r>
            <w:r>
              <w:rPr>
                <w:rFonts w:ascii="宋体" w:hAnsi="宋体" w:cs="宋体" w:hint="eastAsia"/>
                <w:color w:val="000000"/>
                <w:kern w:val="0"/>
                <w:sz w:val="18"/>
                <w:szCs w:val="18"/>
                <w:lang/>
              </w:rPr>
              <w:t>、对全市中心城区公共场所全面投放灭鼠药谷灭鼠。</w:t>
            </w:r>
            <w:r>
              <w:rPr>
                <w:rFonts w:ascii="宋体" w:hAnsi="宋体" w:cs="宋体" w:hint="eastAsia"/>
                <w:color w:val="000000"/>
                <w:kern w:val="0"/>
                <w:sz w:val="18"/>
                <w:szCs w:val="18"/>
                <w:lang/>
              </w:rPr>
              <w:br/>
              <w:t>5</w:t>
            </w:r>
            <w:r>
              <w:rPr>
                <w:rFonts w:ascii="宋体" w:hAnsi="宋体" w:cs="宋体" w:hint="eastAsia"/>
                <w:color w:val="000000"/>
                <w:kern w:val="0"/>
                <w:sz w:val="18"/>
                <w:szCs w:val="18"/>
                <w:lang/>
              </w:rPr>
              <w:t>、对主要孳生苍蝇的地方，喷杀蝇蛆和成蝇。</w:t>
            </w:r>
          </w:p>
        </w:tc>
        <w:tc>
          <w:tcPr>
            <w:tcW w:w="930"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100%</w:t>
            </w:r>
          </w:p>
        </w:tc>
        <w:tc>
          <w:tcPr>
            <w:tcW w:w="4253" w:type="dxa"/>
            <w:gridSpan w:val="3"/>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无</w:t>
            </w:r>
          </w:p>
        </w:tc>
      </w:tr>
      <w:tr w:rsidR="00A7699C">
        <w:trPr>
          <w:trHeight w:val="425"/>
        </w:trPr>
        <w:tc>
          <w:tcPr>
            <w:tcW w:w="2144"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效益指标</w:t>
            </w:r>
          </w:p>
        </w:tc>
        <w:tc>
          <w:tcPr>
            <w:tcW w:w="3518" w:type="dxa"/>
            <w:tcBorders>
              <w:top w:val="single" w:sz="4" w:space="0" w:color="000000"/>
              <w:left w:val="single" w:sz="4" w:space="0" w:color="000000"/>
              <w:bottom w:val="single" w:sz="4" w:space="0" w:color="000000"/>
            </w:tcBorders>
            <w:vAlign w:val="center"/>
          </w:tcPr>
          <w:p w:rsidR="00A7699C" w:rsidRDefault="00A7699C">
            <w:pPr>
              <w:rPr>
                <w:rFonts w:ascii="宋体" w:hAnsi="宋体" w:cs="宋体"/>
                <w:color w:val="000000"/>
                <w:sz w:val="18"/>
                <w:szCs w:val="18"/>
              </w:rPr>
            </w:pPr>
          </w:p>
        </w:tc>
        <w:tc>
          <w:tcPr>
            <w:tcW w:w="930" w:type="dxa"/>
            <w:tcBorders>
              <w:top w:val="single" w:sz="4" w:space="0" w:color="000000"/>
              <w:left w:val="single" w:sz="4" w:space="0" w:color="000000"/>
              <w:bottom w:val="single" w:sz="4" w:space="0" w:color="000000"/>
              <w:right w:val="single" w:sz="4" w:space="0" w:color="000000"/>
            </w:tcBorders>
            <w:vAlign w:val="center"/>
          </w:tcPr>
          <w:p w:rsidR="00A7699C" w:rsidRDefault="00A7699C">
            <w:pPr>
              <w:jc w:val="center"/>
              <w:rPr>
                <w:rFonts w:ascii="宋体" w:hAnsi="宋体" w:cs="宋体"/>
                <w:color w:val="000000"/>
                <w:sz w:val="18"/>
                <w:szCs w:val="18"/>
              </w:rPr>
            </w:pPr>
          </w:p>
        </w:tc>
        <w:tc>
          <w:tcPr>
            <w:tcW w:w="4253" w:type="dxa"/>
            <w:gridSpan w:val="3"/>
            <w:tcBorders>
              <w:top w:val="single" w:sz="4" w:space="0" w:color="000000"/>
              <w:left w:val="single" w:sz="4" w:space="0" w:color="000000"/>
              <w:bottom w:val="single" w:sz="4" w:space="0" w:color="000000"/>
              <w:right w:val="single" w:sz="4" w:space="0" w:color="000000"/>
            </w:tcBorders>
            <w:vAlign w:val="center"/>
          </w:tcPr>
          <w:p w:rsidR="00A7699C" w:rsidRDefault="00A7699C">
            <w:pPr>
              <w:jc w:val="center"/>
              <w:rPr>
                <w:rFonts w:ascii="宋体" w:hAnsi="宋体" w:cs="宋体"/>
                <w:color w:val="000000"/>
                <w:sz w:val="18"/>
                <w:szCs w:val="18"/>
              </w:rPr>
            </w:pPr>
          </w:p>
        </w:tc>
      </w:tr>
      <w:tr w:rsidR="00A7699C">
        <w:trPr>
          <w:trHeight w:val="3106"/>
        </w:trPr>
        <w:tc>
          <w:tcPr>
            <w:tcW w:w="2144"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w:t>
            </w:r>
            <w:r>
              <w:rPr>
                <w:rFonts w:ascii="宋体" w:hAnsi="宋体" w:cs="宋体" w:hint="eastAsia"/>
                <w:color w:val="000000"/>
                <w:kern w:val="0"/>
                <w:sz w:val="18"/>
                <w:szCs w:val="18"/>
                <w:lang/>
              </w:rPr>
              <w:t>、控制蚊蝇鼠蟑螂等病媒生物的密度，预防和控制鼠疫、霍乱、乙脑、登革热等严重危害人民健康的病媒传染病发生和流行。</w:t>
            </w:r>
            <w:r>
              <w:rPr>
                <w:rFonts w:ascii="宋体" w:hAnsi="宋体" w:cs="宋体" w:hint="eastAsia"/>
                <w:color w:val="000000"/>
                <w:kern w:val="0"/>
                <w:sz w:val="18"/>
                <w:szCs w:val="18"/>
                <w:lang/>
              </w:rPr>
              <w:t xml:space="preserve">                  2</w:t>
            </w:r>
            <w:r>
              <w:rPr>
                <w:rFonts w:ascii="宋体" w:hAnsi="宋体" w:cs="宋体" w:hint="eastAsia"/>
                <w:color w:val="000000"/>
                <w:kern w:val="0"/>
                <w:sz w:val="18"/>
                <w:szCs w:val="18"/>
                <w:lang/>
              </w:rPr>
              <w:t>、巩固中山城区“国家卫生城市”的光荣称号。指导各卫生镇、卫生村巩固和发展创建成果，迎接全国爱卫会、省爱卫会的明查暗访，以优异成绩通过国家和省的复查考核。</w:t>
            </w:r>
          </w:p>
        </w:tc>
        <w:tc>
          <w:tcPr>
            <w:tcW w:w="3518" w:type="dxa"/>
            <w:tcBorders>
              <w:top w:val="single" w:sz="4" w:space="0" w:color="000000"/>
              <w:left w:val="single" w:sz="4" w:space="0" w:color="000000"/>
              <w:bottom w:val="single" w:sz="4" w:space="0" w:color="000000"/>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w:t>
            </w:r>
            <w:r>
              <w:rPr>
                <w:rFonts w:ascii="宋体" w:hAnsi="宋体" w:cs="宋体" w:hint="eastAsia"/>
                <w:color w:val="000000"/>
                <w:kern w:val="0"/>
                <w:sz w:val="18"/>
                <w:szCs w:val="18"/>
                <w:lang/>
              </w:rPr>
              <w:t>、把四害控制在国家标准内。</w:t>
            </w:r>
            <w:r>
              <w:rPr>
                <w:rFonts w:ascii="宋体" w:hAnsi="宋体" w:cs="宋体" w:hint="eastAsia"/>
                <w:color w:val="000000"/>
                <w:kern w:val="0"/>
                <w:sz w:val="18"/>
                <w:szCs w:val="18"/>
                <w:lang/>
              </w:rPr>
              <w:t xml:space="preserve">            </w:t>
            </w:r>
            <w:r>
              <w:rPr>
                <w:rFonts w:ascii="宋体" w:hAnsi="宋体" w:cs="宋体" w:hint="eastAsia"/>
                <w:color w:val="000000"/>
                <w:kern w:val="0"/>
                <w:sz w:val="18"/>
                <w:szCs w:val="18"/>
                <w:lang/>
              </w:rPr>
              <w:t xml:space="preserve">                    2</w:t>
            </w:r>
            <w:r>
              <w:rPr>
                <w:rFonts w:ascii="宋体" w:hAnsi="宋体" w:cs="宋体" w:hint="eastAsia"/>
                <w:color w:val="000000"/>
                <w:kern w:val="0"/>
                <w:sz w:val="18"/>
                <w:szCs w:val="18"/>
                <w:lang/>
              </w:rPr>
              <w:t>、有效防控登革热疫情，保障人民群众身体健康。</w:t>
            </w:r>
            <w:r>
              <w:rPr>
                <w:rFonts w:ascii="宋体" w:hAnsi="宋体" w:cs="宋体" w:hint="eastAsia"/>
                <w:color w:val="000000"/>
                <w:kern w:val="0"/>
                <w:sz w:val="18"/>
                <w:szCs w:val="18"/>
                <w:lang/>
              </w:rPr>
              <w:t xml:space="preserve">                                </w:t>
            </w:r>
            <w:r>
              <w:rPr>
                <w:rFonts w:ascii="宋体" w:hAnsi="宋体" w:cs="宋体" w:hint="eastAsia"/>
                <w:color w:val="000000"/>
                <w:kern w:val="0"/>
                <w:sz w:val="18"/>
                <w:szCs w:val="18"/>
                <w:lang/>
              </w:rPr>
              <w:t>该项目的持续发展可有效地提升了群众公信度和满意度。</w:t>
            </w:r>
          </w:p>
        </w:tc>
        <w:tc>
          <w:tcPr>
            <w:tcW w:w="930"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100%</w:t>
            </w:r>
          </w:p>
        </w:tc>
        <w:tc>
          <w:tcPr>
            <w:tcW w:w="4253" w:type="dxa"/>
            <w:gridSpan w:val="3"/>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无</w:t>
            </w:r>
          </w:p>
        </w:tc>
      </w:tr>
      <w:tr w:rsidR="00A7699C">
        <w:trPr>
          <w:trHeight w:val="446"/>
        </w:trPr>
        <w:tc>
          <w:tcPr>
            <w:tcW w:w="2144"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满意度指标</w:t>
            </w:r>
          </w:p>
        </w:tc>
        <w:tc>
          <w:tcPr>
            <w:tcW w:w="3518" w:type="dxa"/>
            <w:tcBorders>
              <w:top w:val="single" w:sz="4" w:space="0" w:color="000000"/>
              <w:left w:val="single" w:sz="4" w:space="0" w:color="000000"/>
              <w:bottom w:val="single" w:sz="4" w:space="0" w:color="000000"/>
            </w:tcBorders>
            <w:vAlign w:val="center"/>
          </w:tcPr>
          <w:p w:rsidR="00A7699C" w:rsidRDefault="00A7699C">
            <w:pPr>
              <w:rPr>
                <w:rFonts w:ascii="宋体" w:hAnsi="宋体" w:cs="宋体"/>
                <w:color w:val="000000"/>
                <w:sz w:val="18"/>
                <w:szCs w:val="18"/>
              </w:rPr>
            </w:pPr>
          </w:p>
        </w:tc>
        <w:tc>
          <w:tcPr>
            <w:tcW w:w="930" w:type="dxa"/>
            <w:tcBorders>
              <w:top w:val="single" w:sz="4" w:space="0" w:color="000000"/>
              <w:left w:val="single" w:sz="4" w:space="0" w:color="000000"/>
              <w:bottom w:val="single" w:sz="4" w:space="0" w:color="000000"/>
              <w:right w:val="single" w:sz="4" w:space="0" w:color="000000"/>
            </w:tcBorders>
            <w:vAlign w:val="center"/>
          </w:tcPr>
          <w:p w:rsidR="00A7699C" w:rsidRDefault="00A7699C">
            <w:pPr>
              <w:jc w:val="center"/>
              <w:rPr>
                <w:rFonts w:ascii="宋体" w:hAnsi="宋体" w:cs="宋体"/>
                <w:color w:val="000000"/>
                <w:sz w:val="18"/>
                <w:szCs w:val="18"/>
              </w:rPr>
            </w:pPr>
          </w:p>
        </w:tc>
        <w:tc>
          <w:tcPr>
            <w:tcW w:w="4253" w:type="dxa"/>
            <w:gridSpan w:val="3"/>
            <w:tcBorders>
              <w:top w:val="single" w:sz="4" w:space="0" w:color="000000"/>
              <w:left w:val="single" w:sz="4" w:space="0" w:color="000000"/>
              <w:bottom w:val="single" w:sz="4" w:space="0" w:color="000000"/>
              <w:right w:val="single" w:sz="4" w:space="0" w:color="000000"/>
            </w:tcBorders>
            <w:vAlign w:val="center"/>
          </w:tcPr>
          <w:p w:rsidR="00A7699C" w:rsidRDefault="00A7699C">
            <w:pPr>
              <w:jc w:val="center"/>
              <w:rPr>
                <w:rFonts w:ascii="宋体" w:hAnsi="宋体" w:cs="宋体"/>
                <w:color w:val="000000"/>
                <w:sz w:val="18"/>
                <w:szCs w:val="18"/>
              </w:rPr>
            </w:pPr>
          </w:p>
        </w:tc>
      </w:tr>
      <w:tr w:rsidR="00A7699C">
        <w:trPr>
          <w:trHeight w:val="395"/>
        </w:trPr>
        <w:tc>
          <w:tcPr>
            <w:tcW w:w="2144"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无</w:t>
            </w:r>
          </w:p>
        </w:tc>
        <w:tc>
          <w:tcPr>
            <w:tcW w:w="3518" w:type="dxa"/>
            <w:tcBorders>
              <w:top w:val="single" w:sz="4" w:space="0" w:color="000000"/>
              <w:left w:val="single" w:sz="4" w:space="0" w:color="000000"/>
              <w:bottom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无</w:t>
            </w:r>
          </w:p>
        </w:tc>
        <w:tc>
          <w:tcPr>
            <w:tcW w:w="930"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100%</w:t>
            </w:r>
          </w:p>
        </w:tc>
        <w:tc>
          <w:tcPr>
            <w:tcW w:w="4253" w:type="dxa"/>
            <w:gridSpan w:val="3"/>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无</w:t>
            </w:r>
          </w:p>
        </w:tc>
      </w:tr>
      <w:tr w:rsidR="00A7699C">
        <w:trPr>
          <w:trHeight w:val="459"/>
        </w:trPr>
        <w:tc>
          <w:tcPr>
            <w:tcW w:w="2144" w:type="dxa"/>
            <w:vAlign w:val="center"/>
          </w:tcPr>
          <w:p w:rsidR="00A7699C" w:rsidRDefault="0006070C">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rPr>
              <w:t>单位自评结果</w:t>
            </w:r>
          </w:p>
        </w:tc>
        <w:tc>
          <w:tcPr>
            <w:tcW w:w="3518" w:type="dxa"/>
            <w:vAlign w:val="center"/>
          </w:tcPr>
          <w:p w:rsidR="00A7699C" w:rsidRDefault="00A7699C">
            <w:pPr>
              <w:rPr>
                <w:rFonts w:ascii="宋体" w:hAnsi="宋体" w:cs="宋体"/>
                <w:color w:val="000000"/>
                <w:sz w:val="18"/>
                <w:szCs w:val="18"/>
              </w:rPr>
            </w:pPr>
          </w:p>
        </w:tc>
        <w:tc>
          <w:tcPr>
            <w:tcW w:w="930" w:type="dxa"/>
            <w:vAlign w:val="center"/>
          </w:tcPr>
          <w:p w:rsidR="00A7699C" w:rsidRDefault="00A7699C">
            <w:pPr>
              <w:rPr>
                <w:rFonts w:ascii="宋体" w:hAnsi="宋体" w:cs="宋体"/>
                <w:color w:val="000000"/>
                <w:sz w:val="18"/>
                <w:szCs w:val="18"/>
              </w:rPr>
            </w:pPr>
          </w:p>
        </w:tc>
        <w:tc>
          <w:tcPr>
            <w:tcW w:w="1306" w:type="dxa"/>
            <w:vAlign w:val="center"/>
          </w:tcPr>
          <w:p w:rsidR="00A7699C" w:rsidRDefault="00A7699C">
            <w:pPr>
              <w:rPr>
                <w:rFonts w:ascii="宋体" w:hAnsi="宋体" w:cs="宋体"/>
                <w:color w:val="000000"/>
                <w:sz w:val="18"/>
                <w:szCs w:val="18"/>
              </w:rPr>
            </w:pPr>
          </w:p>
        </w:tc>
        <w:tc>
          <w:tcPr>
            <w:tcW w:w="1282" w:type="dxa"/>
            <w:vAlign w:val="center"/>
          </w:tcPr>
          <w:p w:rsidR="00A7699C" w:rsidRDefault="00A7699C">
            <w:pPr>
              <w:rPr>
                <w:rFonts w:ascii="宋体" w:hAnsi="宋体" w:cs="宋体"/>
                <w:color w:val="000000"/>
                <w:sz w:val="18"/>
                <w:szCs w:val="18"/>
              </w:rPr>
            </w:pPr>
          </w:p>
        </w:tc>
        <w:tc>
          <w:tcPr>
            <w:tcW w:w="1665" w:type="dxa"/>
            <w:vAlign w:val="center"/>
          </w:tcPr>
          <w:p w:rsidR="00A7699C" w:rsidRDefault="00A7699C">
            <w:pPr>
              <w:rPr>
                <w:rFonts w:ascii="宋体" w:hAnsi="宋体" w:cs="宋体"/>
                <w:color w:val="000000"/>
                <w:sz w:val="18"/>
                <w:szCs w:val="18"/>
              </w:rPr>
            </w:pPr>
          </w:p>
        </w:tc>
      </w:tr>
      <w:tr w:rsidR="00A7699C">
        <w:trPr>
          <w:trHeight w:val="905"/>
        </w:trPr>
        <w:tc>
          <w:tcPr>
            <w:tcW w:w="2144"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rPr>
              <w:lastRenderedPageBreak/>
              <w:t>（绩效目标监控及）绩效自评工作开展情况</w:t>
            </w:r>
            <w:r>
              <w:rPr>
                <w:rFonts w:ascii="宋体" w:hAnsi="宋体" w:cs="宋体" w:hint="eastAsia"/>
                <w:b/>
                <w:color w:val="000000"/>
                <w:kern w:val="0"/>
                <w:sz w:val="18"/>
                <w:szCs w:val="18"/>
                <w:lang/>
              </w:rPr>
              <w:br/>
            </w:r>
            <w:r>
              <w:rPr>
                <w:rFonts w:ascii="宋体" w:hAnsi="宋体" w:cs="宋体" w:hint="eastAsia"/>
                <w:b/>
                <w:color w:val="000000"/>
                <w:kern w:val="0"/>
                <w:sz w:val="18"/>
                <w:szCs w:val="18"/>
                <w:lang/>
              </w:rPr>
              <w:t>（</w:t>
            </w:r>
            <w:r>
              <w:rPr>
                <w:rFonts w:ascii="宋体" w:hAnsi="宋体" w:cs="宋体" w:hint="eastAsia"/>
                <w:b/>
                <w:color w:val="000000"/>
                <w:kern w:val="0"/>
                <w:sz w:val="18"/>
                <w:szCs w:val="18"/>
                <w:lang/>
              </w:rPr>
              <w:t>10</w:t>
            </w:r>
            <w:r>
              <w:rPr>
                <w:rFonts w:ascii="宋体" w:hAnsi="宋体" w:cs="宋体" w:hint="eastAsia"/>
                <w:b/>
                <w:color w:val="000000"/>
                <w:kern w:val="0"/>
                <w:sz w:val="18"/>
                <w:szCs w:val="18"/>
                <w:lang/>
              </w:rPr>
              <w:t>分）</w:t>
            </w:r>
          </w:p>
        </w:tc>
        <w:tc>
          <w:tcPr>
            <w:tcW w:w="3518"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rPr>
              <w:t>预算执行情况</w:t>
            </w:r>
            <w:r>
              <w:rPr>
                <w:rFonts w:ascii="宋体" w:hAnsi="宋体" w:cs="宋体" w:hint="eastAsia"/>
                <w:b/>
                <w:color w:val="000000"/>
                <w:kern w:val="0"/>
                <w:sz w:val="18"/>
                <w:szCs w:val="18"/>
                <w:lang/>
              </w:rPr>
              <w:br/>
            </w:r>
            <w:r>
              <w:rPr>
                <w:rFonts w:ascii="宋体" w:hAnsi="宋体" w:cs="宋体" w:hint="eastAsia"/>
                <w:b/>
                <w:color w:val="000000"/>
                <w:kern w:val="0"/>
                <w:sz w:val="18"/>
                <w:szCs w:val="18"/>
                <w:lang/>
              </w:rPr>
              <w:t>（</w:t>
            </w:r>
            <w:r>
              <w:rPr>
                <w:rFonts w:ascii="宋体" w:hAnsi="宋体" w:cs="宋体" w:hint="eastAsia"/>
                <w:b/>
                <w:color w:val="000000"/>
                <w:kern w:val="0"/>
                <w:sz w:val="18"/>
                <w:szCs w:val="18"/>
                <w:lang/>
              </w:rPr>
              <w:t>40</w:t>
            </w:r>
            <w:r>
              <w:rPr>
                <w:rFonts w:ascii="宋体" w:hAnsi="宋体" w:cs="宋体" w:hint="eastAsia"/>
                <w:b/>
                <w:color w:val="000000"/>
                <w:kern w:val="0"/>
                <w:sz w:val="18"/>
                <w:szCs w:val="18"/>
                <w:lang/>
              </w:rPr>
              <w:t>分）</w:t>
            </w:r>
          </w:p>
        </w:tc>
        <w:tc>
          <w:tcPr>
            <w:tcW w:w="2236" w:type="dxa"/>
            <w:gridSpan w:val="2"/>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rPr>
              <w:t>项目绩效目标完成情况</w:t>
            </w:r>
            <w:r>
              <w:rPr>
                <w:rFonts w:ascii="宋体" w:hAnsi="宋体" w:cs="宋体" w:hint="eastAsia"/>
                <w:b/>
                <w:color w:val="000000"/>
                <w:kern w:val="0"/>
                <w:sz w:val="18"/>
                <w:szCs w:val="18"/>
                <w:lang/>
              </w:rPr>
              <w:br/>
            </w:r>
            <w:r>
              <w:rPr>
                <w:rFonts w:ascii="宋体" w:hAnsi="宋体" w:cs="宋体" w:hint="eastAsia"/>
                <w:b/>
                <w:color w:val="000000"/>
                <w:kern w:val="0"/>
                <w:sz w:val="18"/>
                <w:szCs w:val="18"/>
                <w:lang/>
              </w:rPr>
              <w:t>（</w:t>
            </w:r>
            <w:r>
              <w:rPr>
                <w:rFonts w:ascii="宋体" w:hAnsi="宋体" w:cs="宋体" w:hint="eastAsia"/>
                <w:b/>
                <w:color w:val="000000"/>
                <w:kern w:val="0"/>
                <w:sz w:val="18"/>
                <w:szCs w:val="18"/>
                <w:lang/>
              </w:rPr>
              <w:t>50</w:t>
            </w:r>
            <w:r>
              <w:rPr>
                <w:rFonts w:ascii="宋体" w:hAnsi="宋体" w:cs="宋体" w:hint="eastAsia"/>
                <w:b/>
                <w:color w:val="000000"/>
                <w:kern w:val="0"/>
                <w:sz w:val="18"/>
                <w:szCs w:val="18"/>
                <w:lang/>
              </w:rPr>
              <w:t>分）</w:t>
            </w:r>
          </w:p>
        </w:tc>
        <w:tc>
          <w:tcPr>
            <w:tcW w:w="1282"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rPr>
              <w:t>单位绩效自评总分</w:t>
            </w:r>
          </w:p>
        </w:tc>
        <w:tc>
          <w:tcPr>
            <w:tcW w:w="1665"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rPr>
              <w:t>绩效等级</w:t>
            </w:r>
          </w:p>
        </w:tc>
      </w:tr>
      <w:tr w:rsidR="00A7699C">
        <w:trPr>
          <w:trHeight w:val="300"/>
        </w:trPr>
        <w:tc>
          <w:tcPr>
            <w:tcW w:w="2144"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10</w:t>
            </w:r>
          </w:p>
        </w:tc>
        <w:tc>
          <w:tcPr>
            <w:tcW w:w="3518" w:type="dxa"/>
            <w:tcBorders>
              <w:top w:val="single" w:sz="4" w:space="0" w:color="000000"/>
              <w:left w:val="single" w:sz="4" w:space="0" w:color="000000"/>
              <w:bottom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40</w:t>
            </w:r>
          </w:p>
        </w:tc>
        <w:tc>
          <w:tcPr>
            <w:tcW w:w="2236" w:type="dxa"/>
            <w:gridSpan w:val="2"/>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50</w:t>
            </w:r>
          </w:p>
        </w:tc>
        <w:tc>
          <w:tcPr>
            <w:tcW w:w="1282"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100</w:t>
            </w:r>
          </w:p>
        </w:tc>
        <w:tc>
          <w:tcPr>
            <w:tcW w:w="1665"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优</w:t>
            </w:r>
          </w:p>
        </w:tc>
      </w:tr>
      <w:tr w:rsidR="00A7699C">
        <w:trPr>
          <w:trHeight w:val="375"/>
        </w:trPr>
        <w:tc>
          <w:tcPr>
            <w:tcW w:w="2144" w:type="dxa"/>
            <w:vAlign w:val="center"/>
          </w:tcPr>
          <w:p w:rsidR="00A7699C" w:rsidRDefault="0006070C">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rPr>
              <w:t>项目存在问题及改进措施</w:t>
            </w:r>
          </w:p>
        </w:tc>
        <w:tc>
          <w:tcPr>
            <w:tcW w:w="3518" w:type="dxa"/>
            <w:vAlign w:val="center"/>
          </w:tcPr>
          <w:p w:rsidR="00A7699C" w:rsidRDefault="00A7699C">
            <w:pPr>
              <w:rPr>
                <w:rFonts w:ascii="宋体" w:hAnsi="宋体" w:cs="宋体"/>
                <w:color w:val="000000"/>
                <w:sz w:val="18"/>
                <w:szCs w:val="18"/>
              </w:rPr>
            </w:pPr>
          </w:p>
        </w:tc>
        <w:tc>
          <w:tcPr>
            <w:tcW w:w="930" w:type="dxa"/>
            <w:vAlign w:val="center"/>
          </w:tcPr>
          <w:p w:rsidR="00A7699C" w:rsidRDefault="00A7699C">
            <w:pPr>
              <w:rPr>
                <w:rFonts w:ascii="宋体" w:hAnsi="宋体" w:cs="宋体"/>
                <w:color w:val="000000"/>
                <w:sz w:val="18"/>
                <w:szCs w:val="18"/>
              </w:rPr>
            </w:pPr>
          </w:p>
        </w:tc>
        <w:tc>
          <w:tcPr>
            <w:tcW w:w="1306" w:type="dxa"/>
            <w:vAlign w:val="center"/>
          </w:tcPr>
          <w:p w:rsidR="00A7699C" w:rsidRDefault="00A7699C">
            <w:pPr>
              <w:rPr>
                <w:rFonts w:ascii="宋体" w:hAnsi="宋体" w:cs="宋体"/>
                <w:color w:val="000000"/>
                <w:sz w:val="18"/>
                <w:szCs w:val="18"/>
              </w:rPr>
            </w:pPr>
          </w:p>
        </w:tc>
        <w:tc>
          <w:tcPr>
            <w:tcW w:w="1282" w:type="dxa"/>
            <w:vAlign w:val="center"/>
          </w:tcPr>
          <w:p w:rsidR="00A7699C" w:rsidRDefault="00A7699C">
            <w:pPr>
              <w:rPr>
                <w:rFonts w:ascii="宋体" w:hAnsi="宋体" w:cs="宋体"/>
                <w:color w:val="000000"/>
                <w:sz w:val="18"/>
                <w:szCs w:val="18"/>
              </w:rPr>
            </w:pPr>
          </w:p>
        </w:tc>
        <w:tc>
          <w:tcPr>
            <w:tcW w:w="1665" w:type="dxa"/>
            <w:vAlign w:val="center"/>
          </w:tcPr>
          <w:p w:rsidR="00A7699C" w:rsidRDefault="00A7699C">
            <w:pPr>
              <w:rPr>
                <w:rFonts w:ascii="宋体" w:hAnsi="宋体" w:cs="宋体"/>
                <w:color w:val="000000"/>
                <w:sz w:val="18"/>
                <w:szCs w:val="18"/>
              </w:rPr>
            </w:pPr>
          </w:p>
        </w:tc>
      </w:tr>
      <w:tr w:rsidR="00A7699C">
        <w:trPr>
          <w:trHeight w:val="371"/>
        </w:trPr>
        <w:tc>
          <w:tcPr>
            <w:tcW w:w="10845" w:type="dxa"/>
            <w:gridSpan w:val="6"/>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无</w:t>
            </w:r>
          </w:p>
        </w:tc>
      </w:tr>
      <w:tr w:rsidR="00A7699C">
        <w:trPr>
          <w:trHeight w:val="286"/>
        </w:trPr>
        <w:tc>
          <w:tcPr>
            <w:tcW w:w="2144" w:type="dxa"/>
            <w:vAlign w:val="center"/>
          </w:tcPr>
          <w:p w:rsidR="00A7699C" w:rsidRDefault="00A7699C">
            <w:pPr>
              <w:rPr>
                <w:rFonts w:ascii="宋体" w:hAnsi="宋体" w:cs="宋体"/>
                <w:color w:val="000000"/>
                <w:sz w:val="18"/>
                <w:szCs w:val="18"/>
              </w:rPr>
            </w:pPr>
          </w:p>
        </w:tc>
        <w:tc>
          <w:tcPr>
            <w:tcW w:w="3518" w:type="dxa"/>
            <w:vAlign w:val="center"/>
          </w:tcPr>
          <w:p w:rsidR="00A7699C" w:rsidRDefault="00A7699C">
            <w:pPr>
              <w:rPr>
                <w:rFonts w:ascii="宋体" w:hAnsi="宋体" w:cs="宋体"/>
                <w:color w:val="000000"/>
                <w:sz w:val="18"/>
                <w:szCs w:val="18"/>
              </w:rPr>
            </w:pPr>
          </w:p>
        </w:tc>
        <w:tc>
          <w:tcPr>
            <w:tcW w:w="930" w:type="dxa"/>
            <w:vAlign w:val="center"/>
          </w:tcPr>
          <w:p w:rsidR="00A7699C" w:rsidRDefault="00A7699C">
            <w:pPr>
              <w:rPr>
                <w:rFonts w:ascii="宋体" w:hAnsi="宋体" w:cs="宋体"/>
                <w:color w:val="000000"/>
                <w:sz w:val="18"/>
                <w:szCs w:val="18"/>
              </w:rPr>
            </w:pPr>
          </w:p>
        </w:tc>
        <w:tc>
          <w:tcPr>
            <w:tcW w:w="1306" w:type="dxa"/>
            <w:vAlign w:val="center"/>
          </w:tcPr>
          <w:p w:rsidR="00A7699C" w:rsidRDefault="00A7699C">
            <w:pPr>
              <w:rPr>
                <w:rFonts w:ascii="宋体" w:hAnsi="宋体" w:cs="宋体"/>
                <w:color w:val="000000"/>
                <w:sz w:val="18"/>
                <w:szCs w:val="18"/>
              </w:rPr>
            </w:pPr>
          </w:p>
        </w:tc>
        <w:tc>
          <w:tcPr>
            <w:tcW w:w="1282" w:type="dxa"/>
            <w:vAlign w:val="center"/>
          </w:tcPr>
          <w:p w:rsidR="00A7699C" w:rsidRDefault="00A7699C">
            <w:pPr>
              <w:rPr>
                <w:rFonts w:ascii="宋体" w:hAnsi="宋体" w:cs="宋体"/>
                <w:color w:val="000000"/>
                <w:sz w:val="18"/>
                <w:szCs w:val="18"/>
              </w:rPr>
            </w:pPr>
          </w:p>
        </w:tc>
        <w:tc>
          <w:tcPr>
            <w:tcW w:w="1665" w:type="dxa"/>
            <w:vAlign w:val="center"/>
          </w:tcPr>
          <w:p w:rsidR="00A7699C" w:rsidRDefault="00A7699C">
            <w:pPr>
              <w:rPr>
                <w:rFonts w:ascii="宋体" w:hAnsi="宋体" w:cs="宋体"/>
                <w:color w:val="000000"/>
                <w:sz w:val="18"/>
                <w:szCs w:val="18"/>
              </w:rPr>
            </w:pPr>
          </w:p>
        </w:tc>
      </w:tr>
      <w:tr w:rsidR="00A7699C">
        <w:trPr>
          <w:trHeight w:val="2656"/>
        </w:trPr>
        <w:tc>
          <w:tcPr>
            <w:tcW w:w="10845" w:type="dxa"/>
            <w:gridSpan w:val="6"/>
          </w:tcPr>
          <w:p w:rsidR="00A7699C" w:rsidRDefault="0006070C">
            <w:pPr>
              <w:widowControl/>
              <w:jc w:val="left"/>
              <w:textAlignment w:val="top"/>
              <w:rPr>
                <w:rFonts w:ascii="宋体" w:hAnsi="宋体" w:cs="宋体"/>
                <w:color w:val="000000"/>
                <w:sz w:val="18"/>
                <w:szCs w:val="18"/>
              </w:rPr>
            </w:pPr>
            <w:r>
              <w:rPr>
                <w:rFonts w:ascii="宋体" w:hAnsi="宋体" w:cs="宋体" w:hint="eastAsia"/>
                <w:b/>
                <w:color w:val="000000"/>
                <w:kern w:val="0"/>
                <w:sz w:val="18"/>
                <w:szCs w:val="18"/>
                <w:lang/>
              </w:rPr>
              <w:t>备注：</w:t>
            </w:r>
            <w:r>
              <w:rPr>
                <w:rFonts w:ascii="宋体" w:hAnsi="宋体" w:cs="宋体" w:hint="eastAsia"/>
                <w:color w:val="000000"/>
                <w:kern w:val="0"/>
                <w:sz w:val="18"/>
                <w:szCs w:val="18"/>
                <w:lang/>
              </w:rPr>
              <w:br/>
              <w:t xml:space="preserve">  1</w:t>
            </w:r>
            <w:r>
              <w:rPr>
                <w:rFonts w:ascii="宋体" w:hAnsi="宋体" w:cs="宋体" w:hint="eastAsia"/>
                <w:color w:val="000000"/>
                <w:kern w:val="0"/>
                <w:sz w:val="18"/>
                <w:szCs w:val="18"/>
                <w:lang/>
              </w:rPr>
              <w:t>、</w:t>
            </w:r>
            <w:r>
              <w:rPr>
                <w:rFonts w:ascii="宋体" w:hAnsi="宋体" w:cs="宋体" w:hint="eastAsia"/>
                <w:color w:val="000000"/>
                <w:kern w:val="0"/>
                <w:sz w:val="18"/>
                <w:szCs w:val="18"/>
                <w:u w:val="single"/>
                <w:lang/>
              </w:rPr>
              <w:t>绩效目标监控及绩效自评工作开展情况，已按规定开展自评工作且绩效指标设置较为明确合理得满分，未开展得</w:t>
            </w:r>
            <w:r>
              <w:rPr>
                <w:rFonts w:ascii="宋体" w:hAnsi="宋体" w:cs="宋体" w:hint="eastAsia"/>
                <w:color w:val="000000"/>
                <w:kern w:val="0"/>
                <w:sz w:val="18"/>
                <w:szCs w:val="18"/>
                <w:u w:val="single"/>
                <w:lang/>
              </w:rPr>
              <w:t>0</w:t>
            </w:r>
            <w:r>
              <w:rPr>
                <w:rFonts w:ascii="宋体" w:hAnsi="宋体" w:cs="宋体" w:hint="eastAsia"/>
                <w:color w:val="000000"/>
                <w:kern w:val="0"/>
                <w:sz w:val="18"/>
                <w:szCs w:val="18"/>
                <w:u w:val="single"/>
                <w:lang/>
              </w:rPr>
              <w:t>分，存在绩效指标设置不合理和不完整情况酌情扣分。绩效指标是绩效目标的细化和量化描述，主要包括产出指标、效益指标和满意度指标等。产出指标是对预期产出的描述，效益指标是对预期效果的描述，满意度指标是反映服务对象或项目受益人的认可程度的指标。</w:t>
            </w:r>
            <w:r>
              <w:rPr>
                <w:rFonts w:ascii="宋体" w:hAnsi="宋体" w:cs="宋体" w:hint="eastAsia"/>
                <w:color w:val="000000"/>
                <w:kern w:val="0"/>
                <w:sz w:val="18"/>
                <w:szCs w:val="18"/>
                <w:u w:val="single"/>
                <w:lang/>
              </w:rPr>
              <w:br/>
            </w:r>
            <w:r>
              <w:rPr>
                <w:rFonts w:ascii="宋体" w:hAnsi="宋体" w:cs="宋体" w:hint="eastAsia"/>
                <w:color w:val="000000"/>
                <w:kern w:val="0"/>
                <w:sz w:val="18"/>
                <w:szCs w:val="18"/>
                <w:lang/>
              </w:rPr>
              <w:t xml:space="preserve">  2</w:t>
            </w:r>
            <w:r>
              <w:rPr>
                <w:rFonts w:ascii="宋体" w:hAnsi="宋体" w:cs="宋体" w:hint="eastAsia"/>
                <w:color w:val="000000"/>
                <w:kern w:val="0"/>
                <w:sz w:val="18"/>
                <w:szCs w:val="18"/>
                <w:lang/>
              </w:rPr>
              <w:t>、</w:t>
            </w:r>
            <w:r>
              <w:rPr>
                <w:rFonts w:ascii="宋体" w:hAnsi="宋体" w:cs="宋体" w:hint="eastAsia"/>
                <w:color w:val="000000"/>
                <w:kern w:val="0"/>
                <w:sz w:val="18"/>
                <w:szCs w:val="18"/>
                <w:u w:val="single"/>
                <w:lang/>
              </w:rPr>
              <w:t>预算执行情况得分（满分为</w:t>
            </w:r>
            <w:r>
              <w:rPr>
                <w:rFonts w:ascii="宋体" w:hAnsi="宋体" w:cs="宋体" w:hint="eastAsia"/>
                <w:color w:val="000000"/>
                <w:kern w:val="0"/>
                <w:sz w:val="18"/>
                <w:szCs w:val="18"/>
                <w:u w:val="single"/>
                <w:lang/>
              </w:rPr>
              <w:t>40</w:t>
            </w:r>
            <w:r>
              <w:rPr>
                <w:rFonts w:ascii="宋体" w:hAnsi="宋体" w:cs="宋体" w:hint="eastAsia"/>
                <w:color w:val="000000"/>
                <w:kern w:val="0"/>
                <w:sz w:val="18"/>
                <w:szCs w:val="18"/>
                <w:u w:val="single"/>
                <w:lang/>
              </w:rPr>
              <w:t>分）</w:t>
            </w:r>
            <w:r>
              <w:rPr>
                <w:rFonts w:ascii="宋体" w:hAnsi="宋体" w:cs="宋体" w:hint="eastAsia"/>
                <w:color w:val="000000"/>
                <w:kern w:val="0"/>
                <w:sz w:val="18"/>
                <w:szCs w:val="18"/>
                <w:u w:val="single"/>
                <w:lang/>
              </w:rPr>
              <w:t>=</w:t>
            </w:r>
            <w:r>
              <w:rPr>
                <w:rFonts w:ascii="宋体" w:hAnsi="宋体" w:cs="宋体" w:hint="eastAsia"/>
                <w:color w:val="000000"/>
                <w:kern w:val="0"/>
                <w:sz w:val="18"/>
                <w:szCs w:val="18"/>
                <w:u w:val="single"/>
                <w:lang/>
              </w:rPr>
              <w:t>预算支出执行率（</w:t>
            </w:r>
            <w:r>
              <w:rPr>
                <w:rFonts w:ascii="宋体" w:hAnsi="宋体" w:cs="宋体" w:hint="eastAsia"/>
                <w:color w:val="000000"/>
                <w:kern w:val="0"/>
                <w:sz w:val="18"/>
                <w:szCs w:val="18"/>
                <w:u w:val="single"/>
                <w:lang/>
              </w:rPr>
              <w:t>%</w:t>
            </w:r>
            <w:r>
              <w:rPr>
                <w:rFonts w:ascii="宋体" w:hAnsi="宋体" w:cs="宋体" w:hint="eastAsia"/>
                <w:color w:val="000000"/>
                <w:kern w:val="0"/>
                <w:sz w:val="18"/>
                <w:szCs w:val="18"/>
                <w:u w:val="single"/>
                <w:lang/>
              </w:rPr>
              <w:t>）</w:t>
            </w:r>
            <w:r>
              <w:rPr>
                <w:rFonts w:ascii="宋体" w:hAnsi="宋体" w:cs="宋体" w:hint="eastAsia"/>
                <w:color w:val="000000"/>
                <w:kern w:val="0"/>
                <w:sz w:val="18"/>
                <w:szCs w:val="18"/>
                <w:u w:val="single"/>
                <w:lang/>
              </w:rPr>
              <w:t>*30</w:t>
            </w:r>
            <w:r>
              <w:rPr>
                <w:rFonts w:ascii="宋体" w:hAnsi="宋体" w:cs="宋体" w:hint="eastAsia"/>
                <w:color w:val="000000"/>
                <w:kern w:val="0"/>
                <w:sz w:val="18"/>
                <w:szCs w:val="18"/>
                <w:u w:val="single"/>
                <w:lang/>
              </w:rPr>
              <w:t>分</w:t>
            </w:r>
            <w:r>
              <w:rPr>
                <w:rFonts w:ascii="宋体" w:hAnsi="宋体" w:cs="宋体" w:hint="eastAsia"/>
                <w:color w:val="000000"/>
                <w:kern w:val="0"/>
                <w:sz w:val="18"/>
                <w:szCs w:val="18"/>
                <w:u w:val="single"/>
                <w:lang/>
              </w:rPr>
              <w:t>+</w:t>
            </w:r>
            <w:r>
              <w:rPr>
                <w:rFonts w:ascii="宋体" w:hAnsi="宋体" w:cs="宋体" w:hint="eastAsia"/>
                <w:color w:val="000000"/>
                <w:kern w:val="0"/>
                <w:sz w:val="18"/>
                <w:szCs w:val="18"/>
                <w:u w:val="single"/>
                <w:lang/>
              </w:rPr>
              <w:t>资金管理规范性</w:t>
            </w:r>
            <w:r>
              <w:rPr>
                <w:rFonts w:ascii="宋体" w:hAnsi="宋体" w:cs="宋体" w:hint="eastAsia"/>
                <w:color w:val="000000"/>
                <w:kern w:val="0"/>
                <w:sz w:val="18"/>
                <w:szCs w:val="18"/>
                <w:u w:val="single"/>
                <w:lang/>
              </w:rPr>
              <w:t>10</w:t>
            </w:r>
            <w:r>
              <w:rPr>
                <w:rFonts w:ascii="宋体" w:hAnsi="宋体" w:cs="宋体" w:hint="eastAsia"/>
                <w:color w:val="000000"/>
                <w:kern w:val="0"/>
                <w:sz w:val="18"/>
                <w:szCs w:val="18"/>
                <w:u w:val="single"/>
                <w:lang/>
              </w:rPr>
              <w:t>分。</w:t>
            </w:r>
            <w:r>
              <w:rPr>
                <w:rFonts w:ascii="宋体" w:hAnsi="宋体" w:cs="宋体" w:hint="eastAsia"/>
                <w:color w:val="000000"/>
                <w:kern w:val="0"/>
                <w:sz w:val="18"/>
                <w:szCs w:val="18"/>
                <w:u w:val="single"/>
                <w:lang/>
              </w:rPr>
              <w:br/>
            </w:r>
            <w:r>
              <w:rPr>
                <w:rFonts w:ascii="宋体" w:hAnsi="宋体" w:cs="宋体" w:hint="eastAsia"/>
                <w:color w:val="000000"/>
                <w:kern w:val="0"/>
                <w:sz w:val="18"/>
                <w:szCs w:val="18"/>
                <w:lang/>
              </w:rPr>
              <w:t xml:space="preserve">  3</w:t>
            </w:r>
            <w:r>
              <w:rPr>
                <w:rFonts w:ascii="宋体" w:hAnsi="宋体" w:cs="宋体" w:hint="eastAsia"/>
                <w:color w:val="000000"/>
                <w:kern w:val="0"/>
                <w:sz w:val="18"/>
                <w:szCs w:val="18"/>
                <w:lang/>
              </w:rPr>
              <w:t>、</w:t>
            </w:r>
            <w:r>
              <w:rPr>
                <w:rFonts w:ascii="宋体" w:hAnsi="宋体" w:cs="宋体" w:hint="eastAsia"/>
                <w:color w:val="000000"/>
                <w:kern w:val="0"/>
                <w:sz w:val="18"/>
                <w:szCs w:val="18"/>
                <w:u w:val="single"/>
                <w:lang/>
              </w:rPr>
              <w:t>评价结果等级分五档：</w:t>
            </w:r>
            <w:r>
              <w:rPr>
                <w:rFonts w:ascii="宋体" w:hAnsi="宋体" w:cs="宋体" w:hint="eastAsia"/>
                <w:color w:val="000000"/>
                <w:kern w:val="0"/>
                <w:sz w:val="18"/>
                <w:szCs w:val="18"/>
                <w:u w:val="single"/>
                <w:lang/>
              </w:rPr>
              <w:t>90</w:t>
            </w:r>
            <w:r>
              <w:rPr>
                <w:rFonts w:ascii="宋体" w:hAnsi="宋体" w:cs="宋体" w:hint="eastAsia"/>
                <w:color w:val="000000"/>
                <w:kern w:val="0"/>
                <w:sz w:val="18"/>
                <w:szCs w:val="18"/>
                <w:u w:val="single"/>
                <w:lang/>
              </w:rPr>
              <w:t>分及以上为优，</w:t>
            </w:r>
            <w:r>
              <w:rPr>
                <w:rFonts w:ascii="宋体" w:hAnsi="宋体" w:cs="宋体" w:hint="eastAsia"/>
                <w:color w:val="000000"/>
                <w:kern w:val="0"/>
                <w:sz w:val="18"/>
                <w:szCs w:val="18"/>
                <w:u w:val="single"/>
                <w:lang/>
              </w:rPr>
              <w:t>80</w:t>
            </w:r>
            <w:r>
              <w:rPr>
                <w:rFonts w:ascii="宋体" w:hAnsi="宋体" w:cs="宋体" w:hint="eastAsia"/>
                <w:color w:val="000000"/>
                <w:kern w:val="0"/>
                <w:sz w:val="18"/>
                <w:szCs w:val="18"/>
                <w:u w:val="single"/>
                <w:lang/>
              </w:rPr>
              <w:t>分</w:t>
            </w:r>
            <w:r>
              <w:rPr>
                <w:rFonts w:ascii="宋体" w:hAnsi="宋体" w:cs="宋体" w:hint="eastAsia"/>
                <w:color w:val="000000"/>
                <w:kern w:val="0"/>
                <w:sz w:val="18"/>
                <w:szCs w:val="18"/>
                <w:u w:val="single"/>
                <w:lang/>
              </w:rPr>
              <w:t>-8</w:t>
            </w:r>
            <w:r>
              <w:rPr>
                <w:rFonts w:ascii="宋体" w:hAnsi="宋体" w:cs="宋体" w:hint="eastAsia"/>
                <w:color w:val="000000"/>
                <w:kern w:val="0"/>
                <w:sz w:val="18"/>
                <w:szCs w:val="18"/>
                <w:u w:val="single"/>
                <w:lang/>
              </w:rPr>
              <w:t>9</w:t>
            </w:r>
            <w:r>
              <w:rPr>
                <w:rFonts w:ascii="宋体" w:hAnsi="宋体" w:cs="宋体" w:hint="eastAsia"/>
                <w:color w:val="000000"/>
                <w:kern w:val="0"/>
                <w:sz w:val="18"/>
                <w:szCs w:val="18"/>
                <w:u w:val="single"/>
                <w:lang/>
              </w:rPr>
              <w:t>分为良，</w:t>
            </w:r>
            <w:r>
              <w:rPr>
                <w:rFonts w:ascii="宋体" w:hAnsi="宋体" w:cs="宋体" w:hint="eastAsia"/>
                <w:color w:val="000000"/>
                <w:kern w:val="0"/>
                <w:sz w:val="18"/>
                <w:szCs w:val="18"/>
                <w:u w:val="single"/>
                <w:lang/>
              </w:rPr>
              <w:t>70-79</w:t>
            </w:r>
            <w:r>
              <w:rPr>
                <w:rFonts w:ascii="宋体" w:hAnsi="宋体" w:cs="宋体" w:hint="eastAsia"/>
                <w:color w:val="000000"/>
                <w:kern w:val="0"/>
                <w:sz w:val="18"/>
                <w:szCs w:val="18"/>
                <w:u w:val="single"/>
                <w:lang/>
              </w:rPr>
              <w:t>分为中，</w:t>
            </w:r>
            <w:r>
              <w:rPr>
                <w:rFonts w:ascii="宋体" w:hAnsi="宋体" w:cs="宋体" w:hint="eastAsia"/>
                <w:color w:val="000000"/>
                <w:kern w:val="0"/>
                <w:sz w:val="18"/>
                <w:szCs w:val="18"/>
                <w:u w:val="single"/>
                <w:lang/>
              </w:rPr>
              <w:t>60-69</w:t>
            </w:r>
            <w:r>
              <w:rPr>
                <w:rFonts w:ascii="宋体" w:hAnsi="宋体" w:cs="宋体" w:hint="eastAsia"/>
                <w:color w:val="000000"/>
                <w:kern w:val="0"/>
                <w:sz w:val="18"/>
                <w:szCs w:val="18"/>
                <w:u w:val="single"/>
                <w:lang/>
              </w:rPr>
              <w:t>分为低，</w:t>
            </w:r>
            <w:r>
              <w:rPr>
                <w:rFonts w:ascii="宋体" w:hAnsi="宋体" w:cs="宋体" w:hint="eastAsia"/>
                <w:color w:val="000000"/>
                <w:kern w:val="0"/>
                <w:sz w:val="18"/>
                <w:szCs w:val="18"/>
                <w:u w:val="single"/>
                <w:lang/>
              </w:rPr>
              <w:t>60</w:t>
            </w:r>
            <w:r>
              <w:rPr>
                <w:rFonts w:ascii="宋体" w:hAnsi="宋体" w:cs="宋体" w:hint="eastAsia"/>
                <w:color w:val="000000"/>
                <w:kern w:val="0"/>
                <w:sz w:val="18"/>
                <w:szCs w:val="18"/>
                <w:u w:val="single"/>
                <w:lang/>
              </w:rPr>
              <w:t>分以下为差。</w:t>
            </w:r>
          </w:p>
        </w:tc>
      </w:tr>
    </w:tbl>
    <w:p w:rsidR="00A7699C" w:rsidRDefault="0006070C">
      <w:pPr>
        <w:numPr>
          <w:ilvl w:val="0"/>
          <w:numId w:val="3"/>
        </w:numPr>
        <w:snapToGri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t>政府购买服务（辅助工作岗位经费）</w:t>
      </w:r>
      <w:r>
        <w:rPr>
          <w:rFonts w:ascii="仿宋_GB2312" w:eastAsia="仿宋_GB2312" w:hint="eastAsia"/>
          <w:sz w:val="32"/>
          <w:szCs w:val="32"/>
        </w:rPr>
        <w:t>项目绩效自评综述：根据年初设定的绩效目标，</w:t>
      </w:r>
      <w:r>
        <w:rPr>
          <w:rFonts w:ascii="仿宋_GB2312" w:eastAsia="仿宋_GB2312" w:hint="eastAsia"/>
          <w:sz w:val="32"/>
          <w:szCs w:val="32"/>
        </w:rPr>
        <w:t>政府购买服务（辅助工作岗位经费）</w:t>
      </w:r>
      <w:r>
        <w:rPr>
          <w:rFonts w:ascii="仿宋_GB2312" w:eastAsia="仿宋_GB2312" w:hint="eastAsia"/>
          <w:sz w:val="32"/>
          <w:szCs w:val="32"/>
        </w:rPr>
        <w:t>项目自评得分为</w:t>
      </w:r>
      <w:r>
        <w:rPr>
          <w:rFonts w:ascii="仿宋_GB2312" w:eastAsia="仿宋_GB2312" w:hint="eastAsia"/>
          <w:sz w:val="32"/>
          <w:szCs w:val="32"/>
        </w:rPr>
        <w:t>100</w:t>
      </w:r>
      <w:r>
        <w:rPr>
          <w:rFonts w:ascii="仿宋_GB2312" w:eastAsia="仿宋_GB2312" w:hint="eastAsia"/>
          <w:sz w:val="32"/>
          <w:szCs w:val="32"/>
        </w:rPr>
        <w:t>分。项目全年预算数为</w:t>
      </w:r>
      <w:r>
        <w:rPr>
          <w:rFonts w:ascii="仿宋_GB2312" w:eastAsia="仿宋_GB2312" w:hint="eastAsia"/>
          <w:sz w:val="32"/>
          <w:szCs w:val="32"/>
        </w:rPr>
        <w:t>81.00</w:t>
      </w:r>
      <w:r>
        <w:rPr>
          <w:rFonts w:ascii="仿宋_GB2312" w:eastAsia="仿宋_GB2312" w:hint="eastAsia"/>
          <w:sz w:val="32"/>
          <w:szCs w:val="32"/>
        </w:rPr>
        <w:t>万元，执行数为</w:t>
      </w:r>
      <w:r>
        <w:rPr>
          <w:rFonts w:ascii="仿宋_GB2312" w:eastAsia="仿宋_GB2312" w:hint="eastAsia"/>
          <w:sz w:val="32"/>
          <w:szCs w:val="32"/>
        </w:rPr>
        <w:t>81.00</w:t>
      </w:r>
      <w:r>
        <w:rPr>
          <w:rFonts w:ascii="仿宋_GB2312" w:eastAsia="仿宋_GB2312" w:hint="eastAsia"/>
          <w:sz w:val="32"/>
          <w:szCs w:val="32"/>
        </w:rPr>
        <w:t>万元，完成预算的</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w:t>
      </w:r>
    </w:p>
    <w:tbl>
      <w:tblPr>
        <w:tblpPr w:leftFromText="180" w:rightFromText="180" w:vertAnchor="text" w:horzAnchor="page" w:tblpX="914" w:tblpY="650"/>
        <w:tblOverlap w:val="never"/>
        <w:tblW w:w="10695" w:type="dxa"/>
        <w:tblLayout w:type="fixed"/>
        <w:tblCellMar>
          <w:top w:w="15" w:type="dxa"/>
          <w:left w:w="15" w:type="dxa"/>
          <w:bottom w:w="15" w:type="dxa"/>
          <w:right w:w="15" w:type="dxa"/>
        </w:tblCellMar>
        <w:tblLook w:val="04A0"/>
      </w:tblPr>
      <w:tblGrid>
        <w:gridCol w:w="2475"/>
        <w:gridCol w:w="3081"/>
        <w:gridCol w:w="967"/>
        <w:gridCol w:w="1450"/>
        <w:gridCol w:w="838"/>
        <w:gridCol w:w="1884"/>
      </w:tblGrid>
      <w:tr w:rsidR="00A7699C">
        <w:trPr>
          <w:trHeight w:val="405"/>
        </w:trPr>
        <w:tc>
          <w:tcPr>
            <w:tcW w:w="10695" w:type="dxa"/>
            <w:gridSpan w:val="6"/>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textAlignment w:val="center"/>
              <w:rPr>
                <w:rFonts w:ascii="黑体" w:eastAsia="黑体" w:hAnsi="宋体" w:cs="黑体"/>
                <w:b/>
                <w:color w:val="000000"/>
                <w:sz w:val="32"/>
                <w:szCs w:val="32"/>
              </w:rPr>
            </w:pPr>
            <w:r>
              <w:rPr>
                <w:rFonts w:ascii="黑体" w:eastAsia="黑体" w:hAnsi="宋体" w:cs="黑体" w:hint="eastAsia"/>
                <w:b/>
                <w:color w:val="000000"/>
                <w:kern w:val="0"/>
                <w:sz w:val="30"/>
                <w:szCs w:val="30"/>
                <w:lang/>
              </w:rPr>
              <w:t>2017</w:t>
            </w:r>
            <w:r>
              <w:rPr>
                <w:rFonts w:ascii="黑体" w:eastAsia="黑体" w:hAnsi="宋体" w:cs="黑体" w:hint="eastAsia"/>
                <w:b/>
                <w:color w:val="000000"/>
                <w:kern w:val="0"/>
                <w:sz w:val="30"/>
                <w:szCs w:val="30"/>
                <w:lang/>
              </w:rPr>
              <w:t>年度预算单位项目绩效自评表</w:t>
            </w:r>
          </w:p>
        </w:tc>
      </w:tr>
      <w:tr w:rsidR="00A7699C">
        <w:trPr>
          <w:trHeight w:val="450"/>
        </w:trPr>
        <w:tc>
          <w:tcPr>
            <w:tcW w:w="247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项目库代码：</w:t>
            </w:r>
          </w:p>
        </w:tc>
        <w:tc>
          <w:tcPr>
            <w:tcW w:w="3081"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2017082010000146</w:t>
            </w:r>
          </w:p>
        </w:tc>
        <w:tc>
          <w:tcPr>
            <w:tcW w:w="967"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项目类别：</w:t>
            </w:r>
          </w:p>
        </w:tc>
        <w:tc>
          <w:tcPr>
            <w:tcW w:w="4172" w:type="dxa"/>
            <w:gridSpan w:val="3"/>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0313_</w:t>
            </w:r>
            <w:r>
              <w:rPr>
                <w:rFonts w:ascii="宋体" w:hAnsi="宋体" w:cs="宋体" w:hint="eastAsia"/>
                <w:color w:val="000000"/>
                <w:kern w:val="0"/>
                <w:sz w:val="18"/>
                <w:szCs w:val="18"/>
                <w:lang/>
              </w:rPr>
              <w:t>业务运作经费类</w:t>
            </w:r>
            <w:r>
              <w:rPr>
                <w:rFonts w:ascii="宋体" w:hAnsi="宋体" w:cs="宋体" w:hint="eastAsia"/>
                <w:color w:val="000000"/>
                <w:kern w:val="0"/>
                <w:sz w:val="18"/>
                <w:szCs w:val="18"/>
                <w:lang/>
              </w:rPr>
              <w:t>_</w:t>
            </w:r>
            <w:r>
              <w:rPr>
                <w:rFonts w:ascii="宋体" w:hAnsi="宋体" w:cs="宋体" w:hint="eastAsia"/>
                <w:color w:val="000000"/>
                <w:kern w:val="0"/>
                <w:sz w:val="18"/>
                <w:szCs w:val="18"/>
                <w:lang/>
              </w:rPr>
              <w:t>政府购买服务类</w:t>
            </w:r>
          </w:p>
        </w:tc>
      </w:tr>
      <w:tr w:rsidR="00A7699C">
        <w:trPr>
          <w:trHeight w:val="450"/>
        </w:trPr>
        <w:tc>
          <w:tcPr>
            <w:tcW w:w="247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项目名称：</w:t>
            </w:r>
          </w:p>
        </w:tc>
        <w:tc>
          <w:tcPr>
            <w:tcW w:w="3081"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政府购买服务（辅助工作岗位经费）</w:t>
            </w:r>
          </w:p>
        </w:tc>
        <w:tc>
          <w:tcPr>
            <w:tcW w:w="967"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预算单位：</w:t>
            </w:r>
          </w:p>
        </w:tc>
        <w:tc>
          <w:tcPr>
            <w:tcW w:w="145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中山市除害消毒管理站</w:t>
            </w:r>
          </w:p>
        </w:tc>
        <w:tc>
          <w:tcPr>
            <w:tcW w:w="838"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预算批复金额：</w:t>
            </w:r>
          </w:p>
        </w:tc>
        <w:tc>
          <w:tcPr>
            <w:tcW w:w="1884"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 xml:space="preserve"> 810,000.00 </w:t>
            </w:r>
          </w:p>
        </w:tc>
      </w:tr>
      <w:tr w:rsidR="00A7699C">
        <w:trPr>
          <w:trHeight w:val="450"/>
        </w:trPr>
        <w:tc>
          <w:tcPr>
            <w:tcW w:w="2475"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项目联系人：</w:t>
            </w:r>
          </w:p>
        </w:tc>
        <w:tc>
          <w:tcPr>
            <w:tcW w:w="3081"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梁添洪</w:t>
            </w:r>
          </w:p>
        </w:tc>
        <w:tc>
          <w:tcPr>
            <w:tcW w:w="967"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电话：</w:t>
            </w:r>
          </w:p>
        </w:tc>
        <w:tc>
          <w:tcPr>
            <w:tcW w:w="1450"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13631111932</w:t>
            </w:r>
          </w:p>
        </w:tc>
        <w:tc>
          <w:tcPr>
            <w:tcW w:w="838"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实际支出金额：</w:t>
            </w:r>
          </w:p>
        </w:tc>
        <w:tc>
          <w:tcPr>
            <w:tcW w:w="1884" w:type="dxa"/>
            <w:tcBorders>
              <w:top w:val="single" w:sz="4" w:space="0" w:color="auto"/>
              <w:left w:val="single" w:sz="4" w:space="0" w:color="auto"/>
              <w:bottom w:val="single" w:sz="4" w:space="0" w:color="auto"/>
              <w:right w:val="single" w:sz="4" w:space="0" w:color="auto"/>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 xml:space="preserve"> -   </w:t>
            </w:r>
          </w:p>
        </w:tc>
      </w:tr>
      <w:tr w:rsidR="00A7699C">
        <w:trPr>
          <w:trHeight w:val="525"/>
        </w:trPr>
        <w:tc>
          <w:tcPr>
            <w:tcW w:w="2475" w:type="dxa"/>
            <w:vMerge w:val="restart"/>
            <w:tcBorders>
              <w:top w:val="single" w:sz="4" w:space="0" w:color="auto"/>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rPr>
              <w:t>2017</w:t>
            </w:r>
            <w:r>
              <w:rPr>
                <w:rFonts w:ascii="宋体" w:hAnsi="宋体" w:cs="宋体" w:hint="eastAsia"/>
                <w:b/>
                <w:color w:val="000000"/>
                <w:kern w:val="0"/>
                <w:sz w:val="18"/>
                <w:szCs w:val="18"/>
                <w:lang/>
              </w:rPr>
              <w:t>年度绩效评价指标</w:t>
            </w:r>
          </w:p>
        </w:tc>
        <w:tc>
          <w:tcPr>
            <w:tcW w:w="8220" w:type="dxa"/>
            <w:gridSpan w:val="5"/>
            <w:tcBorders>
              <w:top w:val="single" w:sz="4" w:space="0" w:color="auto"/>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rPr>
              <w:t>绩效完成情况（单位自评情况）</w:t>
            </w:r>
          </w:p>
        </w:tc>
      </w:tr>
      <w:tr w:rsidR="00A7699C">
        <w:trPr>
          <w:trHeight w:val="525"/>
        </w:trPr>
        <w:tc>
          <w:tcPr>
            <w:tcW w:w="2475" w:type="dxa"/>
            <w:vMerge/>
            <w:tcBorders>
              <w:top w:val="single" w:sz="4" w:space="0" w:color="000000"/>
              <w:left w:val="single" w:sz="4" w:space="0" w:color="000000"/>
              <w:bottom w:val="single" w:sz="4" w:space="0" w:color="000000"/>
              <w:right w:val="single" w:sz="4" w:space="0" w:color="000000"/>
            </w:tcBorders>
            <w:vAlign w:val="center"/>
          </w:tcPr>
          <w:p w:rsidR="00A7699C" w:rsidRDefault="00A7699C">
            <w:pPr>
              <w:jc w:val="center"/>
              <w:rPr>
                <w:rFonts w:ascii="宋体" w:hAnsi="宋体" w:cs="宋体"/>
                <w:b/>
                <w:color w:val="000000"/>
                <w:sz w:val="18"/>
                <w:szCs w:val="18"/>
              </w:rPr>
            </w:pPr>
          </w:p>
        </w:tc>
        <w:tc>
          <w:tcPr>
            <w:tcW w:w="3081"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rPr>
              <w:t>全年完成情况</w:t>
            </w:r>
          </w:p>
        </w:tc>
        <w:tc>
          <w:tcPr>
            <w:tcW w:w="967"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rPr>
              <w:t>完成</w:t>
            </w:r>
            <w:r>
              <w:rPr>
                <w:rFonts w:ascii="宋体" w:hAnsi="宋体" w:cs="宋体" w:hint="eastAsia"/>
                <w:b/>
                <w:color w:val="000000"/>
                <w:kern w:val="0"/>
                <w:sz w:val="18"/>
                <w:szCs w:val="18"/>
                <w:lang/>
              </w:rPr>
              <w:t xml:space="preserve">       </w:t>
            </w:r>
            <w:r>
              <w:rPr>
                <w:rFonts w:ascii="宋体" w:hAnsi="宋体" w:cs="宋体" w:hint="eastAsia"/>
                <w:b/>
                <w:color w:val="000000"/>
                <w:kern w:val="0"/>
                <w:sz w:val="18"/>
                <w:szCs w:val="18"/>
                <w:lang/>
              </w:rPr>
              <w:t>进度值</w:t>
            </w:r>
          </w:p>
        </w:tc>
        <w:tc>
          <w:tcPr>
            <w:tcW w:w="4172" w:type="dxa"/>
            <w:gridSpan w:val="3"/>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rPr>
              <w:t>指标未完成原因和改进措施</w:t>
            </w:r>
          </w:p>
        </w:tc>
      </w:tr>
      <w:tr w:rsidR="00A7699C">
        <w:trPr>
          <w:trHeight w:val="420"/>
        </w:trPr>
        <w:tc>
          <w:tcPr>
            <w:tcW w:w="2475"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项目预算执行率</w:t>
            </w:r>
          </w:p>
        </w:tc>
        <w:tc>
          <w:tcPr>
            <w:tcW w:w="3081" w:type="dxa"/>
            <w:tcBorders>
              <w:top w:val="single" w:sz="4" w:space="0" w:color="000000"/>
              <w:left w:val="single" w:sz="4" w:space="0" w:color="000000"/>
              <w:bottom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0%</w:t>
            </w:r>
          </w:p>
        </w:tc>
        <w:tc>
          <w:tcPr>
            <w:tcW w:w="967"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w:t>
            </w:r>
          </w:p>
        </w:tc>
        <w:tc>
          <w:tcPr>
            <w:tcW w:w="4172" w:type="dxa"/>
            <w:gridSpan w:val="3"/>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采购项目已转为政府采购支付。</w:t>
            </w:r>
          </w:p>
        </w:tc>
      </w:tr>
      <w:tr w:rsidR="00A7699C">
        <w:trPr>
          <w:trHeight w:val="390"/>
        </w:trPr>
        <w:tc>
          <w:tcPr>
            <w:tcW w:w="2475"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产出指标</w:t>
            </w:r>
          </w:p>
        </w:tc>
        <w:tc>
          <w:tcPr>
            <w:tcW w:w="3081" w:type="dxa"/>
            <w:tcBorders>
              <w:top w:val="single" w:sz="4" w:space="0" w:color="000000"/>
              <w:left w:val="single" w:sz="4" w:space="0" w:color="000000"/>
              <w:bottom w:val="single" w:sz="4" w:space="0" w:color="000000"/>
            </w:tcBorders>
            <w:vAlign w:val="center"/>
          </w:tcPr>
          <w:p w:rsidR="00A7699C" w:rsidRDefault="00A7699C">
            <w:pPr>
              <w:rPr>
                <w:rFonts w:ascii="宋体" w:hAnsi="宋体" w:cs="宋体"/>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vAlign w:val="center"/>
          </w:tcPr>
          <w:p w:rsidR="00A7699C" w:rsidRDefault="00A7699C">
            <w:pPr>
              <w:jc w:val="center"/>
              <w:rPr>
                <w:rFonts w:ascii="宋体" w:hAnsi="宋体" w:cs="宋体"/>
                <w:color w:val="000000"/>
                <w:sz w:val="18"/>
                <w:szCs w:val="18"/>
              </w:rPr>
            </w:pPr>
          </w:p>
        </w:tc>
        <w:tc>
          <w:tcPr>
            <w:tcW w:w="4172" w:type="dxa"/>
            <w:gridSpan w:val="3"/>
            <w:tcBorders>
              <w:top w:val="single" w:sz="4" w:space="0" w:color="000000"/>
              <w:left w:val="single" w:sz="4" w:space="0" w:color="000000"/>
              <w:bottom w:val="single" w:sz="4" w:space="0" w:color="000000"/>
              <w:right w:val="single" w:sz="4" w:space="0" w:color="000000"/>
            </w:tcBorders>
            <w:vAlign w:val="center"/>
          </w:tcPr>
          <w:p w:rsidR="00A7699C" w:rsidRDefault="00A7699C">
            <w:pPr>
              <w:jc w:val="center"/>
              <w:rPr>
                <w:rFonts w:ascii="宋体" w:hAnsi="宋体" w:cs="宋体"/>
                <w:color w:val="000000"/>
                <w:sz w:val="18"/>
                <w:szCs w:val="18"/>
              </w:rPr>
            </w:pPr>
          </w:p>
        </w:tc>
      </w:tr>
      <w:tr w:rsidR="00A7699C">
        <w:trPr>
          <w:trHeight w:val="3556"/>
        </w:trPr>
        <w:tc>
          <w:tcPr>
            <w:tcW w:w="2475"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lastRenderedPageBreak/>
              <w:t>政府购买服务（辅助工作岗位经费）项目是根据中山市机构编制委员会办公室《关于市除害消毒管理站辅助工作实行政府购买服务的批复》（中山编办</w:t>
            </w:r>
            <w:r>
              <w:rPr>
                <w:rFonts w:ascii="宋体" w:hAnsi="宋体" w:cs="宋体" w:hint="eastAsia"/>
                <w:color w:val="000000"/>
                <w:kern w:val="0"/>
                <w:sz w:val="18"/>
                <w:szCs w:val="18"/>
                <w:lang/>
              </w:rPr>
              <w:t>[2015]80</w:t>
            </w:r>
            <w:r>
              <w:rPr>
                <w:rFonts w:ascii="宋体" w:hAnsi="宋体" w:cs="宋体" w:hint="eastAsia"/>
                <w:color w:val="000000"/>
                <w:kern w:val="0"/>
                <w:sz w:val="18"/>
                <w:szCs w:val="18"/>
                <w:lang/>
              </w:rPr>
              <w:t>号）文件，按需求购买</w:t>
            </w:r>
            <w:r>
              <w:rPr>
                <w:rFonts w:ascii="宋体" w:hAnsi="宋体" w:cs="宋体" w:hint="eastAsia"/>
                <w:color w:val="000000"/>
                <w:kern w:val="0"/>
                <w:sz w:val="18"/>
                <w:szCs w:val="18"/>
                <w:lang/>
              </w:rPr>
              <w:t>18</w:t>
            </w:r>
            <w:r>
              <w:rPr>
                <w:rFonts w:ascii="宋体" w:hAnsi="宋体" w:cs="宋体" w:hint="eastAsia"/>
                <w:color w:val="000000"/>
                <w:kern w:val="0"/>
                <w:sz w:val="18"/>
                <w:szCs w:val="18"/>
                <w:lang/>
              </w:rPr>
              <w:t>个辅助工作岗位，由</w:t>
            </w:r>
            <w:r>
              <w:rPr>
                <w:rFonts w:ascii="宋体" w:hAnsi="宋体" w:cs="宋体" w:hint="eastAsia"/>
                <w:color w:val="000000"/>
                <w:kern w:val="0"/>
                <w:sz w:val="18"/>
                <w:szCs w:val="18"/>
                <w:lang/>
              </w:rPr>
              <w:t>2016</w:t>
            </w:r>
            <w:r>
              <w:rPr>
                <w:rFonts w:ascii="宋体" w:hAnsi="宋体" w:cs="宋体" w:hint="eastAsia"/>
                <w:color w:val="000000"/>
                <w:kern w:val="0"/>
                <w:sz w:val="18"/>
                <w:szCs w:val="18"/>
                <w:lang/>
              </w:rPr>
              <w:t>年</w:t>
            </w:r>
            <w:r>
              <w:rPr>
                <w:rFonts w:ascii="宋体" w:hAnsi="宋体" w:cs="宋体" w:hint="eastAsia"/>
                <w:color w:val="000000"/>
                <w:kern w:val="0"/>
                <w:sz w:val="18"/>
                <w:szCs w:val="18"/>
                <w:lang/>
              </w:rPr>
              <w:t>-2018</w:t>
            </w:r>
            <w:r>
              <w:rPr>
                <w:rFonts w:ascii="宋体" w:hAnsi="宋体" w:cs="宋体" w:hint="eastAsia"/>
                <w:color w:val="000000"/>
                <w:kern w:val="0"/>
                <w:sz w:val="18"/>
                <w:szCs w:val="18"/>
                <w:lang/>
              </w:rPr>
              <w:t>年实行政府购买服务。该项目经费主要用于支付外聘人员的劳务费用。外聘人员主要的工作任务为</w:t>
            </w:r>
            <w:r>
              <w:rPr>
                <w:rFonts w:ascii="宋体" w:hAnsi="宋体" w:cs="宋体" w:hint="eastAsia"/>
                <w:color w:val="000000"/>
                <w:kern w:val="0"/>
                <w:sz w:val="18"/>
                <w:szCs w:val="18"/>
                <w:lang/>
              </w:rPr>
              <w:t>:1</w:t>
            </w:r>
            <w:r>
              <w:rPr>
                <w:rFonts w:ascii="宋体" w:hAnsi="宋体" w:cs="宋体" w:hint="eastAsia"/>
                <w:color w:val="000000"/>
                <w:kern w:val="0"/>
                <w:sz w:val="18"/>
                <w:szCs w:val="18"/>
                <w:lang/>
              </w:rPr>
              <w:t>、认真做好中心城区日常除四害工作</w:t>
            </w:r>
            <w:r>
              <w:rPr>
                <w:rFonts w:ascii="宋体" w:hAnsi="宋体" w:cs="宋体" w:hint="eastAsia"/>
                <w:color w:val="000000"/>
                <w:kern w:val="0"/>
                <w:sz w:val="18"/>
                <w:szCs w:val="18"/>
                <w:lang/>
              </w:rPr>
              <w:t>.2</w:t>
            </w:r>
            <w:r>
              <w:rPr>
                <w:rFonts w:ascii="宋体" w:hAnsi="宋体" w:cs="宋体" w:hint="eastAsia"/>
                <w:color w:val="000000"/>
                <w:kern w:val="0"/>
                <w:sz w:val="18"/>
                <w:szCs w:val="18"/>
                <w:lang/>
              </w:rPr>
              <w:t>、指导全市各镇区创建各巩固卫生镇、卫生村工作</w:t>
            </w:r>
            <w:r>
              <w:rPr>
                <w:rFonts w:ascii="宋体" w:hAnsi="宋体" w:cs="宋体" w:hint="eastAsia"/>
                <w:color w:val="000000"/>
                <w:kern w:val="0"/>
                <w:sz w:val="18"/>
                <w:szCs w:val="18"/>
                <w:lang/>
              </w:rPr>
              <w:t>.3</w:t>
            </w:r>
            <w:r>
              <w:rPr>
                <w:rFonts w:ascii="宋体" w:hAnsi="宋体" w:cs="宋体" w:hint="eastAsia"/>
                <w:color w:val="000000"/>
                <w:kern w:val="0"/>
                <w:sz w:val="18"/>
                <w:szCs w:val="18"/>
                <w:lang/>
              </w:rPr>
              <w:t>、防控虫媒传染病等应急工作。</w:t>
            </w:r>
          </w:p>
        </w:tc>
        <w:tc>
          <w:tcPr>
            <w:tcW w:w="3081" w:type="dxa"/>
            <w:tcBorders>
              <w:top w:val="single" w:sz="4" w:space="0" w:color="000000"/>
              <w:left w:val="single" w:sz="4" w:space="0" w:color="000000"/>
              <w:bottom w:val="single" w:sz="4" w:space="0" w:color="000000"/>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w:t>
            </w:r>
            <w:r>
              <w:rPr>
                <w:rFonts w:ascii="宋体" w:hAnsi="宋体" w:cs="宋体" w:hint="eastAsia"/>
                <w:color w:val="000000"/>
                <w:kern w:val="0"/>
                <w:sz w:val="18"/>
                <w:szCs w:val="18"/>
                <w:lang/>
              </w:rPr>
              <w:t>、按要求认真做好中心城区的除四害工作。</w:t>
            </w:r>
            <w:r>
              <w:rPr>
                <w:rFonts w:ascii="宋体" w:hAnsi="宋体" w:cs="宋体" w:hint="eastAsia"/>
                <w:color w:val="000000"/>
                <w:kern w:val="0"/>
                <w:sz w:val="18"/>
                <w:szCs w:val="18"/>
                <w:lang/>
              </w:rPr>
              <w:t xml:space="preserve">                             </w:t>
            </w:r>
            <w:r>
              <w:rPr>
                <w:rFonts w:ascii="宋体" w:hAnsi="宋体" w:cs="宋体" w:hint="eastAsia"/>
                <w:color w:val="000000"/>
                <w:kern w:val="0"/>
                <w:sz w:val="18"/>
                <w:szCs w:val="18"/>
                <w:lang/>
              </w:rPr>
              <w:t xml:space="preserve"> 2</w:t>
            </w:r>
            <w:r>
              <w:rPr>
                <w:rFonts w:ascii="宋体" w:hAnsi="宋体" w:cs="宋体" w:hint="eastAsia"/>
                <w:color w:val="000000"/>
                <w:kern w:val="0"/>
                <w:sz w:val="18"/>
                <w:szCs w:val="18"/>
                <w:lang/>
              </w:rPr>
              <w:t>、支持部分镇区做好国家卫生镇复审迎检工作。</w:t>
            </w:r>
            <w:r>
              <w:rPr>
                <w:rFonts w:ascii="宋体" w:hAnsi="宋体" w:cs="宋体" w:hint="eastAsia"/>
                <w:color w:val="000000"/>
                <w:kern w:val="0"/>
                <w:sz w:val="18"/>
                <w:szCs w:val="18"/>
                <w:lang/>
              </w:rPr>
              <w:t xml:space="preserve">                            3</w:t>
            </w:r>
            <w:r>
              <w:rPr>
                <w:rFonts w:ascii="宋体" w:hAnsi="宋体" w:cs="宋体" w:hint="eastAsia"/>
                <w:color w:val="000000"/>
                <w:kern w:val="0"/>
                <w:sz w:val="18"/>
                <w:szCs w:val="18"/>
                <w:lang/>
              </w:rPr>
              <w:t>、开展疫情应急消杀工作。</w:t>
            </w:r>
            <w:r>
              <w:rPr>
                <w:rFonts w:ascii="宋体" w:hAnsi="宋体" w:cs="宋体" w:hint="eastAsia"/>
                <w:color w:val="000000"/>
                <w:kern w:val="0"/>
                <w:sz w:val="18"/>
                <w:szCs w:val="18"/>
                <w:lang/>
              </w:rPr>
              <w:t xml:space="preserve">                         4</w:t>
            </w:r>
            <w:r>
              <w:rPr>
                <w:rFonts w:ascii="宋体" w:hAnsi="宋体" w:cs="宋体" w:hint="eastAsia"/>
                <w:color w:val="000000"/>
                <w:kern w:val="0"/>
                <w:sz w:val="18"/>
                <w:szCs w:val="18"/>
                <w:lang/>
              </w:rPr>
              <w:t>、开展除四害有偿承包服务工作。</w:t>
            </w:r>
          </w:p>
        </w:tc>
        <w:tc>
          <w:tcPr>
            <w:tcW w:w="967"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100%</w:t>
            </w:r>
          </w:p>
        </w:tc>
        <w:tc>
          <w:tcPr>
            <w:tcW w:w="4172" w:type="dxa"/>
            <w:gridSpan w:val="3"/>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无</w:t>
            </w:r>
          </w:p>
        </w:tc>
      </w:tr>
      <w:tr w:rsidR="00A7699C">
        <w:trPr>
          <w:trHeight w:val="365"/>
        </w:trPr>
        <w:tc>
          <w:tcPr>
            <w:tcW w:w="2475"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效益指标</w:t>
            </w:r>
          </w:p>
        </w:tc>
        <w:tc>
          <w:tcPr>
            <w:tcW w:w="3081" w:type="dxa"/>
            <w:tcBorders>
              <w:top w:val="single" w:sz="4" w:space="0" w:color="000000"/>
              <w:left w:val="single" w:sz="4" w:space="0" w:color="000000"/>
              <w:bottom w:val="single" w:sz="4" w:space="0" w:color="000000"/>
            </w:tcBorders>
            <w:vAlign w:val="center"/>
          </w:tcPr>
          <w:p w:rsidR="00A7699C" w:rsidRDefault="00A7699C">
            <w:pPr>
              <w:rPr>
                <w:rFonts w:ascii="宋体" w:hAnsi="宋体" w:cs="宋体"/>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vAlign w:val="center"/>
          </w:tcPr>
          <w:p w:rsidR="00A7699C" w:rsidRDefault="00A7699C">
            <w:pPr>
              <w:jc w:val="center"/>
              <w:rPr>
                <w:rFonts w:ascii="宋体" w:hAnsi="宋体" w:cs="宋体"/>
                <w:color w:val="000000"/>
                <w:sz w:val="18"/>
                <w:szCs w:val="18"/>
              </w:rPr>
            </w:pPr>
          </w:p>
        </w:tc>
        <w:tc>
          <w:tcPr>
            <w:tcW w:w="4172" w:type="dxa"/>
            <w:gridSpan w:val="3"/>
            <w:tcBorders>
              <w:top w:val="single" w:sz="4" w:space="0" w:color="000000"/>
              <w:left w:val="single" w:sz="4" w:space="0" w:color="000000"/>
              <w:bottom w:val="single" w:sz="4" w:space="0" w:color="000000"/>
              <w:right w:val="single" w:sz="4" w:space="0" w:color="000000"/>
            </w:tcBorders>
            <w:vAlign w:val="center"/>
          </w:tcPr>
          <w:p w:rsidR="00A7699C" w:rsidRDefault="00A7699C">
            <w:pPr>
              <w:jc w:val="center"/>
              <w:rPr>
                <w:rFonts w:ascii="宋体" w:hAnsi="宋体" w:cs="宋体"/>
                <w:color w:val="000000"/>
                <w:sz w:val="18"/>
                <w:szCs w:val="18"/>
              </w:rPr>
            </w:pPr>
          </w:p>
        </w:tc>
      </w:tr>
      <w:tr w:rsidR="00A7699C">
        <w:trPr>
          <w:trHeight w:val="2501"/>
        </w:trPr>
        <w:tc>
          <w:tcPr>
            <w:tcW w:w="2475"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18</w:t>
            </w:r>
            <w:r>
              <w:rPr>
                <w:rFonts w:ascii="宋体" w:hAnsi="宋体" w:cs="宋体" w:hint="eastAsia"/>
                <w:color w:val="000000"/>
                <w:kern w:val="0"/>
                <w:sz w:val="18"/>
                <w:szCs w:val="18"/>
                <w:lang/>
              </w:rPr>
              <w:t>名外聘员工工作表现积极，认真完成我站交给的各项工作任务。</w:t>
            </w:r>
          </w:p>
        </w:tc>
        <w:tc>
          <w:tcPr>
            <w:tcW w:w="3081" w:type="dxa"/>
            <w:tcBorders>
              <w:top w:val="single" w:sz="4" w:space="0" w:color="000000"/>
              <w:left w:val="single" w:sz="4" w:space="0" w:color="000000"/>
              <w:bottom w:val="single" w:sz="4" w:space="0" w:color="000000"/>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w:t>
            </w:r>
            <w:r>
              <w:rPr>
                <w:rFonts w:ascii="宋体" w:hAnsi="宋体" w:cs="宋体" w:hint="eastAsia"/>
                <w:color w:val="000000"/>
                <w:kern w:val="0"/>
                <w:sz w:val="18"/>
                <w:szCs w:val="18"/>
                <w:lang/>
              </w:rPr>
              <w:t>、四害密度控制在国家标准内。</w:t>
            </w:r>
            <w:r>
              <w:rPr>
                <w:rFonts w:ascii="宋体" w:hAnsi="宋体" w:cs="宋体" w:hint="eastAsia"/>
                <w:color w:val="000000"/>
                <w:kern w:val="0"/>
                <w:sz w:val="18"/>
                <w:szCs w:val="18"/>
                <w:lang/>
              </w:rPr>
              <w:t xml:space="preserve">                          </w:t>
            </w:r>
            <w:r>
              <w:rPr>
                <w:rFonts w:ascii="宋体" w:hAnsi="宋体" w:cs="宋体" w:hint="eastAsia"/>
                <w:color w:val="000000"/>
                <w:kern w:val="0"/>
                <w:sz w:val="18"/>
                <w:szCs w:val="18"/>
                <w:lang/>
              </w:rPr>
              <w:t>2</w:t>
            </w:r>
            <w:r>
              <w:rPr>
                <w:rFonts w:ascii="宋体" w:hAnsi="宋体" w:cs="宋体" w:hint="eastAsia"/>
                <w:color w:val="000000"/>
                <w:kern w:val="0"/>
                <w:sz w:val="18"/>
                <w:szCs w:val="18"/>
                <w:lang/>
              </w:rPr>
              <w:t>、巩固中山城区“国家卫生城市”的光荣称号。指导各卫生镇、卫生村巩固和发展创建成果，迎接全国爱卫会、省爱卫会的明查暗访，以优异成绩通过国家和省的复查考核。</w:t>
            </w:r>
            <w:r>
              <w:rPr>
                <w:rFonts w:ascii="宋体" w:hAnsi="宋体" w:cs="宋体" w:hint="eastAsia"/>
                <w:color w:val="000000"/>
                <w:kern w:val="0"/>
                <w:sz w:val="18"/>
                <w:szCs w:val="18"/>
                <w:lang/>
              </w:rPr>
              <w:t xml:space="preserve">                                  3</w:t>
            </w:r>
            <w:r>
              <w:rPr>
                <w:rFonts w:ascii="宋体" w:hAnsi="宋体" w:cs="宋体" w:hint="eastAsia"/>
                <w:color w:val="000000"/>
                <w:kern w:val="0"/>
                <w:sz w:val="18"/>
                <w:szCs w:val="18"/>
                <w:lang/>
              </w:rPr>
              <w:t>、对疫情防控工作得到有效控制。</w:t>
            </w:r>
            <w:r>
              <w:rPr>
                <w:rFonts w:ascii="宋体" w:hAnsi="宋体" w:cs="宋体" w:hint="eastAsia"/>
                <w:color w:val="000000"/>
                <w:kern w:val="0"/>
                <w:sz w:val="18"/>
                <w:szCs w:val="18"/>
                <w:lang/>
              </w:rPr>
              <w:t xml:space="preserve">                             4</w:t>
            </w:r>
            <w:r>
              <w:rPr>
                <w:rFonts w:ascii="宋体" w:hAnsi="宋体" w:cs="宋体" w:hint="eastAsia"/>
                <w:color w:val="000000"/>
                <w:kern w:val="0"/>
                <w:sz w:val="18"/>
                <w:szCs w:val="18"/>
                <w:lang/>
              </w:rPr>
              <w:t>、如期超额完成非税任务。</w:t>
            </w:r>
          </w:p>
        </w:tc>
        <w:tc>
          <w:tcPr>
            <w:tcW w:w="967"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100%</w:t>
            </w:r>
          </w:p>
        </w:tc>
        <w:tc>
          <w:tcPr>
            <w:tcW w:w="4172" w:type="dxa"/>
            <w:gridSpan w:val="3"/>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无</w:t>
            </w:r>
          </w:p>
        </w:tc>
      </w:tr>
      <w:tr w:rsidR="00A7699C">
        <w:trPr>
          <w:trHeight w:val="90"/>
        </w:trPr>
        <w:tc>
          <w:tcPr>
            <w:tcW w:w="2475"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满意度指标</w:t>
            </w:r>
          </w:p>
        </w:tc>
        <w:tc>
          <w:tcPr>
            <w:tcW w:w="3081" w:type="dxa"/>
            <w:tcBorders>
              <w:top w:val="single" w:sz="4" w:space="0" w:color="000000"/>
              <w:left w:val="single" w:sz="4" w:space="0" w:color="000000"/>
              <w:bottom w:val="single" w:sz="4" w:space="0" w:color="000000"/>
            </w:tcBorders>
            <w:vAlign w:val="center"/>
          </w:tcPr>
          <w:p w:rsidR="00A7699C" w:rsidRDefault="00A7699C">
            <w:pPr>
              <w:rPr>
                <w:rFonts w:ascii="宋体" w:hAnsi="宋体" w:cs="宋体"/>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vAlign w:val="center"/>
          </w:tcPr>
          <w:p w:rsidR="00A7699C" w:rsidRDefault="00A7699C">
            <w:pPr>
              <w:jc w:val="center"/>
              <w:rPr>
                <w:rFonts w:ascii="宋体" w:hAnsi="宋体" w:cs="宋体"/>
                <w:color w:val="000000"/>
                <w:sz w:val="18"/>
                <w:szCs w:val="18"/>
              </w:rPr>
            </w:pPr>
          </w:p>
        </w:tc>
        <w:tc>
          <w:tcPr>
            <w:tcW w:w="4172" w:type="dxa"/>
            <w:gridSpan w:val="3"/>
            <w:tcBorders>
              <w:top w:val="single" w:sz="4" w:space="0" w:color="000000"/>
              <w:left w:val="single" w:sz="4" w:space="0" w:color="000000"/>
              <w:bottom w:val="single" w:sz="4" w:space="0" w:color="000000"/>
              <w:right w:val="single" w:sz="4" w:space="0" w:color="000000"/>
            </w:tcBorders>
            <w:vAlign w:val="center"/>
          </w:tcPr>
          <w:p w:rsidR="00A7699C" w:rsidRDefault="00A7699C">
            <w:pPr>
              <w:jc w:val="center"/>
              <w:rPr>
                <w:rFonts w:ascii="宋体" w:hAnsi="宋体" w:cs="宋体"/>
                <w:color w:val="000000"/>
                <w:sz w:val="18"/>
                <w:szCs w:val="18"/>
              </w:rPr>
            </w:pPr>
          </w:p>
        </w:tc>
      </w:tr>
      <w:tr w:rsidR="00A7699C">
        <w:trPr>
          <w:trHeight w:val="455"/>
        </w:trPr>
        <w:tc>
          <w:tcPr>
            <w:tcW w:w="2475"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无</w:t>
            </w:r>
          </w:p>
        </w:tc>
        <w:tc>
          <w:tcPr>
            <w:tcW w:w="3081" w:type="dxa"/>
            <w:tcBorders>
              <w:top w:val="single" w:sz="4" w:space="0" w:color="000000"/>
              <w:left w:val="single" w:sz="4" w:space="0" w:color="000000"/>
              <w:bottom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无</w:t>
            </w:r>
          </w:p>
        </w:tc>
        <w:tc>
          <w:tcPr>
            <w:tcW w:w="967"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100%</w:t>
            </w:r>
          </w:p>
        </w:tc>
        <w:tc>
          <w:tcPr>
            <w:tcW w:w="4172" w:type="dxa"/>
            <w:gridSpan w:val="3"/>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无</w:t>
            </w:r>
          </w:p>
        </w:tc>
      </w:tr>
      <w:tr w:rsidR="00A7699C">
        <w:trPr>
          <w:trHeight w:val="375"/>
        </w:trPr>
        <w:tc>
          <w:tcPr>
            <w:tcW w:w="2475" w:type="dxa"/>
            <w:vAlign w:val="center"/>
          </w:tcPr>
          <w:p w:rsidR="00A7699C" w:rsidRDefault="0006070C">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rPr>
              <w:t>单位自评结果</w:t>
            </w:r>
          </w:p>
        </w:tc>
        <w:tc>
          <w:tcPr>
            <w:tcW w:w="3081" w:type="dxa"/>
            <w:vAlign w:val="center"/>
          </w:tcPr>
          <w:p w:rsidR="00A7699C" w:rsidRDefault="00A7699C">
            <w:pPr>
              <w:rPr>
                <w:rFonts w:ascii="宋体" w:hAnsi="宋体" w:cs="宋体"/>
                <w:color w:val="000000"/>
                <w:sz w:val="18"/>
                <w:szCs w:val="18"/>
              </w:rPr>
            </w:pPr>
          </w:p>
        </w:tc>
        <w:tc>
          <w:tcPr>
            <w:tcW w:w="967" w:type="dxa"/>
            <w:vAlign w:val="center"/>
          </w:tcPr>
          <w:p w:rsidR="00A7699C" w:rsidRDefault="00A7699C">
            <w:pPr>
              <w:rPr>
                <w:rFonts w:ascii="宋体" w:hAnsi="宋体" w:cs="宋体"/>
                <w:color w:val="000000"/>
                <w:sz w:val="18"/>
                <w:szCs w:val="18"/>
              </w:rPr>
            </w:pPr>
          </w:p>
        </w:tc>
        <w:tc>
          <w:tcPr>
            <w:tcW w:w="1450" w:type="dxa"/>
            <w:vAlign w:val="center"/>
          </w:tcPr>
          <w:p w:rsidR="00A7699C" w:rsidRDefault="00A7699C">
            <w:pPr>
              <w:rPr>
                <w:rFonts w:ascii="宋体" w:hAnsi="宋体" w:cs="宋体"/>
                <w:color w:val="000000"/>
                <w:sz w:val="18"/>
                <w:szCs w:val="18"/>
              </w:rPr>
            </w:pPr>
          </w:p>
        </w:tc>
        <w:tc>
          <w:tcPr>
            <w:tcW w:w="838" w:type="dxa"/>
            <w:vAlign w:val="center"/>
          </w:tcPr>
          <w:p w:rsidR="00A7699C" w:rsidRDefault="00A7699C">
            <w:pPr>
              <w:rPr>
                <w:rFonts w:ascii="宋体" w:hAnsi="宋体" w:cs="宋体"/>
                <w:color w:val="000000"/>
                <w:sz w:val="18"/>
                <w:szCs w:val="18"/>
              </w:rPr>
            </w:pPr>
          </w:p>
        </w:tc>
        <w:tc>
          <w:tcPr>
            <w:tcW w:w="1884" w:type="dxa"/>
            <w:vAlign w:val="center"/>
          </w:tcPr>
          <w:p w:rsidR="00A7699C" w:rsidRDefault="00A7699C">
            <w:pPr>
              <w:rPr>
                <w:rFonts w:ascii="宋体" w:hAnsi="宋体" w:cs="宋体"/>
                <w:color w:val="000000"/>
                <w:sz w:val="18"/>
                <w:szCs w:val="18"/>
              </w:rPr>
            </w:pPr>
          </w:p>
        </w:tc>
      </w:tr>
      <w:tr w:rsidR="00A7699C">
        <w:trPr>
          <w:trHeight w:val="980"/>
        </w:trPr>
        <w:tc>
          <w:tcPr>
            <w:tcW w:w="2475"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rPr>
              <w:t>（绩效目标监控及）绩效自评工作开展情况</w:t>
            </w:r>
            <w:r>
              <w:rPr>
                <w:rFonts w:ascii="宋体" w:hAnsi="宋体" w:cs="宋体" w:hint="eastAsia"/>
                <w:b/>
                <w:color w:val="000000"/>
                <w:kern w:val="0"/>
                <w:sz w:val="18"/>
                <w:szCs w:val="18"/>
                <w:lang/>
              </w:rPr>
              <w:br/>
            </w:r>
            <w:r>
              <w:rPr>
                <w:rFonts w:ascii="宋体" w:hAnsi="宋体" w:cs="宋体" w:hint="eastAsia"/>
                <w:b/>
                <w:color w:val="000000"/>
                <w:kern w:val="0"/>
                <w:sz w:val="18"/>
                <w:szCs w:val="18"/>
                <w:lang/>
              </w:rPr>
              <w:t>（</w:t>
            </w:r>
            <w:r>
              <w:rPr>
                <w:rFonts w:ascii="宋体" w:hAnsi="宋体" w:cs="宋体" w:hint="eastAsia"/>
                <w:b/>
                <w:color w:val="000000"/>
                <w:kern w:val="0"/>
                <w:sz w:val="18"/>
                <w:szCs w:val="18"/>
                <w:lang/>
              </w:rPr>
              <w:t>10</w:t>
            </w:r>
            <w:r>
              <w:rPr>
                <w:rFonts w:ascii="宋体" w:hAnsi="宋体" w:cs="宋体" w:hint="eastAsia"/>
                <w:b/>
                <w:color w:val="000000"/>
                <w:kern w:val="0"/>
                <w:sz w:val="18"/>
                <w:szCs w:val="18"/>
                <w:lang/>
              </w:rPr>
              <w:t>分）</w:t>
            </w:r>
          </w:p>
        </w:tc>
        <w:tc>
          <w:tcPr>
            <w:tcW w:w="3081"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rPr>
              <w:t>预算执行情况</w:t>
            </w:r>
            <w:r>
              <w:rPr>
                <w:rFonts w:ascii="宋体" w:hAnsi="宋体" w:cs="宋体" w:hint="eastAsia"/>
                <w:b/>
                <w:color w:val="000000"/>
                <w:kern w:val="0"/>
                <w:sz w:val="18"/>
                <w:szCs w:val="18"/>
                <w:lang/>
              </w:rPr>
              <w:br/>
            </w:r>
            <w:r>
              <w:rPr>
                <w:rFonts w:ascii="宋体" w:hAnsi="宋体" w:cs="宋体" w:hint="eastAsia"/>
                <w:b/>
                <w:color w:val="000000"/>
                <w:kern w:val="0"/>
                <w:sz w:val="18"/>
                <w:szCs w:val="18"/>
                <w:lang/>
              </w:rPr>
              <w:t>（</w:t>
            </w:r>
            <w:r>
              <w:rPr>
                <w:rFonts w:ascii="宋体" w:hAnsi="宋体" w:cs="宋体" w:hint="eastAsia"/>
                <w:b/>
                <w:color w:val="000000"/>
                <w:kern w:val="0"/>
                <w:sz w:val="18"/>
                <w:szCs w:val="18"/>
                <w:lang/>
              </w:rPr>
              <w:t>40</w:t>
            </w:r>
            <w:r>
              <w:rPr>
                <w:rFonts w:ascii="宋体" w:hAnsi="宋体" w:cs="宋体" w:hint="eastAsia"/>
                <w:b/>
                <w:color w:val="000000"/>
                <w:kern w:val="0"/>
                <w:sz w:val="18"/>
                <w:szCs w:val="18"/>
                <w:lang/>
              </w:rPr>
              <w:t>分）</w:t>
            </w:r>
          </w:p>
        </w:tc>
        <w:tc>
          <w:tcPr>
            <w:tcW w:w="2417" w:type="dxa"/>
            <w:gridSpan w:val="2"/>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rPr>
              <w:t>项目绩效目标完成情况</w:t>
            </w:r>
            <w:r>
              <w:rPr>
                <w:rFonts w:ascii="宋体" w:hAnsi="宋体" w:cs="宋体" w:hint="eastAsia"/>
                <w:b/>
                <w:color w:val="000000"/>
                <w:kern w:val="0"/>
                <w:sz w:val="18"/>
                <w:szCs w:val="18"/>
                <w:lang/>
              </w:rPr>
              <w:br/>
            </w:r>
            <w:r>
              <w:rPr>
                <w:rFonts w:ascii="宋体" w:hAnsi="宋体" w:cs="宋体" w:hint="eastAsia"/>
                <w:b/>
                <w:color w:val="000000"/>
                <w:kern w:val="0"/>
                <w:sz w:val="18"/>
                <w:szCs w:val="18"/>
                <w:lang/>
              </w:rPr>
              <w:t>（</w:t>
            </w:r>
            <w:r>
              <w:rPr>
                <w:rFonts w:ascii="宋体" w:hAnsi="宋体" w:cs="宋体" w:hint="eastAsia"/>
                <w:b/>
                <w:color w:val="000000"/>
                <w:kern w:val="0"/>
                <w:sz w:val="18"/>
                <w:szCs w:val="18"/>
                <w:lang/>
              </w:rPr>
              <w:t>50</w:t>
            </w:r>
            <w:r>
              <w:rPr>
                <w:rFonts w:ascii="宋体" w:hAnsi="宋体" w:cs="宋体" w:hint="eastAsia"/>
                <w:b/>
                <w:color w:val="000000"/>
                <w:kern w:val="0"/>
                <w:sz w:val="18"/>
                <w:szCs w:val="18"/>
                <w:lang/>
              </w:rPr>
              <w:t>分）</w:t>
            </w:r>
          </w:p>
        </w:tc>
        <w:tc>
          <w:tcPr>
            <w:tcW w:w="838"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rPr>
              <w:t>单位绩效自评总分</w:t>
            </w:r>
          </w:p>
        </w:tc>
        <w:tc>
          <w:tcPr>
            <w:tcW w:w="1884"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rPr>
              <w:t>绩效等级</w:t>
            </w:r>
          </w:p>
        </w:tc>
      </w:tr>
      <w:tr w:rsidR="00A7699C">
        <w:trPr>
          <w:trHeight w:val="470"/>
        </w:trPr>
        <w:tc>
          <w:tcPr>
            <w:tcW w:w="2475"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10</w:t>
            </w:r>
          </w:p>
        </w:tc>
        <w:tc>
          <w:tcPr>
            <w:tcW w:w="3081" w:type="dxa"/>
            <w:tcBorders>
              <w:top w:val="single" w:sz="4" w:space="0" w:color="000000"/>
              <w:left w:val="single" w:sz="4" w:space="0" w:color="000000"/>
              <w:bottom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40</w:t>
            </w:r>
          </w:p>
        </w:tc>
        <w:tc>
          <w:tcPr>
            <w:tcW w:w="2417" w:type="dxa"/>
            <w:gridSpan w:val="2"/>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50</w:t>
            </w:r>
          </w:p>
        </w:tc>
        <w:tc>
          <w:tcPr>
            <w:tcW w:w="838"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100</w:t>
            </w:r>
          </w:p>
        </w:tc>
        <w:tc>
          <w:tcPr>
            <w:tcW w:w="1884" w:type="dxa"/>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优</w:t>
            </w:r>
          </w:p>
        </w:tc>
      </w:tr>
      <w:tr w:rsidR="00A7699C">
        <w:trPr>
          <w:trHeight w:val="375"/>
        </w:trPr>
        <w:tc>
          <w:tcPr>
            <w:tcW w:w="2475" w:type="dxa"/>
            <w:vAlign w:val="center"/>
          </w:tcPr>
          <w:p w:rsidR="00A7699C" w:rsidRDefault="0006070C">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rPr>
              <w:t>项目存在问题及改进措施</w:t>
            </w:r>
          </w:p>
        </w:tc>
        <w:tc>
          <w:tcPr>
            <w:tcW w:w="3081" w:type="dxa"/>
            <w:vAlign w:val="center"/>
          </w:tcPr>
          <w:p w:rsidR="00A7699C" w:rsidRDefault="00A7699C">
            <w:pPr>
              <w:rPr>
                <w:rFonts w:ascii="宋体" w:hAnsi="宋体" w:cs="宋体"/>
                <w:color w:val="000000"/>
                <w:sz w:val="18"/>
                <w:szCs w:val="18"/>
              </w:rPr>
            </w:pPr>
          </w:p>
        </w:tc>
        <w:tc>
          <w:tcPr>
            <w:tcW w:w="967" w:type="dxa"/>
            <w:vAlign w:val="center"/>
          </w:tcPr>
          <w:p w:rsidR="00A7699C" w:rsidRDefault="00A7699C">
            <w:pPr>
              <w:rPr>
                <w:rFonts w:ascii="宋体" w:hAnsi="宋体" w:cs="宋体"/>
                <w:color w:val="000000"/>
                <w:sz w:val="18"/>
                <w:szCs w:val="18"/>
              </w:rPr>
            </w:pPr>
          </w:p>
        </w:tc>
        <w:tc>
          <w:tcPr>
            <w:tcW w:w="1450" w:type="dxa"/>
            <w:vAlign w:val="center"/>
          </w:tcPr>
          <w:p w:rsidR="00A7699C" w:rsidRDefault="00A7699C">
            <w:pPr>
              <w:rPr>
                <w:rFonts w:ascii="宋体" w:hAnsi="宋体" w:cs="宋体"/>
                <w:color w:val="000000"/>
                <w:sz w:val="18"/>
                <w:szCs w:val="18"/>
              </w:rPr>
            </w:pPr>
          </w:p>
        </w:tc>
        <w:tc>
          <w:tcPr>
            <w:tcW w:w="838" w:type="dxa"/>
            <w:vAlign w:val="center"/>
          </w:tcPr>
          <w:p w:rsidR="00A7699C" w:rsidRDefault="00A7699C">
            <w:pPr>
              <w:rPr>
                <w:rFonts w:ascii="宋体" w:hAnsi="宋体" w:cs="宋体"/>
                <w:color w:val="000000"/>
                <w:sz w:val="18"/>
                <w:szCs w:val="18"/>
              </w:rPr>
            </w:pPr>
          </w:p>
        </w:tc>
        <w:tc>
          <w:tcPr>
            <w:tcW w:w="1884" w:type="dxa"/>
            <w:vAlign w:val="center"/>
          </w:tcPr>
          <w:p w:rsidR="00A7699C" w:rsidRDefault="00A7699C">
            <w:pPr>
              <w:rPr>
                <w:rFonts w:ascii="宋体" w:hAnsi="宋体" w:cs="宋体"/>
                <w:color w:val="000000"/>
                <w:sz w:val="18"/>
                <w:szCs w:val="18"/>
              </w:rPr>
            </w:pPr>
          </w:p>
        </w:tc>
      </w:tr>
      <w:tr w:rsidR="00A7699C">
        <w:trPr>
          <w:trHeight w:val="531"/>
        </w:trPr>
        <w:tc>
          <w:tcPr>
            <w:tcW w:w="10695" w:type="dxa"/>
            <w:gridSpan w:val="6"/>
            <w:tcBorders>
              <w:top w:val="single" w:sz="4" w:space="0" w:color="000000"/>
              <w:left w:val="single" w:sz="4" w:space="0" w:color="000000"/>
              <w:bottom w:val="single" w:sz="4" w:space="0" w:color="000000"/>
              <w:right w:val="single" w:sz="4" w:space="0" w:color="000000"/>
            </w:tcBorders>
            <w:vAlign w:val="center"/>
          </w:tcPr>
          <w:p w:rsidR="00A7699C" w:rsidRDefault="0006070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无</w:t>
            </w:r>
          </w:p>
        </w:tc>
      </w:tr>
      <w:tr w:rsidR="00A7699C">
        <w:trPr>
          <w:trHeight w:val="286"/>
        </w:trPr>
        <w:tc>
          <w:tcPr>
            <w:tcW w:w="2475" w:type="dxa"/>
            <w:vAlign w:val="center"/>
          </w:tcPr>
          <w:p w:rsidR="00A7699C" w:rsidRDefault="00A7699C">
            <w:pPr>
              <w:rPr>
                <w:rFonts w:ascii="宋体" w:hAnsi="宋体" w:cs="宋体"/>
                <w:color w:val="000000"/>
                <w:sz w:val="18"/>
                <w:szCs w:val="18"/>
              </w:rPr>
            </w:pPr>
          </w:p>
        </w:tc>
        <w:tc>
          <w:tcPr>
            <w:tcW w:w="3081" w:type="dxa"/>
            <w:vAlign w:val="center"/>
          </w:tcPr>
          <w:p w:rsidR="00A7699C" w:rsidRDefault="00A7699C">
            <w:pPr>
              <w:rPr>
                <w:rFonts w:ascii="宋体" w:hAnsi="宋体" w:cs="宋体"/>
                <w:color w:val="000000"/>
                <w:sz w:val="18"/>
                <w:szCs w:val="18"/>
              </w:rPr>
            </w:pPr>
          </w:p>
        </w:tc>
        <w:tc>
          <w:tcPr>
            <w:tcW w:w="967" w:type="dxa"/>
            <w:vAlign w:val="center"/>
          </w:tcPr>
          <w:p w:rsidR="00A7699C" w:rsidRDefault="00A7699C">
            <w:pPr>
              <w:rPr>
                <w:rFonts w:ascii="宋体" w:hAnsi="宋体" w:cs="宋体"/>
                <w:color w:val="000000"/>
                <w:sz w:val="18"/>
                <w:szCs w:val="18"/>
              </w:rPr>
            </w:pPr>
          </w:p>
        </w:tc>
        <w:tc>
          <w:tcPr>
            <w:tcW w:w="1450" w:type="dxa"/>
            <w:vAlign w:val="center"/>
          </w:tcPr>
          <w:p w:rsidR="00A7699C" w:rsidRDefault="00A7699C">
            <w:pPr>
              <w:rPr>
                <w:rFonts w:ascii="宋体" w:hAnsi="宋体" w:cs="宋体"/>
                <w:color w:val="000000"/>
                <w:sz w:val="18"/>
                <w:szCs w:val="18"/>
              </w:rPr>
            </w:pPr>
          </w:p>
        </w:tc>
        <w:tc>
          <w:tcPr>
            <w:tcW w:w="838" w:type="dxa"/>
            <w:vAlign w:val="center"/>
          </w:tcPr>
          <w:p w:rsidR="00A7699C" w:rsidRDefault="00A7699C">
            <w:pPr>
              <w:rPr>
                <w:rFonts w:ascii="宋体" w:hAnsi="宋体" w:cs="宋体"/>
                <w:color w:val="000000"/>
                <w:sz w:val="18"/>
                <w:szCs w:val="18"/>
              </w:rPr>
            </w:pPr>
          </w:p>
        </w:tc>
        <w:tc>
          <w:tcPr>
            <w:tcW w:w="1884" w:type="dxa"/>
            <w:vAlign w:val="center"/>
          </w:tcPr>
          <w:p w:rsidR="00A7699C" w:rsidRDefault="00A7699C">
            <w:pPr>
              <w:rPr>
                <w:rFonts w:ascii="宋体" w:hAnsi="宋体" w:cs="宋体"/>
                <w:color w:val="000000"/>
                <w:sz w:val="18"/>
                <w:szCs w:val="18"/>
              </w:rPr>
            </w:pPr>
          </w:p>
        </w:tc>
      </w:tr>
      <w:tr w:rsidR="00A7699C">
        <w:trPr>
          <w:trHeight w:val="2656"/>
        </w:trPr>
        <w:tc>
          <w:tcPr>
            <w:tcW w:w="10695" w:type="dxa"/>
            <w:gridSpan w:val="6"/>
          </w:tcPr>
          <w:p w:rsidR="00A7699C" w:rsidRDefault="0006070C">
            <w:pPr>
              <w:widowControl/>
              <w:jc w:val="left"/>
              <w:textAlignment w:val="top"/>
              <w:rPr>
                <w:rFonts w:ascii="宋体" w:hAnsi="宋体" w:cs="宋体"/>
                <w:color w:val="000000"/>
                <w:sz w:val="18"/>
                <w:szCs w:val="18"/>
              </w:rPr>
            </w:pPr>
            <w:r>
              <w:rPr>
                <w:rStyle w:val="font01"/>
                <w:rFonts w:hint="default"/>
                <w:sz w:val="18"/>
                <w:szCs w:val="18"/>
                <w:lang/>
              </w:rPr>
              <w:lastRenderedPageBreak/>
              <w:t>备注：</w:t>
            </w:r>
            <w:r>
              <w:rPr>
                <w:rStyle w:val="font71"/>
                <w:rFonts w:hint="default"/>
                <w:sz w:val="18"/>
                <w:szCs w:val="18"/>
                <w:lang/>
              </w:rPr>
              <w:br/>
              <w:t xml:space="preserve">  1</w:t>
            </w:r>
            <w:r>
              <w:rPr>
                <w:rStyle w:val="font71"/>
                <w:rFonts w:hint="default"/>
                <w:sz w:val="18"/>
                <w:szCs w:val="18"/>
                <w:lang/>
              </w:rPr>
              <w:t>、</w:t>
            </w:r>
            <w:r>
              <w:rPr>
                <w:rFonts w:ascii="宋体" w:hAnsi="宋体" w:cs="宋体" w:hint="eastAsia"/>
                <w:color w:val="000000"/>
                <w:kern w:val="0"/>
                <w:sz w:val="18"/>
                <w:szCs w:val="18"/>
                <w:u w:val="single"/>
                <w:lang/>
              </w:rPr>
              <w:t>绩效目标监控及绩效自评工作开展情况，已按规定开展自评工作且绩效指标设置较为明确合理得满分，未开展得</w:t>
            </w:r>
            <w:r>
              <w:rPr>
                <w:rFonts w:ascii="宋体" w:hAnsi="宋体" w:cs="宋体" w:hint="eastAsia"/>
                <w:color w:val="000000"/>
                <w:kern w:val="0"/>
                <w:sz w:val="18"/>
                <w:szCs w:val="18"/>
                <w:u w:val="single"/>
                <w:lang/>
              </w:rPr>
              <w:t>0</w:t>
            </w:r>
            <w:r>
              <w:rPr>
                <w:rFonts w:ascii="宋体" w:hAnsi="宋体" w:cs="宋体" w:hint="eastAsia"/>
                <w:color w:val="000000"/>
                <w:kern w:val="0"/>
                <w:sz w:val="18"/>
                <w:szCs w:val="18"/>
                <w:u w:val="single"/>
                <w:lang/>
              </w:rPr>
              <w:t>分，存在绩效指标设置不合理和不完整情况酌情扣分。绩效指标是绩效目标的细化和量化描述，主要包括产出指标、效益指标和满意度指标等。产出指标是对预期产出的描述，效益指标是对预期效果的描述，满意度指标是反映服务对象或项目受益人的认可程度的指标。</w:t>
            </w:r>
            <w:r>
              <w:rPr>
                <w:rFonts w:ascii="宋体" w:hAnsi="宋体" w:cs="宋体" w:hint="eastAsia"/>
                <w:color w:val="000000"/>
                <w:kern w:val="0"/>
                <w:sz w:val="18"/>
                <w:szCs w:val="18"/>
                <w:u w:val="single"/>
                <w:lang/>
              </w:rPr>
              <w:br/>
            </w:r>
            <w:r>
              <w:rPr>
                <w:rFonts w:ascii="宋体" w:hAnsi="宋体" w:cs="宋体" w:hint="eastAsia"/>
                <w:color w:val="000000"/>
                <w:kern w:val="0"/>
                <w:sz w:val="18"/>
                <w:szCs w:val="18"/>
                <w:lang/>
              </w:rPr>
              <w:t xml:space="preserve">  2</w:t>
            </w:r>
            <w:r>
              <w:rPr>
                <w:rFonts w:ascii="宋体" w:hAnsi="宋体" w:cs="宋体" w:hint="eastAsia"/>
                <w:color w:val="000000"/>
                <w:kern w:val="0"/>
                <w:sz w:val="18"/>
                <w:szCs w:val="18"/>
                <w:lang/>
              </w:rPr>
              <w:t>、</w:t>
            </w:r>
            <w:r>
              <w:rPr>
                <w:rFonts w:ascii="宋体" w:hAnsi="宋体" w:cs="宋体" w:hint="eastAsia"/>
                <w:color w:val="000000"/>
                <w:kern w:val="0"/>
                <w:sz w:val="18"/>
                <w:szCs w:val="18"/>
                <w:u w:val="single"/>
                <w:lang/>
              </w:rPr>
              <w:t>预算执行情况得分（满分为</w:t>
            </w:r>
            <w:r>
              <w:rPr>
                <w:rFonts w:ascii="宋体" w:hAnsi="宋体" w:cs="宋体" w:hint="eastAsia"/>
                <w:color w:val="000000"/>
                <w:kern w:val="0"/>
                <w:sz w:val="18"/>
                <w:szCs w:val="18"/>
                <w:u w:val="single"/>
                <w:lang/>
              </w:rPr>
              <w:t>40</w:t>
            </w:r>
            <w:r>
              <w:rPr>
                <w:rFonts w:ascii="宋体" w:hAnsi="宋体" w:cs="宋体" w:hint="eastAsia"/>
                <w:color w:val="000000"/>
                <w:kern w:val="0"/>
                <w:sz w:val="18"/>
                <w:szCs w:val="18"/>
                <w:u w:val="single"/>
                <w:lang/>
              </w:rPr>
              <w:t>分）</w:t>
            </w:r>
            <w:r>
              <w:rPr>
                <w:rFonts w:ascii="宋体" w:hAnsi="宋体" w:cs="宋体" w:hint="eastAsia"/>
                <w:color w:val="000000"/>
                <w:kern w:val="0"/>
                <w:sz w:val="18"/>
                <w:szCs w:val="18"/>
                <w:u w:val="single"/>
                <w:lang/>
              </w:rPr>
              <w:t>=</w:t>
            </w:r>
            <w:r>
              <w:rPr>
                <w:rFonts w:ascii="宋体" w:hAnsi="宋体" w:cs="宋体" w:hint="eastAsia"/>
                <w:color w:val="000000"/>
                <w:kern w:val="0"/>
                <w:sz w:val="18"/>
                <w:szCs w:val="18"/>
                <w:u w:val="single"/>
                <w:lang/>
              </w:rPr>
              <w:t>预算支出执行率（</w:t>
            </w:r>
            <w:r>
              <w:rPr>
                <w:rFonts w:ascii="宋体" w:hAnsi="宋体" w:cs="宋体" w:hint="eastAsia"/>
                <w:color w:val="000000"/>
                <w:kern w:val="0"/>
                <w:sz w:val="18"/>
                <w:szCs w:val="18"/>
                <w:u w:val="single"/>
                <w:lang/>
              </w:rPr>
              <w:t>%</w:t>
            </w:r>
            <w:r>
              <w:rPr>
                <w:rFonts w:ascii="宋体" w:hAnsi="宋体" w:cs="宋体" w:hint="eastAsia"/>
                <w:color w:val="000000"/>
                <w:kern w:val="0"/>
                <w:sz w:val="18"/>
                <w:szCs w:val="18"/>
                <w:u w:val="single"/>
                <w:lang/>
              </w:rPr>
              <w:t>）</w:t>
            </w:r>
            <w:r>
              <w:rPr>
                <w:rFonts w:ascii="宋体" w:hAnsi="宋体" w:cs="宋体" w:hint="eastAsia"/>
                <w:color w:val="000000"/>
                <w:kern w:val="0"/>
                <w:sz w:val="18"/>
                <w:szCs w:val="18"/>
                <w:u w:val="single"/>
                <w:lang/>
              </w:rPr>
              <w:t>*30</w:t>
            </w:r>
            <w:r>
              <w:rPr>
                <w:rFonts w:ascii="宋体" w:hAnsi="宋体" w:cs="宋体" w:hint="eastAsia"/>
                <w:color w:val="000000"/>
                <w:kern w:val="0"/>
                <w:sz w:val="18"/>
                <w:szCs w:val="18"/>
                <w:u w:val="single"/>
                <w:lang/>
              </w:rPr>
              <w:t>分</w:t>
            </w:r>
            <w:r>
              <w:rPr>
                <w:rFonts w:ascii="宋体" w:hAnsi="宋体" w:cs="宋体" w:hint="eastAsia"/>
                <w:color w:val="000000"/>
                <w:kern w:val="0"/>
                <w:sz w:val="18"/>
                <w:szCs w:val="18"/>
                <w:u w:val="single"/>
                <w:lang/>
              </w:rPr>
              <w:t>+</w:t>
            </w:r>
            <w:r>
              <w:rPr>
                <w:rFonts w:ascii="宋体" w:hAnsi="宋体" w:cs="宋体" w:hint="eastAsia"/>
                <w:color w:val="000000"/>
                <w:kern w:val="0"/>
                <w:sz w:val="18"/>
                <w:szCs w:val="18"/>
                <w:u w:val="single"/>
                <w:lang/>
              </w:rPr>
              <w:t>资金管理规范性</w:t>
            </w:r>
            <w:r>
              <w:rPr>
                <w:rFonts w:ascii="宋体" w:hAnsi="宋体" w:cs="宋体" w:hint="eastAsia"/>
                <w:color w:val="000000"/>
                <w:kern w:val="0"/>
                <w:sz w:val="18"/>
                <w:szCs w:val="18"/>
                <w:u w:val="single"/>
                <w:lang/>
              </w:rPr>
              <w:t>10</w:t>
            </w:r>
            <w:r>
              <w:rPr>
                <w:rFonts w:ascii="宋体" w:hAnsi="宋体" w:cs="宋体" w:hint="eastAsia"/>
                <w:color w:val="000000"/>
                <w:kern w:val="0"/>
                <w:sz w:val="18"/>
                <w:szCs w:val="18"/>
                <w:u w:val="single"/>
                <w:lang/>
              </w:rPr>
              <w:t>分。</w:t>
            </w:r>
            <w:r>
              <w:rPr>
                <w:rFonts w:ascii="宋体" w:hAnsi="宋体" w:cs="宋体" w:hint="eastAsia"/>
                <w:color w:val="000000"/>
                <w:kern w:val="0"/>
                <w:sz w:val="18"/>
                <w:szCs w:val="18"/>
                <w:u w:val="single"/>
                <w:lang/>
              </w:rPr>
              <w:br/>
            </w:r>
            <w:r>
              <w:rPr>
                <w:rFonts w:ascii="宋体" w:hAnsi="宋体" w:cs="宋体" w:hint="eastAsia"/>
                <w:color w:val="000000"/>
                <w:kern w:val="0"/>
                <w:sz w:val="18"/>
                <w:szCs w:val="18"/>
                <w:lang/>
              </w:rPr>
              <w:t xml:space="preserve">  3</w:t>
            </w:r>
            <w:r>
              <w:rPr>
                <w:rFonts w:ascii="宋体" w:hAnsi="宋体" w:cs="宋体" w:hint="eastAsia"/>
                <w:color w:val="000000"/>
                <w:kern w:val="0"/>
                <w:sz w:val="18"/>
                <w:szCs w:val="18"/>
                <w:lang/>
              </w:rPr>
              <w:t>、</w:t>
            </w:r>
            <w:r>
              <w:rPr>
                <w:rFonts w:ascii="宋体" w:hAnsi="宋体" w:cs="宋体" w:hint="eastAsia"/>
                <w:color w:val="000000"/>
                <w:kern w:val="0"/>
                <w:sz w:val="18"/>
                <w:szCs w:val="18"/>
                <w:u w:val="single"/>
                <w:lang/>
              </w:rPr>
              <w:t>评价结果等级分五档：</w:t>
            </w:r>
            <w:r>
              <w:rPr>
                <w:rFonts w:ascii="宋体" w:hAnsi="宋体" w:cs="宋体" w:hint="eastAsia"/>
                <w:color w:val="000000"/>
                <w:kern w:val="0"/>
                <w:sz w:val="18"/>
                <w:szCs w:val="18"/>
                <w:u w:val="single"/>
                <w:lang/>
              </w:rPr>
              <w:t>90</w:t>
            </w:r>
            <w:r>
              <w:rPr>
                <w:rFonts w:ascii="宋体" w:hAnsi="宋体" w:cs="宋体" w:hint="eastAsia"/>
                <w:color w:val="000000"/>
                <w:kern w:val="0"/>
                <w:sz w:val="18"/>
                <w:szCs w:val="18"/>
                <w:u w:val="single"/>
                <w:lang/>
              </w:rPr>
              <w:t>分及以上为优，</w:t>
            </w:r>
            <w:r>
              <w:rPr>
                <w:rFonts w:ascii="宋体" w:hAnsi="宋体" w:cs="宋体" w:hint="eastAsia"/>
                <w:color w:val="000000"/>
                <w:kern w:val="0"/>
                <w:sz w:val="18"/>
                <w:szCs w:val="18"/>
                <w:u w:val="single"/>
                <w:lang/>
              </w:rPr>
              <w:t>80</w:t>
            </w:r>
            <w:r>
              <w:rPr>
                <w:rFonts w:ascii="宋体" w:hAnsi="宋体" w:cs="宋体" w:hint="eastAsia"/>
                <w:color w:val="000000"/>
                <w:kern w:val="0"/>
                <w:sz w:val="18"/>
                <w:szCs w:val="18"/>
                <w:u w:val="single"/>
                <w:lang/>
              </w:rPr>
              <w:t>分</w:t>
            </w:r>
            <w:r>
              <w:rPr>
                <w:rFonts w:ascii="宋体" w:hAnsi="宋体" w:cs="宋体" w:hint="eastAsia"/>
                <w:color w:val="000000"/>
                <w:kern w:val="0"/>
                <w:sz w:val="18"/>
                <w:szCs w:val="18"/>
                <w:u w:val="single"/>
                <w:lang/>
              </w:rPr>
              <w:t>-89</w:t>
            </w:r>
            <w:r>
              <w:rPr>
                <w:rFonts w:ascii="宋体" w:hAnsi="宋体" w:cs="宋体" w:hint="eastAsia"/>
                <w:color w:val="000000"/>
                <w:kern w:val="0"/>
                <w:sz w:val="18"/>
                <w:szCs w:val="18"/>
                <w:u w:val="single"/>
                <w:lang/>
              </w:rPr>
              <w:t>分为良，</w:t>
            </w:r>
            <w:r>
              <w:rPr>
                <w:rFonts w:ascii="宋体" w:hAnsi="宋体" w:cs="宋体" w:hint="eastAsia"/>
                <w:color w:val="000000"/>
                <w:kern w:val="0"/>
                <w:sz w:val="18"/>
                <w:szCs w:val="18"/>
                <w:u w:val="single"/>
                <w:lang/>
              </w:rPr>
              <w:t>70-79</w:t>
            </w:r>
            <w:r>
              <w:rPr>
                <w:rFonts w:ascii="宋体" w:hAnsi="宋体" w:cs="宋体" w:hint="eastAsia"/>
                <w:color w:val="000000"/>
                <w:kern w:val="0"/>
                <w:sz w:val="18"/>
                <w:szCs w:val="18"/>
                <w:u w:val="single"/>
                <w:lang/>
              </w:rPr>
              <w:t>分为中，</w:t>
            </w:r>
            <w:r>
              <w:rPr>
                <w:rFonts w:ascii="宋体" w:hAnsi="宋体" w:cs="宋体" w:hint="eastAsia"/>
                <w:color w:val="000000"/>
                <w:kern w:val="0"/>
                <w:sz w:val="18"/>
                <w:szCs w:val="18"/>
                <w:u w:val="single"/>
                <w:lang/>
              </w:rPr>
              <w:t>60-69</w:t>
            </w:r>
            <w:r>
              <w:rPr>
                <w:rFonts w:ascii="宋体" w:hAnsi="宋体" w:cs="宋体" w:hint="eastAsia"/>
                <w:color w:val="000000"/>
                <w:kern w:val="0"/>
                <w:sz w:val="18"/>
                <w:szCs w:val="18"/>
                <w:u w:val="single"/>
                <w:lang/>
              </w:rPr>
              <w:t>分为低，</w:t>
            </w:r>
            <w:r>
              <w:rPr>
                <w:rFonts w:ascii="宋体" w:hAnsi="宋体" w:cs="宋体" w:hint="eastAsia"/>
                <w:color w:val="000000"/>
                <w:kern w:val="0"/>
                <w:sz w:val="18"/>
                <w:szCs w:val="18"/>
                <w:u w:val="single"/>
                <w:lang/>
              </w:rPr>
              <w:t>60</w:t>
            </w:r>
            <w:r>
              <w:rPr>
                <w:rFonts w:ascii="宋体" w:hAnsi="宋体" w:cs="宋体" w:hint="eastAsia"/>
                <w:color w:val="000000"/>
                <w:kern w:val="0"/>
                <w:sz w:val="18"/>
                <w:szCs w:val="18"/>
                <w:u w:val="single"/>
                <w:lang/>
              </w:rPr>
              <w:t>分以下为差。</w:t>
            </w:r>
          </w:p>
        </w:tc>
      </w:tr>
    </w:tbl>
    <w:p w:rsidR="00A7699C" w:rsidRDefault="0006070C">
      <w:pPr>
        <w:snapToGrid w:val="0"/>
        <w:spacing w:line="580" w:lineRule="exact"/>
        <w:ind w:firstLineChars="200" w:firstLine="640"/>
        <w:jc w:val="left"/>
        <w:rPr>
          <w:rFonts w:ascii="仿宋_GB2312" w:eastAsia="仿宋_GB2312"/>
          <w:b/>
          <w:sz w:val="32"/>
          <w:szCs w:val="32"/>
        </w:rPr>
      </w:pPr>
      <w:r>
        <w:rPr>
          <w:rFonts w:ascii="仿宋_GB2312" w:eastAsia="仿宋_GB2312" w:hint="eastAsia"/>
          <w:sz w:val="32"/>
          <w:szCs w:val="32"/>
        </w:rPr>
        <w:t>3</w:t>
      </w:r>
      <w:r>
        <w:rPr>
          <w:rFonts w:ascii="仿宋_GB2312" w:eastAsia="仿宋_GB2312" w:hint="eastAsia"/>
          <w:sz w:val="32"/>
          <w:szCs w:val="32"/>
        </w:rPr>
        <w:t>、我部门暂未开展整体支出绩效评价试点。</w:t>
      </w:r>
      <w:bookmarkEnd w:id="138"/>
      <w:permEnd w:id="354"/>
    </w:p>
    <w:p w:rsidR="00A7699C" w:rsidRDefault="0006070C">
      <w:pPr>
        <w:snapToGrid w:val="0"/>
        <w:spacing w:line="580" w:lineRule="exact"/>
        <w:ind w:firstLineChars="200" w:firstLine="643"/>
        <w:jc w:val="left"/>
        <w:rPr>
          <w:rFonts w:ascii="仿宋_GB2312" w:eastAsia="仿宋_GB2312"/>
          <w:bCs/>
          <w:sz w:val="32"/>
          <w:szCs w:val="32"/>
        </w:rPr>
        <w:sectPr w:rsidR="00A7699C">
          <w:pgSz w:w="11906" w:h="16838"/>
          <w:pgMar w:top="1440" w:right="1531" w:bottom="1440" w:left="1531" w:header="851" w:footer="992" w:gutter="0"/>
          <w:cols w:space="720"/>
          <w:docGrid w:type="lines" w:linePitch="312"/>
        </w:sectPr>
      </w:pPr>
      <w:r>
        <w:rPr>
          <w:rFonts w:ascii="仿宋_GB2312" w:eastAsia="仿宋_GB2312" w:hint="eastAsia"/>
          <w:b/>
          <w:sz w:val="32"/>
          <w:szCs w:val="32"/>
        </w:rPr>
        <w:t>以部门为主体开展的项目绩效评价报告。</w:t>
      </w:r>
      <w:bookmarkStart w:id="139" w:name="PO_part3A4B4C3Content1"/>
      <w:permStart w:id="355" w:edGrp="everyone"/>
      <w:r>
        <w:rPr>
          <w:rFonts w:ascii="仿宋_GB2312" w:eastAsia="仿宋_GB2312" w:hint="eastAsia"/>
          <w:bCs/>
          <w:sz w:val="32"/>
          <w:szCs w:val="32"/>
        </w:rPr>
        <w:t>我部门暂无以部门为主体开展的项目绩效评价报告。</w:t>
      </w:r>
      <w:bookmarkEnd w:id="139"/>
      <w:permEnd w:id="355"/>
    </w:p>
    <w:p w:rsidR="00A7699C" w:rsidRDefault="0006070C">
      <w:pPr>
        <w:numPr>
          <w:ilvl w:val="0"/>
          <w:numId w:val="2"/>
        </w:numPr>
        <w:spacing w:line="288" w:lineRule="auto"/>
        <w:jc w:val="center"/>
        <w:outlineLvl w:val="0"/>
        <w:rPr>
          <w:rFonts w:ascii="宋体" w:hAnsi="宋体"/>
          <w:b/>
          <w:sz w:val="36"/>
          <w:szCs w:val="36"/>
        </w:rPr>
      </w:pPr>
      <w:r>
        <w:rPr>
          <w:rFonts w:ascii="宋体" w:hAnsi="宋体" w:hint="eastAsia"/>
          <w:b/>
          <w:sz w:val="36"/>
          <w:szCs w:val="36"/>
        </w:rPr>
        <w:lastRenderedPageBreak/>
        <w:t xml:space="preserve">  </w:t>
      </w:r>
      <w:r>
        <w:rPr>
          <w:rFonts w:ascii="宋体" w:hAnsi="宋体" w:hint="eastAsia"/>
          <w:b/>
          <w:sz w:val="36"/>
          <w:szCs w:val="36"/>
        </w:rPr>
        <w:t>名词解释</w:t>
      </w:r>
    </w:p>
    <w:p w:rsidR="00A7699C" w:rsidRDefault="0006070C">
      <w:pPr>
        <w:spacing w:line="288" w:lineRule="auto"/>
        <w:ind w:firstLineChars="131" w:firstLine="421"/>
        <w:jc w:val="left"/>
        <w:rPr>
          <w:rFonts w:ascii="仿宋_GB2312" w:eastAsia="仿宋_GB2312"/>
          <w:b/>
          <w:bCs/>
          <w:sz w:val="32"/>
          <w:szCs w:val="32"/>
        </w:rPr>
      </w:pPr>
      <w:bookmarkStart w:id="140" w:name="PO_part4Keyword4"/>
      <w:permStart w:id="356" w:edGrp="everyone"/>
      <w:r>
        <w:rPr>
          <w:rFonts w:ascii="仿宋_GB2312" w:eastAsia="仿宋_GB2312" w:hint="eastAsia"/>
          <w:b/>
          <w:sz w:val="32"/>
          <w:szCs w:val="32"/>
        </w:rPr>
        <w:t>财政拨款收入</w:t>
      </w:r>
      <w:r>
        <w:rPr>
          <w:rFonts w:ascii="仿宋_GB2312" w:eastAsia="仿宋_GB2312" w:hint="eastAsia"/>
          <w:sz w:val="32"/>
          <w:szCs w:val="32"/>
        </w:rPr>
        <w:t>：指财政当年拨付的资金。包括一般公共预算财政拨款和政府性基金财政拨款。</w:t>
      </w:r>
    </w:p>
    <w:p w:rsidR="00A7699C" w:rsidRDefault="0006070C">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上级补助收入</w:t>
      </w:r>
      <w:r>
        <w:rPr>
          <w:rFonts w:ascii="仿宋_GB2312" w:eastAsia="仿宋_GB2312" w:hint="eastAsia"/>
          <w:sz w:val="32"/>
          <w:szCs w:val="32"/>
        </w:rPr>
        <w:t>：指事业单位从主管部门和上级单位取得的非财政补助收入。</w:t>
      </w:r>
    </w:p>
    <w:p w:rsidR="00A7699C" w:rsidRDefault="0006070C">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事业收入：</w:t>
      </w:r>
      <w:r>
        <w:rPr>
          <w:rFonts w:ascii="仿宋_GB2312" w:eastAsia="仿宋_GB2312" w:hint="eastAsia"/>
          <w:sz w:val="32"/>
          <w:szCs w:val="32"/>
        </w:rPr>
        <w:t>指事业单位开展专业业务活动及辅助活动所取得的收入。</w:t>
      </w:r>
    </w:p>
    <w:p w:rsidR="00A7699C" w:rsidRDefault="0006070C">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经营收入：</w:t>
      </w:r>
      <w:r>
        <w:rPr>
          <w:rFonts w:ascii="仿宋_GB2312" w:eastAsia="仿宋_GB2312" w:hint="eastAsia"/>
          <w:sz w:val="32"/>
          <w:szCs w:val="32"/>
        </w:rPr>
        <w:t>指事业单位在专业业务活动及其辅助活动之外开展非独立核算经营活动取得的收入。</w:t>
      </w:r>
    </w:p>
    <w:p w:rsidR="00A7699C" w:rsidRDefault="0006070C">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附属单位上缴收入</w:t>
      </w:r>
      <w:r>
        <w:rPr>
          <w:rFonts w:ascii="仿宋_GB2312" w:eastAsia="仿宋_GB2312" w:hint="eastAsia"/>
          <w:sz w:val="32"/>
          <w:szCs w:val="32"/>
        </w:rPr>
        <w:t>：指事业单位附属独立核算单位按照有关规定上缴的收入。</w:t>
      </w:r>
    </w:p>
    <w:p w:rsidR="00A7699C" w:rsidRDefault="0006070C">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其他收入</w:t>
      </w:r>
      <w:r>
        <w:rPr>
          <w:rFonts w:ascii="仿宋_GB2312" w:eastAsia="仿宋_GB2312" w:hint="eastAsia"/>
          <w:sz w:val="32"/>
          <w:szCs w:val="32"/>
        </w:rPr>
        <w:t>：指除上述“财政拨款收入”、“事业收入”、“经营收入”等以外的收入。</w:t>
      </w:r>
    </w:p>
    <w:p w:rsidR="00A7699C" w:rsidRDefault="0006070C">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用事业基金弥补收支差额</w:t>
      </w:r>
      <w:r>
        <w:rPr>
          <w:rFonts w:ascii="仿宋_GB2312" w:eastAsia="仿宋_GB2312" w:hint="eastAsia"/>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A7699C" w:rsidRDefault="0006070C">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年初结转和结余</w:t>
      </w:r>
      <w:r>
        <w:rPr>
          <w:rFonts w:ascii="仿宋_GB2312" w:eastAsia="仿宋_GB2312" w:hint="eastAsia"/>
          <w:sz w:val="32"/>
          <w:szCs w:val="32"/>
        </w:rPr>
        <w:t>：指以前年度尚未完成、结转到本年按有关规定继续使用的资金。</w:t>
      </w:r>
    </w:p>
    <w:p w:rsidR="00A7699C" w:rsidRDefault="0006070C">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结余分配</w:t>
      </w:r>
      <w:r>
        <w:rPr>
          <w:rFonts w:ascii="仿宋_GB2312" w:eastAsia="仿宋_GB2312" w:hint="eastAsia"/>
          <w:sz w:val="32"/>
          <w:szCs w:val="32"/>
        </w:rPr>
        <w:t>：指事业事位按规定从非财政补助结余中分配的事业基金和职工福利基金等。</w:t>
      </w:r>
    </w:p>
    <w:p w:rsidR="00A7699C" w:rsidRDefault="0006070C">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lastRenderedPageBreak/>
        <w:t>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w:t>
      </w:r>
    </w:p>
    <w:p w:rsidR="00A7699C" w:rsidRDefault="0006070C">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基本支出</w:t>
      </w:r>
      <w:r>
        <w:rPr>
          <w:rFonts w:ascii="仿宋_GB2312" w:eastAsia="仿宋_GB2312" w:hint="eastAsia"/>
          <w:sz w:val="32"/>
          <w:szCs w:val="32"/>
        </w:rPr>
        <w:t>：指为保障机构正常运转、完成日常工作任务而发生的人员支出和公用支出。</w:t>
      </w:r>
    </w:p>
    <w:p w:rsidR="00A7699C" w:rsidRDefault="0006070C">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项目支出</w:t>
      </w:r>
      <w:r>
        <w:rPr>
          <w:rFonts w:ascii="仿宋_GB2312" w:eastAsia="仿宋_GB2312" w:hint="eastAsia"/>
          <w:sz w:val="32"/>
          <w:szCs w:val="32"/>
        </w:rPr>
        <w:t>：指在基本支出之外为完成特定行政任务和事业发展目标所发生的支出。</w:t>
      </w:r>
    </w:p>
    <w:p w:rsidR="00A7699C" w:rsidRDefault="0006070C">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经营支出</w:t>
      </w:r>
      <w:r>
        <w:rPr>
          <w:rFonts w:ascii="仿宋_GB2312" w:eastAsia="仿宋_GB2312" w:hint="eastAsia"/>
          <w:sz w:val="32"/>
          <w:szCs w:val="32"/>
        </w:rPr>
        <w:t>：指事业单位在专业业务活动及其辅助活动之外开展非独立核算经营活动所发生的支出。</w:t>
      </w:r>
    </w:p>
    <w:p w:rsidR="00A7699C" w:rsidRDefault="0006070C">
      <w:pPr>
        <w:spacing w:line="288" w:lineRule="auto"/>
        <w:ind w:firstLineChars="200" w:firstLine="643"/>
        <w:jc w:val="left"/>
        <w:rPr>
          <w:rFonts w:ascii="仿宋_GB2312" w:eastAsia="仿宋_GB2312" w:hAnsi="宋体" w:cs="宋体"/>
          <w:kern w:val="0"/>
          <w:sz w:val="32"/>
          <w:szCs w:val="32"/>
        </w:rPr>
      </w:pPr>
      <w:r>
        <w:rPr>
          <w:rFonts w:ascii="仿宋_GB2312" w:eastAsia="仿宋_GB2312" w:hint="eastAsia"/>
          <w:b/>
          <w:sz w:val="32"/>
          <w:szCs w:val="32"/>
        </w:rPr>
        <w:t>“三公”经费</w:t>
      </w:r>
      <w:r>
        <w:rPr>
          <w:rFonts w:ascii="仿宋_GB2312" w:eastAsia="仿宋_GB2312" w:hint="eastAsia"/>
          <w:sz w:val="32"/>
          <w:szCs w:val="32"/>
        </w:rPr>
        <w:t>：</w:t>
      </w:r>
      <w:r>
        <w:rPr>
          <w:rFonts w:ascii="仿宋_GB2312" w:eastAsia="仿宋_GB2312" w:hAnsi="宋体" w:cs="宋体" w:hint="eastAsia"/>
          <w:kern w:val="0"/>
          <w:sz w:val="32"/>
          <w:szCs w:val="32"/>
        </w:rPr>
        <w:t>按照党中央、国务院有关文件及部门预算管理有关规定，“三公”经费包括因公出国（境）费、公务用车购置及运行费和公务接待费。（</w:t>
      </w:r>
      <w:r>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）因公出国（境）费，指单位工作人员公务出国（境）的住宿费、旅费、伙食补助费、杂费、培训费等支出。（</w:t>
      </w:r>
      <w:r>
        <w:rPr>
          <w:rFonts w:ascii="仿宋_GB2312" w:eastAsia="仿宋_GB2312" w:hAnsi="宋体" w:cs="宋体" w:hint="eastAsia"/>
          <w:kern w:val="0"/>
          <w:sz w:val="32"/>
          <w:szCs w:val="32"/>
        </w:rPr>
        <w:t>2</w:t>
      </w:r>
      <w:r>
        <w:rPr>
          <w:rFonts w:ascii="仿宋_GB2312" w:eastAsia="仿宋_GB2312" w:hAnsi="宋体" w:cs="宋体" w:hint="eastAsia"/>
          <w:kern w:val="0"/>
          <w:sz w:val="32"/>
          <w:szCs w:val="32"/>
        </w:rPr>
        <w:t>）公务用车购置及运行费，指单位公务用</w:t>
      </w:r>
      <w:r>
        <w:rPr>
          <w:rFonts w:ascii="仿宋_GB2312" w:eastAsia="仿宋_GB2312" w:hAnsi="宋体" w:cs="宋体" w:hint="eastAsia"/>
          <w:kern w:val="0"/>
          <w:sz w:val="32"/>
          <w:szCs w:val="32"/>
        </w:rPr>
        <w:t>车购置费（含车辆购置税）及租用费、燃料费、维修费、过路过桥费、保险费等支出。（</w:t>
      </w:r>
      <w:r>
        <w:rPr>
          <w:rFonts w:ascii="仿宋_GB2312" w:eastAsia="仿宋_GB2312" w:hAnsi="宋体" w:cs="宋体" w:hint="eastAsia"/>
          <w:kern w:val="0"/>
          <w:sz w:val="32"/>
          <w:szCs w:val="32"/>
        </w:rPr>
        <w:t>3</w:t>
      </w:r>
      <w:r>
        <w:rPr>
          <w:rFonts w:ascii="仿宋_GB2312" w:eastAsia="仿宋_GB2312" w:hAnsi="宋体" w:cs="宋体" w:hint="eastAsia"/>
          <w:kern w:val="0"/>
          <w:sz w:val="32"/>
          <w:szCs w:val="32"/>
        </w:rPr>
        <w:t>）公务接待费，指单位按规定开支的各类公务接待（含外宾接待）支出。</w:t>
      </w:r>
    </w:p>
    <w:p w:rsidR="00A7699C" w:rsidRDefault="0006070C">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机关运行经费</w:t>
      </w:r>
      <w:r>
        <w:rPr>
          <w:rFonts w:ascii="仿宋_GB2312" w:eastAsia="仿宋_GB2312" w:hint="eastAsia"/>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bookmarkEnd w:id="140"/>
      <w:permEnd w:id="356"/>
    </w:p>
    <w:sectPr w:rsidR="00A7699C" w:rsidSect="00A7699C">
      <w:pgSz w:w="11906" w:h="16838"/>
      <w:pgMar w:top="1440" w:right="1531" w:bottom="1440"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070C" w:rsidRDefault="0006070C" w:rsidP="00A7699C">
      <w:r>
        <w:separator/>
      </w:r>
    </w:p>
  </w:endnote>
  <w:endnote w:type="continuationSeparator" w:id="1">
    <w:p w:rsidR="0006070C" w:rsidRDefault="0006070C" w:rsidP="00A769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sig w:usb0="00000000" w:usb1="00000000" w:usb2="00000000" w:usb3="00000000" w:csb0="00040001" w:csb1="00000000"/>
  </w:font>
  <w:font w:name="华文中宋">
    <w:altName w:val="Microsoft JhengHei Light"/>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99C" w:rsidRDefault="00A7699C">
    <w:pPr>
      <w:pStyle w:val="a4"/>
      <w:framePr w:wrap="around" w:vAnchor="text" w:hAnchor="margin" w:xAlign="right" w:y="1"/>
      <w:rPr>
        <w:rStyle w:val="a6"/>
      </w:rPr>
    </w:pPr>
    <w:r>
      <w:fldChar w:fldCharType="begin"/>
    </w:r>
    <w:r w:rsidR="0006070C">
      <w:rPr>
        <w:rStyle w:val="a6"/>
      </w:rPr>
      <w:instrText xml:space="preserve">PAGE  </w:instrText>
    </w:r>
    <w:r>
      <w:fldChar w:fldCharType="separate"/>
    </w:r>
    <w:r w:rsidR="0006070C">
      <w:rPr>
        <w:rStyle w:val="a6"/>
      </w:rPr>
      <w:t>1</w:t>
    </w:r>
    <w:r>
      <w:fldChar w:fldCharType="end"/>
    </w:r>
  </w:p>
  <w:p w:rsidR="00A7699C" w:rsidRDefault="00A7699C">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99C" w:rsidRDefault="00A7699C">
    <w:pPr>
      <w:pStyle w:val="a4"/>
      <w:framePr w:wrap="around" w:vAnchor="text" w:hAnchor="margin" w:xAlign="right" w:y="1"/>
      <w:rPr>
        <w:rStyle w:val="a6"/>
      </w:rPr>
    </w:pPr>
    <w:r>
      <w:fldChar w:fldCharType="begin"/>
    </w:r>
    <w:r w:rsidR="0006070C">
      <w:rPr>
        <w:rStyle w:val="a6"/>
      </w:rPr>
      <w:instrText xml:space="preserve">PAGE  </w:instrText>
    </w:r>
    <w:r>
      <w:fldChar w:fldCharType="separate"/>
    </w:r>
    <w:r w:rsidR="00A179F6">
      <w:rPr>
        <w:rStyle w:val="a6"/>
        <w:noProof/>
      </w:rPr>
      <w:t>25</w:t>
    </w:r>
    <w:r>
      <w:fldChar w:fldCharType="end"/>
    </w:r>
  </w:p>
  <w:p w:rsidR="00A7699C" w:rsidRDefault="00A7699C">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070C" w:rsidRDefault="0006070C" w:rsidP="00A7699C">
      <w:r>
        <w:separator/>
      </w:r>
    </w:p>
  </w:footnote>
  <w:footnote w:type="continuationSeparator" w:id="1">
    <w:p w:rsidR="0006070C" w:rsidRDefault="0006070C" w:rsidP="00A769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DE5A29A"/>
    <w:multiLevelType w:val="singleLevel"/>
    <w:tmpl w:val="9DE5A29A"/>
    <w:lvl w:ilvl="0">
      <w:start w:val="4"/>
      <w:numFmt w:val="chineseCounting"/>
      <w:suff w:val="space"/>
      <w:lvlText w:val="第%1部分"/>
      <w:lvlJc w:val="left"/>
      <w:rPr>
        <w:rFonts w:hint="eastAsia"/>
      </w:rPr>
    </w:lvl>
  </w:abstractNum>
  <w:abstractNum w:abstractNumId="1">
    <w:nsid w:val="D4D3B42B"/>
    <w:multiLevelType w:val="singleLevel"/>
    <w:tmpl w:val="D4D3B42B"/>
    <w:lvl w:ilvl="0">
      <w:start w:val="2"/>
      <w:numFmt w:val="decimal"/>
      <w:suff w:val="nothing"/>
      <w:lvlText w:val="%1、"/>
      <w:lvlJc w:val="left"/>
    </w:lvl>
  </w:abstractNum>
  <w:abstractNum w:abstractNumId="2">
    <w:nsid w:val="36AA99AE"/>
    <w:multiLevelType w:val="singleLevel"/>
    <w:tmpl w:val="36AA99AE"/>
    <w:lvl w:ilvl="0">
      <w:start w:val="3"/>
      <w:numFmt w:val="chineseCounting"/>
      <w:suff w:val="space"/>
      <w:lvlText w:val="第%1部分"/>
      <w:lvlJc w:val="left"/>
      <w:rPr>
        <w:rFonts w:hint="eastAsia"/>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ocumentProtection w:edit="readOnly" w:enforcement="1"/>
  <w:defaultTabStop w:val="420"/>
  <w:drawingGridHorizontalSpacing w:val="105"/>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1001"/>
    <w:rsid w:val="0000637F"/>
    <w:rsid w:val="0001349A"/>
    <w:rsid w:val="0001420E"/>
    <w:rsid w:val="000227E9"/>
    <w:rsid w:val="00030EDC"/>
    <w:rsid w:val="00033F1A"/>
    <w:rsid w:val="000433D4"/>
    <w:rsid w:val="000455ED"/>
    <w:rsid w:val="00056CFE"/>
    <w:rsid w:val="0006070C"/>
    <w:rsid w:val="000761EC"/>
    <w:rsid w:val="0008086A"/>
    <w:rsid w:val="00086AC3"/>
    <w:rsid w:val="00091998"/>
    <w:rsid w:val="000B3A17"/>
    <w:rsid w:val="000F5AE3"/>
    <w:rsid w:val="00121D62"/>
    <w:rsid w:val="00130D52"/>
    <w:rsid w:val="0015642B"/>
    <w:rsid w:val="00167875"/>
    <w:rsid w:val="00172A27"/>
    <w:rsid w:val="001864B8"/>
    <w:rsid w:val="00191533"/>
    <w:rsid w:val="001A359A"/>
    <w:rsid w:val="001A55A9"/>
    <w:rsid w:val="001A702C"/>
    <w:rsid w:val="001B1F5E"/>
    <w:rsid w:val="001B2B16"/>
    <w:rsid w:val="001B48D1"/>
    <w:rsid w:val="001C0D79"/>
    <w:rsid w:val="001C127D"/>
    <w:rsid w:val="001C2CD3"/>
    <w:rsid w:val="001C5646"/>
    <w:rsid w:val="001E59AB"/>
    <w:rsid w:val="002138FB"/>
    <w:rsid w:val="00220FEF"/>
    <w:rsid w:val="00222928"/>
    <w:rsid w:val="00227549"/>
    <w:rsid w:val="00232072"/>
    <w:rsid w:val="002375CF"/>
    <w:rsid w:val="0026223D"/>
    <w:rsid w:val="0027702A"/>
    <w:rsid w:val="00282768"/>
    <w:rsid w:val="002835BF"/>
    <w:rsid w:val="00284467"/>
    <w:rsid w:val="00295FD5"/>
    <w:rsid w:val="002972A5"/>
    <w:rsid w:val="002A7C80"/>
    <w:rsid w:val="002B1D8E"/>
    <w:rsid w:val="002E22FC"/>
    <w:rsid w:val="002E2EFD"/>
    <w:rsid w:val="002E67F0"/>
    <w:rsid w:val="002F2460"/>
    <w:rsid w:val="002F3BC6"/>
    <w:rsid w:val="002F3D9F"/>
    <w:rsid w:val="00305475"/>
    <w:rsid w:val="00324826"/>
    <w:rsid w:val="00333B97"/>
    <w:rsid w:val="003475DC"/>
    <w:rsid w:val="00350F3B"/>
    <w:rsid w:val="00352365"/>
    <w:rsid w:val="00353F3C"/>
    <w:rsid w:val="003620DE"/>
    <w:rsid w:val="0037640C"/>
    <w:rsid w:val="00380931"/>
    <w:rsid w:val="003905AA"/>
    <w:rsid w:val="00391003"/>
    <w:rsid w:val="00391CDF"/>
    <w:rsid w:val="0039555C"/>
    <w:rsid w:val="003963C0"/>
    <w:rsid w:val="003A7666"/>
    <w:rsid w:val="003B16F3"/>
    <w:rsid w:val="003B5CB5"/>
    <w:rsid w:val="003C5C1F"/>
    <w:rsid w:val="003D0C6C"/>
    <w:rsid w:val="003E3AC3"/>
    <w:rsid w:val="003F2BFE"/>
    <w:rsid w:val="003F6FB8"/>
    <w:rsid w:val="00404C5A"/>
    <w:rsid w:val="00420CF9"/>
    <w:rsid w:val="00427AC9"/>
    <w:rsid w:val="00442696"/>
    <w:rsid w:val="00444099"/>
    <w:rsid w:val="00457C95"/>
    <w:rsid w:val="0046618A"/>
    <w:rsid w:val="00492B91"/>
    <w:rsid w:val="00497402"/>
    <w:rsid w:val="004C0FBE"/>
    <w:rsid w:val="004C10DF"/>
    <w:rsid w:val="004C327B"/>
    <w:rsid w:val="004C764A"/>
    <w:rsid w:val="004C7783"/>
    <w:rsid w:val="004D165E"/>
    <w:rsid w:val="004D2EC9"/>
    <w:rsid w:val="004D3B81"/>
    <w:rsid w:val="004D510B"/>
    <w:rsid w:val="004D5AF6"/>
    <w:rsid w:val="00521E5A"/>
    <w:rsid w:val="005369F2"/>
    <w:rsid w:val="00541658"/>
    <w:rsid w:val="00546053"/>
    <w:rsid w:val="00551D5B"/>
    <w:rsid w:val="00561518"/>
    <w:rsid w:val="0057390F"/>
    <w:rsid w:val="0058143E"/>
    <w:rsid w:val="0058148D"/>
    <w:rsid w:val="0058385F"/>
    <w:rsid w:val="005960DF"/>
    <w:rsid w:val="005A47BE"/>
    <w:rsid w:val="005A6A7A"/>
    <w:rsid w:val="005B002F"/>
    <w:rsid w:val="005B6F6D"/>
    <w:rsid w:val="005C01DF"/>
    <w:rsid w:val="006061BE"/>
    <w:rsid w:val="00610039"/>
    <w:rsid w:val="00612730"/>
    <w:rsid w:val="00612C9D"/>
    <w:rsid w:val="00646001"/>
    <w:rsid w:val="00650218"/>
    <w:rsid w:val="006517F1"/>
    <w:rsid w:val="006519DA"/>
    <w:rsid w:val="006523B2"/>
    <w:rsid w:val="00652EEA"/>
    <w:rsid w:val="00664D12"/>
    <w:rsid w:val="00664F06"/>
    <w:rsid w:val="006677CD"/>
    <w:rsid w:val="00674EC8"/>
    <w:rsid w:val="00675262"/>
    <w:rsid w:val="00684C1D"/>
    <w:rsid w:val="006A0C09"/>
    <w:rsid w:val="006A7C6B"/>
    <w:rsid w:val="006B1796"/>
    <w:rsid w:val="006B31D4"/>
    <w:rsid w:val="006B70C5"/>
    <w:rsid w:val="006B7356"/>
    <w:rsid w:val="006C6307"/>
    <w:rsid w:val="006D6607"/>
    <w:rsid w:val="006E1A1D"/>
    <w:rsid w:val="006E3A28"/>
    <w:rsid w:val="006F2E89"/>
    <w:rsid w:val="00710CE2"/>
    <w:rsid w:val="00722E19"/>
    <w:rsid w:val="007323EC"/>
    <w:rsid w:val="007341CD"/>
    <w:rsid w:val="00746F31"/>
    <w:rsid w:val="00750DD6"/>
    <w:rsid w:val="00753140"/>
    <w:rsid w:val="007803B8"/>
    <w:rsid w:val="007818DC"/>
    <w:rsid w:val="00787515"/>
    <w:rsid w:val="007920F3"/>
    <w:rsid w:val="007968BA"/>
    <w:rsid w:val="0079745A"/>
    <w:rsid w:val="007A6D3C"/>
    <w:rsid w:val="007B2439"/>
    <w:rsid w:val="007B2459"/>
    <w:rsid w:val="007B3CEA"/>
    <w:rsid w:val="007C0485"/>
    <w:rsid w:val="007C3551"/>
    <w:rsid w:val="007D09B6"/>
    <w:rsid w:val="007D1164"/>
    <w:rsid w:val="007D29E8"/>
    <w:rsid w:val="007D4249"/>
    <w:rsid w:val="007F4BE5"/>
    <w:rsid w:val="00803FED"/>
    <w:rsid w:val="00806CD2"/>
    <w:rsid w:val="00814A37"/>
    <w:rsid w:val="00816EDE"/>
    <w:rsid w:val="00826B85"/>
    <w:rsid w:val="00832233"/>
    <w:rsid w:val="00857326"/>
    <w:rsid w:val="008577BB"/>
    <w:rsid w:val="00857E4F"/>
    <w:rsid w:val="008603C3"/>
    <w:rsid w:val="00860DAF"/>
    <w:rsid w:val="00896856"/>
    <w:rsid w:val="008A06AB"/>
    <w:rsid w:val="008A58DC"/>
    <w:rsid w:val="008B6AF2"/>
    <w:rsid w:val="008C6A8C"/>
    <w:rsid w:val="008D398D"/>
    <w:rsid w:val="008D48BE"/>
    <w:rsid w:val="008D610D"/>
    <w:rsid w:val="008E3A87"/>
    <w:rsid w:val="008E3F12"/>
    <w:rsid w:val="008E5722"/>
    <w:rsid w:val="009021A7"/>
    <w:rsid w:val="00910296"/>
    <w:rsid w:val="00910D39"/>
    <w:rsid w:val="00911E0A"/>
    <w:rsid w:val="00912D58"/>
    <w:rsid w:val="00915659"/>
    <w:rsid w:val="00952190"/>
    <w:rsid w:val="009601C7"/>
    <w:rsid w:val="009648E6"/>
    <w:rsid w:val="00972F94"/>
    <w:rsid w:val="00985C0F"/>
    <w:rsid w:val="00991800"/>
    <w:rsid w:val="009A5629"/>
    <w:rsid w:val="009B65D9"/>
    <w:rsid w:val="009C0CD7"/>
    <w:rsid w:val="009C5188"/>
    <w:rsid w:val="009E1404"/>
    <w:rsid w:val="009E2D33"/>
    <w:rsid w:val="00A028CB"/>
    <w:rsid w:val="00A11C22"/>
    <w:rsid w:val="00A11DCF"/>
    <w:rsid w:val="00A179F6"/>
    <w:rsid w:val="00A20233"/>
    <w:rsid w:val="00A21612"/>
    <w:rsid w:val="00A22CD4"/>
    <w:rsid w:val="00A42BAF"/>
    <w:rsid w:val="00A42C9B"/>
    <w:rsid w:val="00A5178B"/>
    <w:rsid w:val="00A61728"/>
    <w:rsid w:val="00A7699C"/>
    <w:rsid w:val="00A83CB2"/>
    <w:rsid w:val="00A90F50"/>
    <w:rsid w:val="00A91B07"/>
    <w:rsid w:val="00AA19E7"/>
    <w:rsid w:val="00AA2ABA"/>
    <w:rsid w:val="00AA3C38"/>
    <w:rsid w:val="00AA500F"/>
    <w:rsid w:val="00AC28A1"/>
    <w:rsid w:val="00AD22B6"/>
    <w:rsid w:val="00AD6688"/>
    <w:rsid w:val="00AE2AB4"/>
    <w:rsid w:val="00AE5D49"/>
    <w:rsid w:val="00B04C53"/>
    <w:rsid w:val="00B2541B"/>
    <w:rsid w:val="00B3042A"/>
    <w:rsid w:val="00B3224E"/>
    <w:rsid w:val="00B357AC"/>
    <w:rsid w:val="00B47B75"/>
    <w:rsid w:val="00B54188"/>
    <w:rsid w:val="00B71201"/>
    <w:rsid w:val="00B724F8"/>
    <w:rsid w:val="00B749E4"/>
    <w:rsid w:val="00B81FAF"/>
    <w:rsid w:val="00BB140E"/>
    <w:rsid w:val="00BB1E6E"/>
    <w:rsid w:val="00BB2174"/>
    <w:rsid w:val="00BC26F9"/>
    <w:rsid w:val="00BC62F7"/>
    <w:rsid w:val="00BE03E8"/>
    <w:rsid w:val="00BF3DA5"/>
    <w:rsid w:val="00C06497"/>
    <w:rsid w:val="00C111FE"/>
    <w:rsid w:val="00C11E75"/>
    <w:rsid w:val="00C25E10"/>
    <w:rsid w:val="00C3265D"/>
    <w:rsid w:val="00C33774"/>
    <w:rsid w:val="00C4689E"/>
    <w:rsid w:val="00C66B10"/>
    <w:rsid w:val="00C7108C"/>
    <w:rsid w:val="00C73E9B"/>
    <w:rsid w:val="00C74C9C"/>
    <w:rsid w:val="00C761EA"/>
    <w:rsid w:val="00C775ED"/>
    <w:rsid w:val="00CA2566"/>
    <w:rsid w:val="00CA2A90"/>
    <w:rsid w:val="00CB3934"/>
    <w:rsid w:val="00CB6F0B"/>
    <w:rsid w:val="00CB70A3"/>
    <w:rsid w:val="00CE3BC9"/>
    <w:rsid w:val="00CE4B17"/>
    <w:rsid w:val="00D06630"/>
    <w:rsid w:val="00D17C90"/>
    <w:rsid w:val="00D209DB"/>
    <w:rsid w:val="00D23BAF"/>
    <w:rsid w:val="00D324EC"/>
    <w:rsid w:val="00D3684C"/>
    <w:rsid w:val="00D5335C"/>
    <w:rsid w:val="00D663F5"/>
    <w:rsid w:val="00D75539"/>
    <w:rsid w:val="00D7667C"/>
    <w:rsid w:val="00D8073C"/>
    <w:rsid w:val="00D92313"/>
    <w:rsid w:val="00D943EF"/>
    <w:rsid w:val="00DA78A5"/>
    <w:rsid w:val="00DB0EEB"/>
    <w:rsid w:val="00DB20C5"/>
    <w:rsid w:val="00DE46C3"/>
    <w:rsid w:val="00DF05F1"/>
    <w:rsid w:val="00DF1444"/>
    <w:rsid w:val="00DF28C3"/>
    <w:rsid w:val="00DF2A3D"/>
    <w:rsid w:val="00DF7F2F"/>
    <w:rsid w:val="00E016C1"/>
    <w:rsid w:val="00E051B0"/>
    <w:rsid w:val="00E05681"/>
    <w:rsid w:val="00E10AAF"/>
    <w:rsid w:val="00E1754C"/>
    <w:rsid w:val="00E245C6"/>
    <w:rsid w:val="00E258E7"/>
    <w:rsid w:val="00E42AB8"/>
    <w:rsid w:val="00E42FF3"/>
    <w:rsid w:val="00E45C98"/>
    <w:rsid w:val="00E50B12"/>
    <w:rsid w:val="00E8523D"/>
    <w:rsid w:val="00E85D8F"/>
    <w:rsid w:val="00E86795"/>
    <w:rsid w:val="00E87A8A"/>
    <w:rsid w:val="00EA5EED"/>
    <w:rsid w:val="00EB3AB8"/>
    <w:rsid w:val="00ED2AD3"/>
    <w:rsid w:val="00EE3890"/>
    <w:rsid w:val="00EE7E9B"/>
    <w:rsid w:val="00EF177B"/>
    <w:rsid w:val="00F03967"/>
    <w:rsid w:val="00F0709A"/>
    <w:rsid w:val="00F103C7"/>
    <w:rsid w:val="00F21DA7"/>
    <w:rsid w:val="00F21DCE"/>
    <w:rsid w:val="00F45813"/>
    <w:rsid w:val="00F471FA"/>
    <w:rsid w:val="00F55190"/>
    <w:rsid w:val="00F63772"/>
    <w:rsid w:val="00F655BC"/>
    <w:rsid w:val="00F75E6A"/>
    <w:rsid w:val="00F75EA8"/>
    <w:rsid w:val="00F86CCE"/>
    <w:rsid w:val="00F91A70"/>
    <w:rsid w:val="00F921F6"/>
    <w:rsid w:val="00F949A5"/>
    <w:rsid w:val="00FA0757"/>
    <w:rsid w:val="00FA506B"/>
    <w:rsid w:val="00FB64C4"/>
    <w:rsid w:val="00FC697F"/>
    <w:rsid w:val="00FC7BAC"/>
    <w:rsid w:val="00FD6D42"/>
    <w:rsid w:val="00FE3CC2"/>
    <w:rsid w:val="00FF10CA"/>
    <w:rsid w:val="00FF347C"/>
    <w:rsid w:val="011A6003"/>
    <w:rsid w:val="01F63311"/>
    <w:rsid w:val="023934D1"/>
    <w:rsid w:val="02D271E0"/>
    <w:rsid w:val="03754D90"/>
    <w:rsid w:val="04974CDE"/>
    <w:rsid w:val="05324617"/>
    <w:rsid w:val="05933BFD"/>
    <w:rsid w:val="065F5934"/>
    <w:rsid w:val="0671223E"/>
    <w:rsid w:val="06763DA1"/>
    <w:rsid w:val="07C94007"/>
    <w:rsid w:val="07CA1184"/>
    <w:rsid w:val="084D7953"/>
    <w:rsid w:val="08515269"/>
    <w:rsid w:val="08754B11"/>
    <w:rsid w:val="09871407"/>
    <w:rsid w:val="0A036FC6"/>
    <w:rsid w:val="0B552C64"/>
    <w:rsid w:val="0C283567"/>
    <w:rsid w:val="0C39334B"/>
    <w:rsid w:val="0D951DDB"/>
    <w:rsid w:val="0DB472C3"/>
    <w:rsid w:val="0E651D36"/>
    <w:rsid w:val="0E951B15"/>
    <w:rsid w:val="0EC60D34"/>
    <w:rsid w:val="0EDF3219"/>
    <w:rsid w:val="0EFD4CDE"/>
    <w:rsid w:val="0FD5729D"/>
    <w:rsid w:val="10AB4ACA"/>
    <w:rsid w:val="112B498A"/>
    <w:rsid w:val="11DE0C19"/>
    <w:rsid w:val="11FF1BAB"/>
    <w:rsid w:val="12A515B5"/>
    <w:rsid w:val="12F843D2"/>
    <w:rsid w:val="14821645"/>
    <w:rsid w:val="17215649"/>
    <w:rsid w:val="17631DBF"/>
    <w:rsid w:val="180E51A3"/>
    <w:rsid w:val="187C4DAB"/>
    <w:rsid w:val="18B23F93"/>
    <w:rsid w:val="18F53AA3"/>
    <w:rsid w:val="18F87504"/>
    <w:rsid w:val="193548AC"/>
    <w:rsid w:val="194C7C53"/>
    <w:rsid w:val="1A3A2DAA"/>
    <w:rsid w:val="1A5672AA"/>
    <w:rsid w:val="1A9629D5"/>
    <w:rsid w:val="1ACE4A8D"/>
    <w:rsid w:val="1B1D123A"/>
    <w:rsid w:val="1B774D36"/>
    <w:rsid w:val="1BB75383"/>
    <w:rsid w:val="1C5017D4"/>
    <w:rsid w:val="1DF75F74"/>
    <w:rsid w:val="1F222C17"/>
    <w:rsid w:val="1F514D35"/>
    <w:rsid w:val="1F8624B1"/>
    <w:rsid w:val="1F896A3B"/>
    <w:rsid w:val="208A1FCB"/>
    <w:rsid w:val="213F14BB"/>
    <w:rsid w:val="21683F06"/>
    <w:rsid w:val="22630A2E"/>
    <w:rsid w:val="22902D4A"/>
    <w:rsid w:val="232451C4"/>
    <w:rsid w:val="23B27D16"/>
    <w:rsid w:val="23EF5F2E"/>
    <w:rsid w:val="24AE289C"/>
    <w:rsid w:val="2585727C"/>
    <w:rsid w:val="25C3400D"/>
    <w:rsid w:val="25D72578"/>
    <w:rsid w:val="26725B6E"/>
    <w:rsid w:val="26AF47AF"/>
    <w:rsid w:val="26DD57CF"/>
    <w:rsid w:val="27F802BA"/>
    <w:rsid w:val="293946EB"/>
    <w:rsid w:val="29DF4288"/>
    <w:rsid w:val="2A401FDC"/>
    <w:rsid w:val="2A4C0DEE"/>
    <w:rsid w:val="2C2828D1"/>
    <w:rsid w:val="2D8452D0"/>
    <w:rsid w:val="2E326DC1"/>
    <w:rsid w:val="2E5E5D17"/>
    <w:rsid w:val="2F232A03"/>
    <w:rsid w:val="2F847C21"/>
    <w:rsid w:val="3055777F"/>
    <w:rsid w:val="30EA6CA8"/>
    <w:rsid w:val="31CA093B"/>
    <w:rsid w:val="32D66A8B"/>
    <w:rsid w:val="33A50BEC"/>
    <w:rsid w:val="33DA3AB5"/>
    <w:rsid w:val="34E5116E"/>
    <w:rsid w:val="356E7FEF"/>
    <w:rsid w:val="365F5AAB"/>
    <w:rsid w:val="36D32C8A"/>
    <w:rsid w:val="37333FAA"/>
    <w:rsid w:val="375460E6"/>
    <w:rsid w:val="37E210B3"/>
    <w:rsid w:val="37FC7E60"/>
    <w:rsid w:val="389A4FBF"/>
    <w:rsid w:val="38FE3235"/>
    <w:rsid w:val="3AA1012C"/>
    <w:rsid w:val="3B9D543D"/>
    <w:rsid w:val="3ECB77A6"/>
    <w:rsid w:val="3F237BDC"/>
    <w:rsid w:val="3F3B2C71"/>
    <w:rsid w:val="3F4D37B4"/>
    <w:rsid w:val="3FA24E2D"/>
    <w:rsid w:val="3FF66046"/>
    <w:rsid w:val="40BD71F2"/>
    <w:rsid w:val="41045E7C"/>
    <w:rsid w:val="413F4502"/>
    <w:rsid w:val="41725899"/>
    <w:rsid w:val="423204E0"/>
    <w:rsid w:val="42986BF2"/>
    <w:rsid w:val="42BC55F4"/>
    <w:rsid w:val="43465CA6"/>
    <w:rsid w:val="43C84E74"/>
    <w:rsid w:val="4437220E"/>
    <w:rsid w:val="44AE6EF9"/>
    <w:rsid w:val="45675C63"/>
    <w:rsid w:val="45B37703"/>
    <w:rsid w:val="462006D8"/>
    <w:rsid w:val="462A121D"/>
    <w:rsid w:val="472F5E94"/>
    <w:rsid w:val="479C68D6"/>
    <w:rsid w:val="49285E45"/>
    <w:rsid w:val="49A75243"/>
    <w:rsid w:val="4A071064"/>
    <w:rsid w:val="4A7D5C28"/>
    <w:rsid w:val="4AE56931"/>
    <w:rsid w:val="4B102E9E"/>
    <w:rsid w:val="4B3F78E9"/>
    <w:rsid w:val="4B8A22BC"/>
    <w:rsid w:val="4BD277EF"/>
    <w:rsid w:val="4BED0585"/>
    <w:rsid w:val="4C094AED"/>
    <w:rsid w:val="4C244BEA"/>
    <w:rsid w:val="4C264737"/>
    <w:rsid w:val="4E1F79B3"/>
    <w:rsid w:val="4E2F1CB9"/>
    <w:rsid w:val="4E8A1E86"/>
    <w:rsid w:val="4F462F8F"/>
    <w:rsid w:val="500A71E8"/>
    <w:rsid w:val="50BB0221"/>
    <w:rsid w:val="520F4BD0"/>
    <w:rsid w:val="522E2E73"/>
    <w:rsid w:val="557065CE"/>
    <w:rsid w:val="568A4200"/>
    <w:rsid w:val="575D2F67"/>
    <w:rsid w:val="58A96DAE"/>
    <w:rsid w:val="59375F29"/>
    <w:rsid w:val="59BC5AEB"/>
    <w:rsid w:val="5A1C4659"/>
    <w:rsid w:val="5A3B3082"/>
    <w:rsid w:val="5A452595"/>
    <w:rsid w:val="5A7E2208"/>
    <w:rsid w:val="5B062AB5"/>
    <w:rsid w:val="5B101704"/>
    <w:rsid w:val="5B263774"/>
    <w:rsid w:val="5B4F6087"/>
    <w:rsid w:val="5BDA33AB"/>
    <w:rsid w:val="5BEF6180"/>
    <w:rsid w:val="5D3D76FB"/>
    <w:rsid w:val="5D5F3CDB"/>
    <w:rsid w:val="5E0205F1"/>
    <w:rsid w:val="5E2D329E"/>
    <w:rsid w:val="60ED6AB4"/>
    <w:rsid w:val="61586B82"/>
    <w:rsid w:val="61E42477"/>
    <w:rsid w:val="62BC467A"/>
    <w:rsid w:val="64077E71"/>
    <w:rsid w:val="644D7844"/>
    <w:rsid w:val="645322B7"/>
    <w:rsid w:val="65A82F8E"/>
    <w:rsid w:val="65EE6DDE"/>
    <w:rsid w:val="66543E3A"/>
    <w:rsid w:val="6681537A"/>
    <w:rsid w:val="66881D91"/>
    <w:rsid w:val="66B37CA1"/>
    <w:rsid w:val="66C950D7"/>
    <w:rsid w:val="677B6051"/>
    <w:rsid w:val="67AE3F2D"/>
    <w:rsid w:val="68312F95"/>
    <w:rsid w:val="68FD4BF5"/>
    <w:rsid w:val="69F97180"/>
    <w:rsid w:val="6A237218"/>
    <w:rsid w:val="6A6663C6"/>
    <w:rsid w:val="6A691564"/>
    <w:rsid w:val="6A810B1D"/>
    <w:rsid w:val="6B422490"/>
    <w:rsid w:val="6C2B208B"/>
    <w:rsid w:val="6CA73C5C"/>
    <w:rsid w:val="6DBB103F"/>
    <w:rsid w:val="6E046C97"/>
    <w:rsid w:val="6E46565F"/>
    <w:rsid w:val="6F2816C9"/>
    <w:rsid w:val="6F8F1C31"/>
    <w:rsid w:val="6FA74271"/>
    <w:rsid w:val="702F785F"/>
    <w:rsid w:val="7090002D"/>
    <w:rsid w:val="70B11AC8"/>
    <w:rsid w:val="70F31A54"/>
    <w:rsid w:val="71581077"/>
    <w:rsid w:val="71AE222B"/>
    <w:rsid w:val="726015B6"/>
    <w:rsid w:val="726A442A"/>
    <w:rsid w:val="7334135F"/>
    <w:rsid w:val="74180F12"/>
    <w:rsid w:val="74B47EFD"/>
    <w:rsid w:val="74CC48ED"/>
    <w:rsid w:val="74E242D7"/>
    <w:rsid w:val="75CE57F3"/>
    <w:rsid w:val="75DE5543"/>
    <w:rsid w:val="769578E0"/>
    <w:rsid w:val="77A06CE0"/>
    <w:rsid w:val="78472401"/>
    <w:rsid w:val="78F53485"/>
    <w:rsid w:val="79655FDE"/>
    <w:rsid w:val="798B6031"/>
    <w:rsid w:val="79E614E8"/>
    <w:rsid w:val="7BA91296"/>
    <w:rsid w:val="7CA40D0D"/>
    <w:rsid w:val="7D7976B9"/>
    <w:rsid w:val="7DDA41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qFormat="1"/>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uiPriority="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99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A7699C"/>
    <w:rPr>
      <w:sz w:val="18"/>
      <w:szCs w:val="18"/>
    </w:rPr>
  </w:style>
  <w:style w:type="paragraph" w:styleId="a4">
    <w:name w:val="footer"/>
    <w:basedOn w:val="a"/>
    <w:link w:val="Char0"/>
    <w:unhideWhenUsed/>
    <w:qFormat/>
    <w:rsid w:val="00A7699C"/>
    <w:pPr>
      <w:tabs>
        <w:tab w:val="center" w:pos="4153"/>
        <w:tab w:val="right" w:pos="8306"/>
      </w:tabs>
      <w:snapToGrid w:val="0"/>
      <w:jc w:val="left"/>
    </w:pPr>
    <w:rPr>
      <w:sz w:val="18"/>
      <w:szCs w:val="18"/>
    </w:rPr>
  </w:style>
  <w:style w:type="paragraph" w:styleId="a5">
    <w:name w:val="header"/>
    <w:basedOn w:val="a"/>
    <w:link w:val="Char1"/>
    <w:unhideWhenUsed/>
    <w:qFormat/>
    <w:rsid w:val="00A7699C"/>
    <w:pPr>
      <w:pBdr>
        <w:bottom w:val="single" w:sz="6" w:space="1" w:color="auto"/>
      </w:pBdr>
      <w:tabs>
        <w:tab w:val="center" w:pos="4153"/>
        <w:tab w:val="right" w:pos="8306"/>
      </w:tabs>
      <w:snapToGrid w:val="0"/>
      <w:jc w:val="center"/>
    </w:pPr>
    <w:rPr>
      <w:sz w:val="18"/>
      <w:szCs w:val="18"/>
    </w:rPr>
  </w:style>
  <w:style w:type="character" w:styleId="a6">
    <w:name w:val="page number"/>
    <w:basedOn w:val="a0"/>
    <w:rsid w:val="00A7699C"/>
  </w:style>
  <w:style w:type="character" w:customStyle="1" w:styleId="a7">
    <w:name w:val="批注框文本 字符"/>
    <w:uiPriority w:val="99"/>
    <w:semiHidden/>
    <w:rsid w:val="00A7699C"/>
    <w:rPr>
      <w:rFonts w:ascii="Times New Roman" w:eastAsia="宋体" w:hAnsi="Times New Roman" w:cs="Times New Roman"/>
      <w:sz w:val="18"/>
      <w:szCs w:val="18"/>
    </w:rPr>
  </w:style>
  <w:style w:type="character" w:customStyle="1" w:styleId="Char0">
    <w:name w:val="页脚 Char"/>
    <w:link w:val="a4"/>
    <w:rsid w:val="00A7699C"/>
    <w:rPr>
      <w:sz w:val="18"/>
      <w:szCs w:val="18"/>
    </w:rPr>
  </w:style>
  <w:style w:type="character" w:customStyle="1" w:styleId="Char">
    <w:name w:val="批注框文本 Char"/>
    <w:link w:val="a3"/>
    <w:rsid w:val="00A7699C"/>
    <w:rPr>
      <w:rFonts w:ascii="Times New Roman" w:eastAsia="宋体" w:hAnsi="Times New Roman" w:cs="Times New Roman"/>
      <w:sz w:val="18"/>
      <w:szCs w:val="18"/>
    </w:rPr>
  </w:style>
  <w:style w:type="character" w:customStyle="1" w:styleId="Char1">
    <w:name w:val="页眉 Char"/>
    <w:link w:val="a5"/>
    <w:rsid w:val="00A7699C"/>
    <w:rPr>
      <w:sz w:val="18"/>
      <w:szCs w:val="18"/>
    </w:rPr>
  </w:style>
  <w:style w:type="paragraph" w:styleId="a8">
    <w:name w:val="List Paragraph"/>
    <w:basedOn w:val="a"/>
    <w:uiPriority w:val="34"/>
    <w:qFormat/>
    <w:rsid w:val="00A7699C"/>
    <w:pPr>
      <w:ind w:firstLineChars="200" w:firstLine="420"/>
    </w:pPr>
  </w:style>
  <w:style w:type="character" w:customStyle="1" w:styleId="font01">
    <w:name w:val="font01"/>
    <w:basedOn w:val="a0"/>
    <w:rsid w:val="00A7699C"/>
    <w:rPr>
      <w:rFonts w:ascii="宋体" w:eastAsia="宋体" w:hAnsi="宋体" w:cs="宋体" w:hint="eastAsia"/>
      <w:b/>
      <w:color w:val="000000"/>
      <w:sz w:val="24"/>
      <w:szCs w:val="24"/>
      <w:u w:val="none"/>
    </w:rPr>
  </w:style>
  <w:style w:type="character" w:customStyle="1" w:styleId="font71">
    <w:name w:val="font71"/>
    <w:basedOn w:val="a0"/>
    <w:rsid w:val="00A7699C"/>
    <w:rPr>
      <w:rFonts w:ascii="宋体" w:eastAsia="宋体" w:hAnsi="宋体" w:cs="宋体" w:hint="eastAsia"/>
      <w:color w:val="000000"/>
      <w:sz w:val="22"/>
      <w:szCs w:val="22"/>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2140</Words>
  <Characters>12204</Characters>
  <Application>Microsoft Office Word</Application>
  <DocSecurity>8</DocSecurity>
  <Lines>101</Lines>
  <Paragraphs>28</Paragraphs>
  <ScaleCrop>false</ScaleCrop>
  <Company/>
  <LinksUpToDate>false</LinksUpToDate>
  <CharactersWithSpaces>14316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陈丽霜</cp:lastModifiedBy>
  <cp:revision>2</cp:revision>
  <cp:lastPrinted>2018-09-27T07:51:00Z</cp:lastPrinted>
  <dcterms:created xsi:type="dcterms:W3CDTF">2022-12-30T08:14:00Z</dcterms:created>
  <dcterms:modified xsi:type="dcterms:W3CDTF">2022-12-30T08:14:00Z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