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3" w:rsidRDefault="008F55A3">
      <w:pPr>
        <w:ind w:firstLineChars="150" w:firstLine="660"/>
        <w:jc w:val="center"/>
        <w:rPr>
          <w:rFonts w:ascii="方正小标宋简体" w:eastAsia="方正小标宋简体"/>
          <w:sz w:val="44"/>
          <w:szCs w:val="44"/>
        </w:rPr>
      </w:pPr>
    </w:p>
    <w:p w:rsidR="008F55A3" w:rsidRDefault="008F55A3">
      <w:pPr>
        <w:ind w:firstLineChars="150" w:firstLine="660"/>
        <w:jc w:val="center"/>
        <w:rPr>
          <w:rFonts w:ascii="方正小标宋简体" w:eastAsia="方正小标宋简体"/>
          <w:sz w:val="44"/>
          <w:szCs w:val="44"/>
        </w:rPr>
      </w:pPr>
    </w:p>
    <w:p w:rsidR="008F55A3" w:rsidRDefault="008F55A3">
      <w:pPr>
        <w:ind w:firstLineChars="150" w:firstLine="660"/>
        <w:jc w:val="center"/>
        <w:rPr>
          <w:rFonts w:ascii="方正小标宋简体" w:eastAsia="方正小标宋简体"/>
          <w:sz w:val="44"/>
          <w:szCs w:val="44"/>
        </w:rPr>
      </w:pPr>
    </w:p>
    <w:p w:rsidR="008F55A3" w:rsidRDefault="008F55A3">
      <w:pPr>
        <w:ind w:firstLineChars="150" w:firstLine="660"/>
        <w:jc w:val="center"/>
        <w:rPr>
          <w:rFonts w:ascii="方正小标宋简体" w:eastAsia="方正小标宋简体"/>
          <w:sz w:val="44"/>
          <w:szCs w:val="44"/>
        </w:rPr>
      </w:pPr>
    </w:p>
    <w:p w:rsidR="008F55A3" w:rsidRDefault="00A60C73">
      <w:pPr>
        <w:ind w:firstLineChars="150" w:firstLine="660"/>
        <w:jc w:val="center"/>
        <w:rPr>
          <w:rFonts w:ascii="方正小标宋简体" w:eastAsia="方正小标宋简体"/>
          <w:sz w:val="44"/>
          <w:szCs w:val="44"/>
        </w:rPr>
      </w:pPr>
      <w:bookmarkStart w:id="0" w:name="PO_title"/>
      <w:permStart w:id="0" w:edGrp="everyone"/>
      <w:r>
        <w:rPr>
          <w:rFonts w:ascii="方正小标宋简体" w:eastAsia="方正小标宋简体" w:hint="eastAsia"/>
          <w:sz w:val="44"/>
          <w:szCs w:val="44"/>
        </w:rPr>
        <w:t>2017年</w:t>
      </w:r>
      <w:r w:rsidR="009C7DAC">
        <w:rPr>
          <w:rFonts w:ascii="方正小标宋简体" w:eastAsia="方正小标宋简体" w:hint="eastAsia"/>
          <w:sz w:val="44"/>
          <w:szCs w:val="44"/>
        </w:rPr>
        <w:t>中山市第三人民医院</w:t>
      </w:r>
      <w:r>
        <w:rPr>
          <w:rFonts w:ascii="方正小标宋简体" w:eastAsia="方正小标宋简体" w:hint="eastAsia"/>
          <w:sz w:val="44"/>
          <w:szCs w:val="44"/>
        </w:rPr>
        <w:t>决算公开报告</w:t>
      </w:r>
      <w:permEnd w:id="0"/>
    </w:p>
    <w:bookmarkEnd w:id="0"/>
    <w:p w:rsidR="008F55A3" w:rsidRDefault="008F55A3">
      <w:pPr>
        <w:ind w:left="420"/>
        <w:jc w:val="center"/>
        <w:rPr>
          <w:rFonts w:ascii="方正小标宋简体" w:eastAsia="方正小标宋简体"/>
          <w:sz w:val="44"/>
          <w:szCs w:val="44"/>
        </w:rPr>
        <w:sectPr w:rsidR="008F55A3">
          <w:footerReference w:type="even" r:id="rId7"/>
          <w:footerReference w:type="default" r:id="rId8"/>
          <w:pgSz w:w="11906" w:h="16838"/>
          <w:pgMar w:top="1440" w:right="1531" w:bottom="1440" w:left="1531" w:header="851" w:footer="992" w:gutter="0"/>
          <w:cols w:space="720"/>
          <w:docGrid w:type="lines" w:linePitch="312"/>
        </w:sectPr>
      </w:pPr>
    </w:p>
    <w:p w:rsidR="008F55A3" w:rsidRDefault="00A60C73">
      <w:pPr>
        <w:ind w:left="420"/>
        <w:jc w:val="center"/>
        <w:rPr>
          <w:rFonts w:ascii="黑体" w:eastAsia="黑体" w:hAnsi="宋体"/>
          <w:b/>
          <w:sz w:val="44"/>
          <w:szCs w:val="44"/>
        </w:rPr>
      </w:pPr>
      <w:r>
        <w:rPr>
          <w:rFonts w:ascii="黑体" w:eastAsia="黑体" w:hAnsi="宋体" w:hint="eastAsia"/>
          <w:b/>
          <w:sz w:val="44"/>
          <w:szCs w:val="44"/>
        </w:rPr>
        <w:lastRenderedPageBreak/>
        <w:t>目       录</w:t>
      </w:r>
    </w:p>
    <w:p w:rsidR="008F55A3" w:rsidRDefault="008F55A3">
      <w:pPr>
        <w:jc w:val="center"/>
        <w:rPr>
          <w:rFonts w:ascii="仿宋_GB2312" w:eastAsia="仿宋_GB2312" w:hAnsi="宋体"/>
          <w:sz w:val="32"/>
          <w:szCs w:val="32"/>
        </w:rPr>
      </w:pPr>
    </w:p>
    <w:p w:rsidR="008F55A3" w:rsidRDefault="00A60C73">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第一部分   </w:t>
      </w:r>
      <w:bookmarkStart w:id="1" w:name="PO_dirDivName1"/>
      <w:permStart w:id="1" w:edGrp="everyone"/>
      <w:r w:rsidR="009C7DAC">
        <w:rPr>
          <w:rFonts w:ascii="宋体" w:hAnsi="宋体" w:hint="eastAsia"/>
          <w:b/>
          <w:sz w:val="36"/>
          <w:szCs w:val="36"/>
        </w:rPr>
        <w:t>中山市第三人民医院</w:t>
      </w:r>
      <w:bookmarkEnd w:id="1"/>
      <w:permEnd w:id="1"/>
      <w:r>
        <w:rPr>
          <w:rFonts w:ascii="宋体" w:hAnsi="宋体" w:hint="eastAsia"/>
          <w:b/>
          <w:sz w:val="36"/>
          <w:szCs w:val="36"/>
        </w:rPr>
        <w:t>概况</w:t>
      </w:r>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8F55A3" w:rsidRDefault="00A60C73">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第二部分   </w:t>
      </w:r>
      <w:bookmarkStart w:id="2" w:name="PO_dirDivNameYear1"/>
      <w:permStart w:id="2" w:edGrp="everyone"/>
      <w:r w:rsidR="009C7DAC">
        <w:rPr>
          <w:rFonts w:ascii="宋体" w:hAnsi="宋体" w:hint="eastAsia"/>
          <w:b/>
          <w:sz w:val="36"/>
          <w:szCs w:val="36"/>
        </w:rPr>
        <w:t>中山市第三人民医院</w:t>
      </w:r>
      <w:r w:rsidR="009C7DAC">
        <w:rPr>
          <w:rFonts w:ascii="宋体" w:hAnsi="宋体"/>
          <w:b/>
          <w:sz w:val="36"/>
          <w:szCs w:val="36"/>
        </w:rPr>
        <w:t>2017</w:t>
      </w:r>
      <w:bookmarkEnd w:id="2"/>
      <w:permEnd w:id="2"/>
      <w:r>
        <w:rPr>
          <w:rFonts w:ascii="宋体" w:hAnsi="宋体" w:hint="eastAsia"/>
          <w:b/>
          <w:sz w:val="36"/>
          <w:szCs w:val="36"/>
        </w:rPr>
        <w:t>年部门决算表</w:t>
      </w:r>
    </w:p>
    <w:p w:rsidR="008F55A3" w:rsidRDefault="00A60C73">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8F55A3" w:rsidRDefault="00A60C7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8F55A3" w:rsidRDefault="00A60C7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8F55A3" w:rsidRDefault="00A60C73">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8F55A3" w:rsidRDefault="00A60C7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8F55A3" w:rsidRDefault="00A60C73">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8F55A3" w:rsidRDefault="00A60C73">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8F55A3" w:rsidRDefault="00A60C73">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 xml:space="preserve">第三部分   </w:t>
      </w:r>
      <w:bookmarkStart w:id="3" w:name="PO_dirDivNameYear2"/>
      <w:permStart w:id="3" w:edGrp="everyone"/>
      <w:r w:rsidR="009C7DAC">
        <w:rPr>
          <w:rFonts w:ascii="宋体" w:hAnsi="宋体" w:hint="eastAsia"/>
          <w:b/>
          <w:sz w:val="36"/>
          <w:szCs w:val="36"/>
        </w:rPr>
        <w:t>中山市第三人民医院</w:t>
      </w:r>
      <w:r w:rsidR="009C7DAC">
        <w:rPr>
          <w:rFonts w:ascii="宋体" w:hAnsi="宋体"/>
          <w:b/>
          <w:sz w:val="36"/>
          <w:szCs w:val="36"/>
        </w:rPr>
        <w:t>2017</w:t>
      </w:r>
      <w:bookmarkEnd w:id="3"/>
      <w:permEnd w:id="3"/>
      <w:r>
        <w:rPr>
          <w:rFonts w:ascii="宋体" w:hAnsi="宋体" w:hint="eastAsia"/>
          <w:b/>
          <w:sz w:val="36"/>
          <w:szCs w:val="36"/>
        </w:rPr>
        <w:t>年部门决算情况说明</w:t>
      </w:r>
    </w:p>
    <w:p w:rsidR="008F55A3" w:rsidRDefault="00A60C73">
      <w:pPr>
        <w:spacing w:line="288" w:lineRule="auto"/>
        <w:ind w:firstLineChars="200" w:firstLine="723"/>
        <w:jc w:val="left"/>
        <w:rPr>
          <w:rFonts w:ascii="宋体" w:hAnsi="宋体"/>
          <w:b/>
          <w:sz w:val="36"/>
          <w:szCs w:val="36"/>
        </w:rPr>
      </w:pPr>
      <w:r>
        <w:rPr>
          <w:rFonts w:ascii="宋体" w:hAnsi="宋体" w:hint="eastAsia"/>
          <w:b/>
          <w:sz w:val="36"/>
          <w:szCs w:val="36"/>
        </w:rPr>
        <w:t>第四部分  名词解释</w:t>
      </w:r>
    </w:p>
    <w:p w:rsidR="008F55A3" w:rsidRDefault="00A60C73">
      <w:pPr>
        <w:spacing w:line="288" w:lineRule="auto"/>
        <w:ind w:firstLineChars="200" w:firstLine="643"/>
        <w:jc w:val="center"/>
        <w:outlineLvl w:val="0"/>
        <w:rPr>
          <w:rFonts w:ascii="仿宋_GB2312" w:eastAsia="仿宋_GB2312"/>
          <w:b/>
          <w:sz w:val="32"/>
          <w:szCs w:val="32"/>
        </w:rPr>
      </w:pPr>
      <w:r>
        <w:rPr>
          <w:rFonts w:ascii="仿宋_GB2312" w:eastAsia="仿宋_GB2312"/>
          <w:b/>
          <w:sz w:val="32"/>
          <w:szCs w:val="32"/>
        </w:rPr>
        <w:br w:type="page"/>
      </w:r>
      <w:r>
        <w:rPr>
          <w:rFonts w:ascii="宋体" w:hAnsi="宋体" w:hint="eastAsia"/>
          <w:b/>
          <w:sz w:val="36"/>
          <w:szCs w:val="36"/>
        </w:rPr>
        <w:lastRenderedPageBreak/>
        <w:t xml:space="preserve">第一部分   </w:t>
      </w:r>
      <w:bookmarkStart w:id="4" w:name="PO_part1DivName1"/>
      <w:permStart w:id="4" w:edGrp="everyone"/>
      <w:r w:rsidR="009C7DAC">
        <w:rPr>
          <w:rFonts w:ascii="宋体" w:hAnsi="宋体" w:hint="eastAsia"/>
          <w:b/>
          <w:sz w:val="36"/>
          <w:szCs w:val="36"/>
        </w:rPr>
        <w:t>中山市第三人民医院</w:t>
      </w:r>
      <w:bookmarkEnd w:id="4"/>
      <w:permEnd w:id="4"/>
      <w:r>
        <w:rPr>
          <w:rFonts w:ascii="宋体" w:hAnsi="宋体" w:hint="eastAsia"/>
          <w:b/>
          <w:sz w:val="36"/>
          <w:szCs w:val="36"/>
        </w:rPr>
        <w:t>概况</w:t>
      </w:r>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（一）部门主要职责</w:t>
      </w:r>
    </w:p>
    <w:p w:rsidR="00827281" w:rsidRPr="00827281" w:rsidRDefault="008F391E" w:rsidP="00827281">
      <w:pPr>
        <w:ind w:firstLine="540"/>
        <w:rPr>
          <w:rFonts w:ascii="仿宋_GB2312" w:eastAsia="仿宋_GB2312"/>
          <w:sz w:val="32"/>
          <w:szCs w:val="32"/>
        </w:rPr>
      </w:pPr>
      <w:bookmarkStart w:id="5" w:name="PO_part1Responsibilities"/>
      <w:permStart w:id="5" w:edGrp="everyone"/>
      <w:r>
        <w:rPr>
          <w:rFonts w:ascii="仿宋_GB2312" w:eastAsia="仿宋_GB2312" w:hint="eastAsia"/>
          <w:sz w:val="32"/>
          <w:szCs w:val="32"/>
        </w:rPr>
        <w:t>中山市第三人民医院的主要职责是：</w:t>
      </w:r>
      <w:r w:rsidR="00827281" w:rsidRPr="00827281">
        <w:rPr>
          <w:rFonts w:ascii="仿宋_GB2312" w:eastAsia="仿宋_GB2312" w:hint="eastAsia"/>
          <w:sz w:val="32"/>
          <w:szCs w:val="32"/>
        </w:rPr>
        <w:t>我院是我市唯一一家公立精神卫生专科医院，是由中山市卫生和计划生育局管理的公益二类事业单位。南朗总院占地面积30亩，并在市区开设石岐门诊部和中山市心理卫生中心。</w:t>
      </w:r>
    </w:p>
    <w:p w:rsidR="00827281" w:rsidRPr="00827281" w:rsidRDefault="00827281" w:rsidP="00827281">
      <w:pPr>
        <w:ind w:firstLineChars="200" w:firstLine="640"/>
        <w:rPr>
          <w:rFonts w:ascii="仿宋_GB2312" w:eastAsia="仿宋_GB2312"/>
          <w:sz w:val="32"/>
          <w:szCs w:val="32"/>
        </w:rPr>
      </w:pPr>
      <w:r w:rsidRPr="00827281">
        <w:rPr>
          <w:rFonts w:ascii="仿宋_GB2312" w:eastAsia="仿宋_GB2312" w:hint="eastAsia"/>
          <w:sz w:val="32"/>
          <w:szCs w:val="32"/>
        </w:rPr>
        <w:t>根据中山编委【2017】154号文，经市卫计局下发核定我院标准：医院病床300张，事业人员编制372名，设院长1名，副院长4名，内设机构领导职数正职28名，副职28名。科室设置共28个，其中党政管理机构7个，业务机构21个。</w:t>
      </w:r>
    </w:p>
    <w:p w:rsidR="00827281" w:rsidRPr="00827281" w:rsidRDefault="00827281" w:rsidP="00827281">
      <w:pPr>
        <w:rPr>
          <w:rFonts w:ascii="仿宋_GB2312" w:eastAsia="仿宋_GB2312"/>
          <w:sz w:val="32"/>
          <w:szCs w:val="32"/>
        </w:rPr>
      </w:pPr>
      <w:r w:rsidRPr="00827281">
        <w:rPr>
          <w:rFonts w:ascii="仿宋_GB2312" w:eastAsia="仿宋_GB2312" w:hint="eastAsia"/>
          <w:sz w:val="32"/>
          <w:szCs w:val="32"/>
        </w:rPr>
        <w:t>本单位主要履行的公共职能包括：</w:t>
      </w:r>
    </w:p>
    <w:p w:rsidR="00827281" w:rsidRPr="00827281" w:rsidRDefault="00827281" w:rsidP="00827281">
      <w:pPr>
        <w:numPr>
          <w:ilvl w:val="0"/>
          <w:numId w:val="1"/>
        </w:numPr>
        <w:rPr>
          <w:rFonts w:ascii="仿宋_GB2312" w:eastAsia="仿宋_GB2312"/>
          <w:sz w:val="32"/>
          <w:szCs w:val="32"/>
        </w:rPr>
      </w:pPr>
      <w:r w:rsidRPr="00827281">
        <w:rPr>
          <w:rFonts w:ascii="仿宋_GB2312" w:eastAsia="仿宋_GB2312" w:hint="eastAsia"/>
          <w:sz w:val="32"/>
          <w:szCs w:val="32"/>
        </w:rPr>
        <w:t>承担精神疾病的预防、治疗、科研和教学工作。</w:t>
      </w:r>
    </w:p>
    <w:p w:rsidR="00827281" w:rsidRPr="00827281" w:rsidRDefault="00827281" w:rsidP="00827281">
      <w:pPr>
        <w:numPr>
          <w:ilvl w:val="0"/>
          <w:numId w:val="1"/>
        </w:numPr>
        <w:rPr>
          <w:rFonts w:ascii="仿宋_GB2312" w:eastAsia="仿宋_GB2312"/>
          <w:sz w:val="32"/>
          <w:szCs w:val="32"/>
        </w:rPr>
      </w:pPr>
      <w:r w:rsidRPr="00827281">
        <w:rPr>
          <w:rFonts w:ascii="仿宋_GB2312" w:eastAsia="仿宋_GB2312" w:hint="eastAsia"/>
          <w:sz w:val="32"/>
          <w:szCs w:val="32"/>
        </w:rPr>
        <w:t>承担精神疾病社区防治和业务指导工作，组建全市心理卫生工作网络并开展业务指导和提供技术支持。</w:t>
      </w:r>
    </w:p>
    <w:p w:rsidR="00827281" w:rsidRPr="00827281" w:rsidRDefault="00827281" w:rsidP="00827281">
      <w:pPr>
        <w:numPr>
          <w:ilvl w:val="0"/>
          <w:numId w:val="1"/>
        </w:numPr>
        <w:rPr>
          <w:rFonts w:ascii="仿宋_GB2312" w:eastAsia="仿宋_GB2312"/>
          <w:sz w:val="32"/>
          <w:szCs w:val="32"/>
        </w:rPr>
      </w:pPr>
      <w:r w:rsidRPr="00827281">
        <w:rPr>
          <w:rFonts w:ascii="仿宋_GB2312" w:eastAsia="仿宋_GB2312" w:hint="eastAsia"/>
          <w:sz w:val="32"/>
          <w:szCs w:val="32"/>
        </w:rPr>
        <w:t>负责司法精神疾病鉴定；</w:t>
      </w:r>
    </w:p>
    <w:p w:rsidR="00827281" w:rsidRPr="00827281" w:rsidRDefault="00827281" w:rsidP="00827281">
      <w:pPr>
        <w:numPr>
          <w:ilvl w:val="0"/>
          <w:numId w:val="1"/>
        </w:numPr>
        <w:rPr>
          <w:rFonts w:ascii="仿宋_GB2312" w:eastAsia="仿宋_GB2312"/>
          <w:sz w:val="32"/>
          <w:szCs w:val="32"/>
        </w:rPr>
      </w:pPr>
      <w:r w:rsidRPr="00827281">
        <w:rPr>
          <w:rFonts w:ascii="仿宋_GB2312" w:eastAsia="仿宋_GB2312" w:hint="eastAsia"/>
          <w:sz w:val="32"/>
          <w:szCs w:val="32"/>
        </w:rPr>
        <w:t>开展药物依赖（海洛因依赖）的防治；</w:t>
      </w:r>
    </w:p>
    <w:p w:rsidR="005F5193" w:rsidRDefault="005F5193" w:rsidP="00827281">
      <w:pPr>
        <w:numPr>
          <w:ilvl w:val="0"/>
          <w:numId w:val="1"/>
        </w:numPr>
        <w:rPr>
          <w:rFonts w:ascii="仿宋_GB2312" w:eastAsia="仿宋_GB2312"/>
          <w:sz w:val="32"/>
          <w:szCs w:val="32"/>
        </w:rPr>
      </w:pPr>
      <w:r>
        <w:rPr>
          <w:rFonts w:ascii="仿宋_GB2312" w:eastAsia="仿宋_GB2312" w:hint="eastAsia"/>
          <w:sz w:val="32"/>
          <w:szCs w:val="32"/>
        </w:rPr>
        <w:t>协助卫生行政部门拟定全市心理卫生工作相关政策、技术规范、发展规划、工作方案并组织落实。</w:t>
      </w:r>
    </w:p>
    <w:p w:rsidR="00827281" w:rsidRDefault="00827281" w:rsidP="00827281">
      <w:pPr>
        <w:numPr>
          <w:ilvl w:val="0"/>
          <w:numId w:val="1"/>
        </w:numPr>
        <w:rPr>
          <w:rFonts w:ascii="仿宋_GB2312" w:eastAsia="仿宋_GB2312"/>
          <w:sz w:val="32"/>
          <w:szCs w:val="32"/>
        </w:rPr>
      </w:pPr>
      <w:r w:rsidRPr="00827281">
        <w:rPr>
          <w:rFonts w:ascii="仿宋_GB2312" w:eastAsia="仿宋_GB2312" w:hint="eastAsia"/>
          <w:sz w:val="32"/>
          <w:szCs w:val="32"/>
        </w:rPr>
        <w:t>组织心理疾病检测系统；</w:t>
      </w:r>
    </w:p>
    <w:p w:rsidR="00177023" w:rsidRDefault="00177023" w:rsidP="00827281">
      <w:pPr>
        <w:numPr>
          <w:ilvl w:val="0"/>
          <w:numId w:val="1"/>
        </w:numPr>
        <w:rPr>
          <w:rFonts w:ascii="仿宋_GB2312" w:eastAsia="仿宋_GB2312"/>
          <w:sz w:val="32"/>
          <w:szCs w:val="32"/>
        </w:rPr>
      </w:pPr>
      <w:r>
        <w:rPr>
          <w:rFonts w:ascii="仿宋_GB2312" w:eastAsia="仿宋_GB2312" w:hint="eastAsia"/>
          <w:sz w:val="32"/>
          <w:szCs w:val="32"/>
        </w:rPr>
        <w:t>开展各种精神、心理障碍和失眠症等的预防、治疗、康复技术服务。</w:t>
      </w:r>
    </w:p>
    <w:p w:rsidR="00177023" w:rsidRPr="00827281" w:rsidRDefault="00CC33C2" w:rsidP="00827281">
      <w:pPr>
        <w:numPr>
          <w:ilvl w:val="0"/>
          <w:numId w:val="1"/>
        </w:numPr>
        <w:rPr>
          <w:rFonts w:ascii="仿宋_GB2312" w:eastAsia="仿宋_GB2312"/>
          <w:sz w:val="32"/>
          <w:szCs w:val="32"/>
        </w:rPr>
      </w:pPr>
      <w:r>
        <w:rPr>
          <w:rFonts w:ascii="仿宋_GB2312" w:eastAsia="仿宋_GB2312" w:hint="eastAsia"/>
          <w:sz w:val="32"/>
          <w:szCs w:val="32"/>
        </w:rPr>
        <w:t>负责心理危机援助及干预工作，负责</w:t>
      </w:r>
      <w:r w:rsidR="00177023">
        <w:rPr>
          <w:rFonts w:ascii="仿宋_GB2312" w:eastAsia="仿宋_GB2312" w:hint="eastAsia"/>
          <w:sz w:val="32"/>
          <w:szCs w:val="32"/>
        </w:rPr>
        <w:t>心理卫生知识的宣传</w:t>
      </w:r>
      <w:r w:rsidR="00177023">
        <w:rPr>
          <w:rFonts w:ascii="仿宋_GB2312" w:eastAsia="仿宋_GB2312" w:hint="eastAsia"/>
          <w:sz w:val="32"/>
          <w:szCs w:val="32"/>
        </w:rPr>
        <w:lastRenderedPageBreak/>
        <w:t>教育，开展心理卫生从业人员业务培训</w:t>
      </w:r>
      <w:r w:rsidR="0045771A">
        <w:rPr>
          <w:rFonts w:ascii="仿宋_GB2312" w:eastAsia="仿宋_GB2312" w:hint="eastAsia"/>
          <w:sz w:val="32"/>
          <w:szCs w:val="32"/>
        </w:rPr>
        <w:t>等。</w:t>
      </w:r>
    </w:p>
    <w:bookmarkEnd w:id="5"/>
    <w:permEnd w:id="5"/>
    <w:p w:rsidR="008F55A3" w:rsidRDefault="008F55A3">
      <w:pPr>
        <w:adjustRightInd w:val="0"/>
        <w:spacing w:line="288" w:lineRule="auto"/>
        <w:ind w:firstLineChars="177" w:firstLine="566"/>
        <w:jc w:val="left"/>
        <w:rPr>
          <w:rFonts w:ascii="仿宋_GB2312" w:eastAsia="仿宋_GB2312"/>
          <w:sz w:val="32"/>
          <w:szCs w:val="32"/>
        </w:rPr>
      </w:pPr>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（二）部门决算单位构成</w:t>
      </w:r>
    </w:p>
    <w:p w:rsidR="008F55A3" w:rsidRDefault="00A60C73">
      <w:pPr>
        <w:adjustRightInd w:val="0"/>
        <w:spacing w:line="288" w:lineRule="auto"/>
        <w:ind w:firstLineChars="177" w:firstLine="566"/>
        <w:jc w:val="left"/>
        <w:rPr>
          <w:rFonts w:ascii="仿宋_GB2312" w:eastAsia="仿宋_GB2312"/>
          <w:sz w:val="32"/>
          <w:szCs w:val="32"/>
        </w:rPr>
      </w:pPr>
      <w:bookmarkStart w:id="6" w:name="PO_part1Organization"/>
      <w:permStart w:id="6" w:edGrp="everyone"/>
      <w:r>
        <w:rPr>
          <w:rFonts w:ascii="仿宋_GB2312" w:eastAsia="仿宋_GB2312" w:hint="eastAsia"/>
          <w:bCs/>
          <w:sz w:val="32"/>
          <w:szCs w:val="32"/>
        </w:rPr>
        <w:t>我部门没有下属单位，</w:t>
      </w:r>
      <w:r>
        <w:rPr>
          <w:rFonts w:ascii="仿宋_GB2312" w:eastAsia="仿宋_GB2312" w:hint="eastAsia"/>
          <w:sz w:val="32"/>
          <w:szCs w:val="32"/>
        </w:rPr>
        <w:t>按照部门决算编报要求，单独编制本部门决算</w:t>
      </w:r>
      <w:r>
        <w:rPr>
          <w:rFonts w:ascii="仿宋_GB2312" w:eastAsia="仿宋_GB2312" w:hint="eastAsia"/>
          <w:bCs/>
          <w:sz w:val="32"/>
          <w:szCs w:val="32"/>
        </w:rPr>
        <w:t>。</w:t>
      </w:r>
      <w:bookmarkEnd w:id="6"/>
      <w:permEnd w:id="6"/>
    </w:p>
    <w:p w:rsidR="008F55A3" w:rsidRDefault="008F55A3">
      <w:pPr>
        <w:adjustRightInd w:val="0"/>
        <w:spacing w:line="288" w:lineRule="auto"/>
        <w:ind w:firstLineChars="200" w:firstLine="720"/>
        <w:jc w:val="left"/>
        <w:outlineLvl w:val="0"/>
        <w:rPr>
          <w:rFonts w:ascii="宋体" w:hAnsi="宋体"/>
          <w:sz w:val="36"/>
          <w:szCs w:val="36"/>
        </w:rPr>
        <w:sectPr w:rsidR="008F55A3">
          <w:pgSz w:w="11906" w:h="16838"/>
          <w:pgMar w:top="1440" w:right="1531" w:bottom="1440" w:left="1531" w:header="851" w:footer="992" w:gutter="0"/>
          <w:cols w:space="720"/>
          <w:docGrid w:type="lines" w:linePitch="312"/>
        </w:sectPr>
      </w:pPr>
    </w:p>
    <w:p w:rsidR="008F55A3" w:rsidRDefault="00A60C7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第二部分   </w:t>
      </w:r>
      <w:bookmarkStart w:id="7" w:name="PO_part2DivNameYear1"/>
      <w:permStart w:id="7" w:edGrp="everyone"/>
      <w:r w:rsidR="009C7DAC">
        <w:rPr>
          <w:rFonts w:ascii="宋体" w:hAnsi="宋体" w:hint="eastAsia"/>
          <w:b/>
          <w:sz w:val="36"/>
          <w:szCs w:val="36"/>
        </w:rPr>
        <w:t>中山市第三人民医院</w:t>
      </w:r>
      <w:r w:rsidR="009C7DAC">
        <w:rPr>
          <w:rFonts w:ascii="宋体" w:hAnsi="宋体"/>
          <w:b/>
          <w:sz w:val="36"/>
          <w:szCs w:val="36"/>
        </w:rPr>
        <w:t>2017</w:t>
      </w:r>
      <w:bookmarkEnd w:id="7"/>
      <w:permEnd w:id="7"/>
      <w:r>
        <w:rPr>
          <w:rFonts w:ascii="宋体" w:hAnsi="宋体" w:hint="eastAsia"/>
          <w:b/>
          <w:sz w:val="36"/>
          <w:szCs w:val="36"/>
        </w:rPr>
        <w:t>年部门决算表</w:t>
      </w:r>
    </w:p>
    <w:p w:rsidR="008F55A3" w:rsidRDefault="008F55A3">
      <w:bookmarkStart w:id="8" w:name="PO_part2Table1"/>
    </w:p>
    <w:tbl>
      <w:tblPr>
        <w:tblW w:w="0" w:type="auto"/>
        <w:jc w:val="right"/>
        <w:tblLayout w:type="fixed"/>
        <w:tblLook w:val="0000"/>
      </w:tblPr>
      <w:tblGrid>
        <w:gridCol w:w="2930"/>
        <w:gridCol w:w="1391"/>
        <w:gridCol w:w="2777"/>
        <w:gridCol w:w="2971"/>
        <w:gridCol w:w="1362"/>
        <w:gridCol w:w="2743"/>
      </w:tblGrid>
      <w:tr w:rsidR="008F55A3">
        <w:trPr>
          <w:trHeight w:val="363"/>
          <w:tblHeader/>
          <w:jc w:val="right"/>
        </w:trPr>
        <w:tc>
          <w:tcPr>
            <w:tcW w:w="14174" w:type="dxa"/>
            <w:gridSpan w:val="6"/>
            <w:vAlign w:val="center"/>
          </w:tcPr>
          <w:p w:rsidR="008F55A3" w:rsidRDefault="00A60C7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8F55A3">
        <w:trPr>
          <w:trHeight w:val="199"/>
          <w:tblHeader/>
          <w:jc w:val="right"/>
        </w:trPr>
        <w:tc>
          <w:tcPr>
            <w:tcW w:w="2930" w:type="dxa"/>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777" w:type="dxa"/>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公开01表</w:t>
            </w:r>
          </w:p>
        </w:tc>
      </w:tr>
      <w:tr w:rsidR="008F55A3">
        <w:trPr>
          <w:trHeight w:val="300"/>
          <w:tblHeader/>
          <w:jc w:val="right"/>
        </w:trPr>
        <w:tc>
          <w:tcPr>
            <w:tcW w:w="10069" w:type="dxa"/>
            <w:gridSpan w:val="4"/>
            <w:tcBorders>
              <w:bottom w:val="single" w:sz="4" w:space="0" w:color="auto"/>
            </w:tcBorders>
            <w:shd w:val="clear" w:color="auto" w:fill="FFFFFF"/>
            <w:vAlign w:val="center"/>
          </w:tcPr>
          <w:p w:rsidR="008F55A3" w:rsidRDefault="00A60C73">
            <w:pPr>
              <w:widowControl/>
              <w:jc w:val="left"/>
              <w:rPr>
                <w:rFonts w:ascii="宋体" w:hAnsi="宋体" w:cs="宋体"/>
                <w:kern w:val="0"/>
                <w:sz w:val="20"/>
                <w:szCs w:val="20"/>
              </w:rPr>
            </w:pPr>
            <w:r>
              <w:rPr>
                <w:rFonts w:ascii="宋体" w:hAnsi="宋体" w:cs="宋体" w:hint="eastAsia"/>
                <w:kern w:val="0"/>
                <w:sz w:val="20"/>
                <w:szCs w:val="20"/>
              </w:rPr>
              <w:t>部门：</w:t>
            </w:r>
            <w:bookmarkStart w:id="9" w:name="PO_part2Table1DivName1"/>
            <w:permStart w:id="8" w:edGrp="everyone"/>
            <w:r w:rsidR="009C7DAC">
              <w:rPr>
                <w:rFonts w:ascii="宋体" w:hAnsi="宋体" w:cs="宋体" w:hint="eastAsia"/>
                <w:kern w:val="0"/>
                <w:sz w:val="20"/>
                <w:szCs w:val="20"/>
              </w:rPr>
              <w:t>中山市第三人民医院</w:t>
            </w:r>
            <w:bookmarkEnd w:id="9"/>
            <w:permEnd w:id="8"/>
          </w:p>
        </w:tc>
        <w:tc>
          <w:tcPr>
            <w:tcW w:w="1362" w:type="dxa"/>
            <w:tcBorders>
              <w:bottom w:val="single" w:sz="4" w:space="0" w:color="auto"/>
            </w:tcBorders>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743" w:type="dxa"/>
            <w:tcBorders>
              <w:bottom w:val="single" w:sz="4" w:space="0" w:color="auto"/>
            </w:tcBorders>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8F55A3">
        <w:trPr>
          <w:trHeight w:val="439"/>
          <w:tblHeader/>
          <w:jc w:val="right"/>
        </w:trPr>
        <w:tc>
          <w:tcPr>
            <w:tcW w:w="709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收入</w:t>
            </w:r>
          </w:p>
        </w:tc>
        <w:tc>
          <w:tcPr>
            <w:tcW w:w="70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支出</w:t>
            </w:r>
          </w:p>
        </w:tc>
      </w:tr>
      <w:tr w:rsidR="008F55A3">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行次</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决算数</w:t>
            </w:r>
          </w:p>
        </w:tc>
      </w:tr>
      <w:tr w:rsidR="008F55A3">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    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 xml:space="preserve">　</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    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8,443.97</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63.78</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3,999.64</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773.54</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10,315.91</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356.51</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13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189.50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744.37</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12,443.61</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12,443.61</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0.00</w:t>
            </w:r>
          </w:p>
        </w:tc>
      </w:tr>
      <w:tr w:rsidR="008F55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9C7DAC">
            <w:pPr>
              <w:widowControl/>
              <w:ind w:right="120"/>
              <w:jc w:val="right"/>
              <w:rPr>
                <w:rFonts w:ascii="宋体" w:hAnsi="宋体" w:cs="宋体"/>
                <w:kern w:val="0"/>
                <w:sz w:val="24"/>
              </w:rPr>
            </w:pPr>
            <w:r>
              <w:rPr>
                <w:rFonts w:ascii="宋体" w:hAnsi="宋体" w:cs="宋体"/>
                <w:kern w:val="0"/>
                <w:sz w:val="24"/>
              </w:rPr>
              <w:t>12,443.61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right="120"/>
              <w:jc w:val="right"/>
              <w:rPr>
                <w:rFonts w:ascii="宋体" w:hAnsi="宋体" w:cs="宋体"/>
                <w:kern w:val="0"/>
                <w:sz w:val="24"/>
              </w:rPr>
            </w:pPr>
            <w:r>
              <w:rPr>
                <w:rFonts w:ascii="宋体" w:hAnsi="宋体" w:cs="宋体"/>
                <w:kern w:val="0"/>
                <w:sz w:val="24"/>
              </w:rPr>
              <w:t>12,443.61</w:t>
            </w:r>
          </w:p>
        </w:tc>
      </w:tr>
    </w:tbl>
    <w:permEnd w:id="42"/>
    <w:permEnd w:id="43"/>
    <w:p w:rsidR="008F55A3" w:rsidRDefault="00A60C73">
      <w:pPr>
        <w:spacing w:line="288" w:lineRule="auto"/>
        <w:ind w:firstLine="560"/>
        <w:rPr>
          <w:rFonts w:ascii="仿宋_GB2312" w:eastAsia="仿宋_GB2312"/>
          <w:sz w:val="28"/>
          <w:szCs w:val="28"/>
        </w:rPr>
      </w:pPr>
      <w:r>
        <w:rPr>
          <w:rFonts w:ascii="仿宋_GB2312" w:eastAsia="仿宋_GB2312" w:hint="eastAsia"/>
          <w:sz w:val="28"/>
          <w:szCs w:val="28"/>
        </w:rPr>
        <w:t xml:space="preserve">注：本表反映部门本年度的总收支和年末结转情况。 </w:t>
      </w:r>
      <w:bookmarkEnd w:id="8"/>
      <w:r>
        <w:br w:type="page"/>
      </w:r>
    </w:p>
    <w:p w:rsidR="008F55A3" w:rsidRDefault="008F55A3">
      <w:bookmarkStart w:id="10" w:name="PO_part2Table2"/>
    </w:p>
    <w:tbl>
      <w:tblPr>
        <w:tblW w:w="0" w:type="auto"/>
        <w:tblLayout w:type="fixed"/>
        <w:tblLook w:val="0000"/>
      </w:tblPr>
      <w:tblGrid>
        <w:gridCol w:w="1133"/>
        <w:gridCol w:w="2818"/>
        <w:gridCol w:w="1520"/>
        <w:gridCol w:w="1545"/>
        <w:gridCol w:w="1545"/>
        <w:gridCol w:w="1318"/>
        <w:gridCol w:w="1320"/>
        <w:gridCol w:w="1395"/>
        <w:gridCol w:w="1580"/>
      </w:tblGrid>
      <w:tr w:rsidR="008F55A3">
        <w:trPr>
          <w:trHeight w:val="435"/>
          <w:tblHeader/>
        </w:trPr>
        <w:tc>
          <w:tcPr>
            <w:tcW w:w="14174" w:type="dxa"/>
            <w:gridSpan w:val="9"/>
            <w:vAlign w:val="center"/>
          </w:tcPr>
          <w:p w:rsidR="008F55A3" w:rsidRDefault="00A60C7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8F55A3">
        <w:trPr>
          <w:trHeight w:val="333"/>
          <w:tblHeader/>
        </w:trPr>
        <w:tc>
          <w:tcPr>
            <w:tcW w:w="12594" w:type="dxa"/>
            <w:gridSpan w:val="8"/>
            <w:shd w:val="clear" w:color="auto" w:fill="FFFFFF"/>
            <w:vAlign w:val="center"/>
          </w:tcPr>
          <w:p w:rsidR="008F55A3" w:rsidRDefault="00A60C73">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公开02表</w:t>
            </w:r>
          </w:p>
        </w:tc>
      </w:tr>
      <w:tr w:rsidR="008F55A3">
        <w:trPr>
          <w:trHeight w:val="300"/>
          <w:tblHeader/>
        </w:trPr>
        <w:tc>
          <w:tcPr>
            <w:tcW w:w="12594" w:type="dxa"/>
            <w:gridSpan w:val="8"/>
            <w:tcBorders>
              <w:bottom w:val="single" w:sz="4" w:space="0" w:color="auto"/>
            </w:tcBorders>
            <w:shd w:val="clear" w:color="auto" w:fill="FFFFFF"/>
            <w:vAlign w:val="center"/>
          </w:tcPr>
          <w:p w:rsidR="008F55A3" w:rsidRDefault="00A60C73">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permStart w:id="44" w:edGrp="everyone"/>
            <w:r w:rsidR="009C7DAC">
              <w:rPr>
                <w:rFonts w:ascii="宋体" w:hAnsi="宋体" w:cs="宋体" w:hint="eastAsia"/>
                <w:kern w:val="0"/>
                <w:sz w:val="20"/>
                <w:szCs w:val="20"/>
              </w:rPr>
              <w:t>中山市第三人民医院</w:t>
            </w:r>
            <w:bookmarkEnd w:id="11"/>
            <w:permEnd w:id="44"/>
          </w:p>
        </w:tc>
        <w:tc>
          <w:tcPr>
            <w:tcW w:w="1580" w:type="dxa"/>
            <w:tcBorders>
              <w:bottom w:val="single" w:sz="4" w:space="0" w:color="auto"/>
            </w:tcBorders>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8F55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其他收入</w:t>
            </w:r>
          </w:p>
        </w:tc>
      </w:tr>
      <w:tr w:rsidR="008F55A3">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Cs w:val="21"/>
              </w:rPr>
            </w:pPr>
            <w:r>
              <w:rPr>
                <w:rFonts w:ascii="宋体" w:hAnsi="宋体" w:cs="宋体" w:hint="eastAsia"/>
                <w:kern w:val="0"/>
                <w:szCs w:val="21"/>
              </w:rPr>
              <w:t>功能分类</w:t>
            </w:r>
          </w:p>
          <w:p w:rsidR="008F55A3" w:rsidRDefault="00A60C73">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center"/>
              <w:rPr>
                <w:rFonts w:ascii="宋体" w:hAnsi="宋体" w:cs="宋体"/>
                <w:kern w:val="0"/>
                <w:szCs w:val="21"/>
              </w:rPr>
            </w:pPr>
          </w:p>
        </w:tc>
      </w:tr>
      <w:tr w:rsidR="008F55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7</w:t>
            </w:r>
          </w:p>
        </w:tc>
      </w:tr>
      <w:tr w:rsidR="008F55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permStart w:id="45" w:edGrp="everyone" w:colFirst="1" w:colLast="1"/>
            <w:permStart w:id="46" w:edGrp="everyone" w:colFirst="2" w:colLast="2"/>
            <w:permStart w:id="47" w:edGrp="everyone" w:colFirst="3" w:colLast="3"/>
            <w:permStart w:id="48" w:edGrp="everyone" w:colFirst="4" w:colLast="4"/>
            <w:permStart w:id="49" w:edGrp="everyone" w:colFirst="5" w:colLast="5"/>
            <w:permStart w:id="50" w:edGrp="everyone" w:colFirst="6" w:colLast="6"/>
            <w:permStart w:id="51" w:edGrp="everyone" w:colFirst="7" w:colLast="7"/>
            <w:r>
              <w:rPr>
                <w:rFonts w:ascii="宋体" w:hAnsi="宋体" w:cs="宋体" w:hint="eastAsia"/>
                <w:kern w:val="0"/>
                <w:sz w:val="24"/>
              </w:rPr>
              <w:t xml:space="preserve"> 合计</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12,443.61</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8,443.97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3,999.64</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textAlignment w:val="center"/>
              <w:rPr>
                <w:rFonts w:ascii="仿宋_GB2312" w:eastAsia="仿宋_GB2312" w:hAnsi="宋体" w:cs="宋体"/>
                <w:kern w:val="0"/>
                <w:sz w:val="24"/>
              </w:rPr>
            </w:pPr>
            <w:permStart w:id="52" w:edGrp="everyone"/>
            <w:permEnd w:id="45"/>
            <w:permEnd w:id="46"/>
            <w:permEnd w:id="47"/>
            <w:permEnd w:id="48"/>
            <w:permEnd w:id="49"/>
            <w:permEnd w:id="50"/>
            <w:permEnd w:id="51"/>
            <w:r>
              <w:rPr>
                <w:rFonts w:ascii="宋体" w:eastAsia="仿宋_GB2312" w:hAnsi="宋体" w:cs="宋体" w:hint="eastAsia"/>
                <w:color w:val="000000"/>
                <w:kern w:val="0"/>
                <w:sz w:val="24"/>
              </w:rPr>
              <w:t>201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党委办公厅（室）及相关机构事务</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其他党委办公厅（室）及相关机构事务支出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人力资源和社会保障管理事务</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2080109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社会保险经办机构</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民政管理事务</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2080299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其他民政管理事务支出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残疾人事业</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行政运行</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2082002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流浪乞讨人员救助支出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10,315.91</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6,316.27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3,999.64</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公立医院</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10,200.37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6,200.73</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3,999.64</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综合医院</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精神病医院</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10,193.37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6,193.73</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3,999.64</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基本公共卫生服务</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其他公共卫生支出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城乡社区支出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356.51</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356.51</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城乡社区公共设施</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2120399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其他城乡社区公共设施支出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国有土地使用权出让收入及对应专项债务收入安排的支出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2120803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城市建设支出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其他支出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彩票公益金及对应专项债务收入安排的支出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用于社会福利的彩票公益金支出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2296006</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用于残疾人事业的彩票公益金支出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2296013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用于城乡医疗救助的彩票公益金支出</w:t>
            </w:r>
          </w:p>
        </w:tc>
        <w:tc>
          <w:tcPr>
            <w:tcW w:w="15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5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bl>
    <w:permEnd w:id="52"/>
    <w:p w:rsidR="008F55A3" w:rsidRDefault="00A60C73" w:rsidP="004C218D">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8F55A3" w:rsidRDefault="008F55A3">
      <w:bookmarkStart w:id="12" w:name="PO_part2Table3"/>
    </w:p>
    <w:tbl>
      <w:tblPr>
        <w:tblW w:w="0" w:type="auto"/>
        <w:tblLayout w:type="fixed"/>
        <w:tblLook w:val="0000"/>
      </w:tblPr>
      <w:tblGrid>
        <w:gridCol w:w="1438"/>
        <w:gridCol w:w="3403"/>
        <w:gridCol w:w="1532"/>
        <w:gridCol w:w="1477"/>
        <w:gridCol w:w="1630"/>
        <w:gridCol w:w="1532"/>
        <w:gridCol w:w="1410"/>
        <w:gridCol w:w="1752"/>
      </w:tblGrid>
      <w:tr w:rsidR="008F55A3">
        <w:trPr>
          <w:trHeight w:val="315"/>
          <w:tblHeader/>
        </w:trPr>
        <w:tc>
          <w:tcPr>
            <w:tcW w:w="14174" w:type="dxa"/>
            <w:gridSpan w:val="8"/>
            <w:shd w:val="clear" w:color="auto" w:fill="FFFFFF"/>
            <w:vAlign w:val="center"/>
          </w:tcPr>
          <w:p w:rsidR="008F55A3" w:rsidRDefault="00A60C73">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8F55A3">
        <w:trPr>
          <w:trHeight w:val="315"/>
          <w:tblHeader/>
        </w:trPr>
        <w:tc>
          <w:tcPr>
            <w:tcW w:w="14174" w:type="dxa"/>
            <w:gridSpan w:val="8"/>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公开03表</w:t>
            </w:r>
          </w:p>
        </w:tc>
      </w:tr>
      <w:tr w:rsidR="008F55A3">
        <w:trPr>
          <w:trHeight w:val="121"/>
          <w:tblHeader/>
        </w:trPr>
        <w:tc>
          <w:tcPr>
            <w:tcW w:w="12422" w:type="dxa"/>
            <w:gridSpan w:val="7"/>
            <w:tcBorders>
              <w:bottom w:val="single" w:sz="4" w:space="0" w:color="auto"/>
            </w:tcBorders>
            <w:shd w:val="clear" w:color="auto" w:fill="FFFFFF"/>
            <w:vAlign w:val="center"/>
          </w:tcPr>
          <w:p w:rsidR="008F55A3" w:rsidRDefault="00A60C73">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permStart w:id="53" w:edGrp="everyone"/>
            <w:r w:rsidR="009C7DAC">
              <w:rPr>
                <w:rFonts w:ascii="宋体" w:hAnsi="宋体" w:cs="宋体" w:hint="eastAsia"/>
                <w:kern w:val="0"/>
                <w:sz w:val="20"/>
                <w:szCs w:val="20"/>
              </w:rPr>
              <w:t>中山市第三人民医院</w:t>
            </w:r>
            <w:bookmarkEnd w:id="13"/>
            <w:permEnd w:id="53"/>
          </w:p>
        </w:tc>
        <w:tc>
          <w:tcPr>
            <w:tcW w:w="1752" w:type="dxa"/>
            <w:tcBorders>
              <w:bottom w:val="single" w:sz="4" w:space="0" w:color="auto"/>
            </w:tcBorders>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0"/>
                <w:szCs w:val="20"/>
              </w:rPr>
              <w:t>单位：万元</w:t>
            </w:r>
          </w:p>
        </w:tc>
      </w:tr>
      <w:tr w:rsidR="008F55A3">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对附属单位补助支出</w:t>
            </w:r>
          </w:p>
        </w:tc>
      </w:tr>
      <w:tr w:rsidR="008F55A3">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功能分类</w:t>
            </w:r>
          </w:p>
          <w:p w:rsidR="008F55A3" w:rsidRDefault="00A60C73">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r>
      <w:tr w:rsidR="008F55A3">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6</w:t>
            </w:r>
          </w:p>
        </w:tc>
      </w:tr>
      <w:tr w:rsidR="008F55A3">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permStart w:id="54" w:edGrp="everyone" w:colFirst="1" w:colLast="1"/>
            <w:permStart w:id="55" w:edGrp="everyone" w:colFirst="2" w:colLast="2"/>
            <w:permStart w:id="56" w:edGrp="everyone" w:colFirst="3" w:colLast="3"/>
            <w:permStart w:id="57" w:edGrp="everyone" w:colFirst="4" w:colLast="4"/>
            <w:permStart w:id="58" w:edGrp="everyone" w:colFirst="5" w:colLast="5"/>
            <w:permStart w:id="59" w:edGrp="everyone" w:colFirst="6" w:colLast="6"/>
            <w:r>
              <w:rPr>
                <w:rFonts w:ascii="宋体" w:hAnsi="宋体" w:cs="宋体" w:hint="eastAsia"/>
                <w:kern w:val="0"/>
                <w:sz w:val="24"/>
              </w:rPr>
              <w:t xml:space="preserve"> 合计</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12,443.61</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6,897.42</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5,546.19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textAlignment w:val="center"/>
              <w:rPr>
                <w:rFonts w:ascii="仿宋_GB2312" w:eastAsia="仿宋_GB2312" w:hAnsi="宋体" w:cs="宋体"/>
                <w:kern w:val="0"/>
                <w:sz w:val="24"/>
              </w:rPr>
            </w:pPr>
            <w:permStart w:id="60" w:edGrp="everyone"/>
            <w:permEnd w:id="54"/>
            <w:permEnd w:id="55"/>
            <w:permEnd w:id="56"/>
            <w:permEnd w:id="57"/>
            <w:permEnd w:id="58"/>
            <w:permEnd w:id="59"/>
            <w:r>
              <w:rPr>
                <w:rFonts w:ascii="宋体" w:eastAsia="仿宋_GB2312" w:hAnsi="宋体" w:cs="宋体" w:hint="eastAsia"/>
                <w:color w:val="000000"/>
                <w:kern w:val="0"/>
                <w:sz w:val="24"/>
              </w:rPr>
              <w:t>201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党委办公厅（室）及相关机构事务</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其他党委办公厅（室）及相关机构事务支出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770.76</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2.78</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人力资源和社会保障管理事务</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2080109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社会保险经办机构</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民政管理事务</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2080299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其他民政管理事务支出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残疾人事业</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行政运行</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流浪乞讨人员救助支出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10,315.91</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4,378.75</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21002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公立医院</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10,200.37</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4,263.21</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综合医院</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精神病医院</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10,193.37</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4,256.21</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基本公共卫生服务</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其他公共卫生支出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城乡社区支出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356.51</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356.51</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城乡社区公共设施</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2120399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其他城乡社区公共设施支出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21208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国有土地使用权出让收入及对应专项债务收入安排的支出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2120803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城市建设支出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其他支出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彩票公益金及对应专项债务收入安排的支出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用于社会福利的彩票公益金支出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2296006</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用于残疾人事业的彩票公益金支出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2296013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用于城乡医疗救助的彩票公益金支出</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477"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53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bl>
    <w:permEnd w:id="60"/>
    <w:p w:rsidR="008F55A3" w:rsidRDefault="00A60C73">
      <w:pPr>
        <w:spacing w:line="288" w:lineRule="auto"/>
        <w:ind w:firstLine="420"/>
        <w:rPr>
          <w:rFonts w:ascii="仿宋_GB2312" w:eastAsia="仿宋_GB2312"/>
          <w:sz w:val="28"/>
          <w:szCs w:val="28"/>
        </w:rPr>
      </w:pPr>
      <w:r>
        <w:rPr>
          <w:rFonts w:ascii="仿宋_GB2312" w:eastAsia="仿宋_GB2312" w:hint="eastAsia"/>
          <w:sz w:val="28"/>
          <w:szCs w:val="28"/>
        </w:rPr>
        <w:t xml:space="preserve">注：本表反映部门本年度各项支出情况。 </w:t>
      </w:r>
      <w:bookmarkEnd w:id="12"/>
    </w:p>
    <w:p w:rsidR="008F55A3" w:rsidRDefault="008F55A3">
      <w:pPr>
        <w:widowControl/>
        <w:jc w:val="left"/>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8F55A3">
      <w:pPr>
        <w:spacing w:line="288" w:lineRule="auto"/>
      </w:pPr>
      <w:bookmarkStart w:id="14" w:name="PO_part2Table4"/>
    </w:p>
    <w:tbl>
      <w:tblPr>
        <w:tblW w:w="0" w:type="auto"/>
        <w:tblLayout w:type="fixed"/>
        <w:tblLook w:val="0000"/>
      </w:tblPr>
      <w:tblGrid>
        <w:gridCol w:w="2992"/>
        <w:gridCol w:w="632"/>
        <w:gridCol w:w="1830"/>
        <w:gridCol w:w="3177"/>
        <w:gridCol w:w="678"/>
        <w:gridCol w:w="252"/>
        <w:gridCol w:w="1353"/>
        <w:gridCol w:w="1590"/>
        <w:gridCol w:w="1670"/>
      </w:tblGrid>
      <w:tr w:rsidR="008F55A3">
        <w:trPr>
          <w:trHeight w:val="147"/>
          <w:tblHeader/>
        </w:trPr>
        <w:tc>
          <w:tcPr>
            <w:tcW w:w="14174" w:type="dxa"/>
            <w:gridSpan w:val="9"/>
            <w:shd w:val="clear" w:color="auto" w:fill="FFFFFF"/>
            <w:vAlign w:val="center"/>
          </w:tcPr>
          <w:p w:rsidR="008F55A3" w:rsidRDefault="00A60C73">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8F55A3">
        <w:trPr>
          <w:trHeight w:val="147"/>
          <w:tblHeader/>
        </w:trPr>
        <w:tc>
          <w:tcPr>
            <w:tcW w:w="14174" w:type="dxa"/>
            <w:gridSpan w:val="9"/>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公开04表</w:t>
            </w:r>
          </w:p>
        </w:tc>
      </w:tr>
      <w:tr w:rsidR="008F55A3">
        <w:trPr>
          <w:trHeight w:val="153"/>
          <w:tblHeader/>
        </w:trPr>
        <w:tc>
          <w:tcPr>
            <w:tcW w:w="9561" w:type="dxa"/>
            <w:gridSpan w:val="6"/>
            <w:tcBorders>
              <w:bottom w:val="single" w:sz="4" w:space="0" w:color="auto"/>
            </w:tcBorders>
            <w:shd w:val="clear" w:color="auto" w:fill="FFFFFF"/>
            <w:vAlign w:val="center"/>
          </w:tcPr>
          <w:p w:rsidR="008F55A3" w:rsidRDefault="00A60C73">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permStart w:id="61" w:edGrp="everyone"/>
            <w:r w:rsidR="009C7DAC">
              <w:rPr>
                <w:rFonts w:ascii="宋体" w:hAnsi="宋体" w:cs="宋体" w:hint="eastAsia"/>
                <w:kern w:val="0"/>
                <w:sz w:val="20"/>
                <w:szCs w:val="20"/>
              </w:rPr>
              <w:t>中山市第三人民医院</w:t>
            </w:r>
            <w:bookmarkEnd w:id="15"/>
            <w:permEnd w:id="61"/>
          </w:p>
        </w:tc>
        <w:tc>
          <w:tcPr>
            <w:tcW w:w="4613" w:type="dxa"/>
            <w:gridSpan w:val="3"/>
            <w:tcBorders>
              <w:bottom w:val="single" w:sz="4" w:space="0" w:color="auto"/>
            </w:tcBorders>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0"/>
                <w:szCs w:val="20"/>
              </w:rPr>
              <w:t>单位：万元</w:t>
            </w:r>
          </w:p>
        </w:tc>
      </w:tr>
      <w:tr w:rsidR="008F55A3">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支出</w:t>
            </w:r>
          </w:p>
        </w:tc>
      </w:tr>
      <w:tr w:rsidR="008F55A3">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政府性基金预算财政拨款</w:t>
            </w:r>
          </w:p>
        </w:tc>
      </w:tr>
      <w:tr w:rsidR="008F55A3">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    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    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4"/>
              </w:rPr>
            </w:pPr>
            <w:r>
              <w:rPr>
                <w:rFonts w:ascii="宋体" w:hAnsi="宋体" w:cs="宋体" w:hint="eastAsia"/>
                <w:kern w:val="0"/>
                <w:sz w:val="24"/>
              </w:rPr>
              <w:t>4</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permStart w:id="62" w:edGrp="everyone" w:colFirst="2" w:colLast="2"/>
            <w:permStart w:id="63" w:edGrp="everyone" w:colFirst="5" w:colLast="5"/>
            <w:permStart w:id="64" w:edGrp="everyone" w:colFirst="6" w:colLast="6"/>
            <w:permStart w:id="65"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7,696.71</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66" w:edGrp="everyone" w:colFirst="2" w:colLast="2"/>
            <w:permStart w:id="67" w:edGrp="everyone" w:colFirst="5" w:colLast="5"/>
            <w:permStart w:id="68" w:edGrp="everyone" w:colFirst="6" w:colLast="6"/>
            <w:permStart w:id="69" w:edGrp="everyone" w:colFirst="7" w:colLast="7"/>
            <w:permEnd w:id="62"/>
            <w:permEnd w:id="63"/>
            <w:permEnd w:id="64"/>
            <w:permEnd w:id="65"/>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0</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70" w:edGrp="everyone" w:colFirst="5" w:colLast="5"/>
            <w:permStart w:id="71" w:edGrp="everyone" w:colFirst="6" w:colLast="6"/>
            <w:permStart w:id="72" w:edGrp="everyone" w:colFirst="7" w:colLast="7"/>
            <w:permEnd w:id="66"/>
            <w:permEnd w:id="67"/>
            <w:permEnd w:id="68"/>
            <w:permEnd w:id="6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1</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73" w:edGrp="everyone" w:colFirst="5" w:colLast="5"/>
            <w:permStart w:id="74" w:edGrp="everyone" w:colFirst="6" w:colLast="6"/>
            <w:permStart w:id="75" w:edGrp="everyone" w:colFirst="7" w:colLast="7"/>
            <w:permEnd w:id="70"/>
            <w:permEnd w:id="71"/>
            <w:permEnd w:id="7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76" w:edGrp="everyone" w:colFirst="5" w:colLast="5"/>
            <w:permStart w:id="77" w:edGrp="everyone" w:colFirst="6" w:colLast="6"/>
            <w:permStart w:id="78" w:edGrp="everyone" w:colFirst="7" w:colLast="7"/>
            <w:permEnd w:id="73"/>
            <w:permEnd w:id="74"/>
            <w:permEnd w:id="7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79" w:edGrp="everyone" w:colFirst="5" w:colLast="5"/>
            <w:permStart w:id="80" w:edGrp="everyone" w:colFirst="6" w:colLast="6"/>
            <w:permStart w:id="81" w:edGrp="everyone" w:colFirst="7" w:colLast="7"/>
            <w:permEnd w:id="76"/>
            <w:permEnd w:id="77"/>
            <w:permEnd w:id="7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8F55A3" w:rsidRDefault="00A60C73">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left"/>
              <w:rPr>
                <w:rFonts w:ascii="宋体" w:hAnsi="宋体" w:cs="宋体"/>
                <w:kern w:val="0"/>
                <w:sz w:val="22"/>
                <w:szCs w:val="22"/>
              </w:rPr>
            </w:pPr>
            <w:permStart w:id="82" w:edGrp="everyone" w:colFirst="5" w:colLast="5"/>
            <w:permStart w:id="83" w:edGrp="everyone" w:colFirst="6" w:colLast="6"/>
            <w:permStart w:id="84" w:edGrp="everyone" w:colFirst="7" w:colLast="7"/>
            <w:permEnd w:id="79"/>
            <w:permEnd w:id="80"/>
            <w:permEnd w:id="8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8F55A3" w:rsidRDefault="00A60C73">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left"/>
              <w:rPr>
                <w:rFonts w:ascii="宋体" w:hAnsi="宋体" w:cs="宋体"/>
                <w:kern w:val="0"/>
                <w:sz w:val="22"/>
                <w:szCs w:val="22"/>
              </w:rPr>
            </w:pPr>
            <w:permStart w:id="85" w:edGrp="everyone" w:colFirst="5" w:colLast="5"/>
            <w:permStart w:id="86" w:edGrp="everyone" w:colFirst="6" w:colLast="6"/>
            <w:permStart w:id="87" w:edGrp="everyone" w:colFirst="7" w:colLast="7"/>
            <w:permEnd w:id="82"/>
            <w:permEnd w:id="83"/>
            <w:permEnd w:id="84"/>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88" w:edGrp="everyone" w:colFirst="5" w:colLast="5"/>
            <w:permStart w:id="89" w:edGrp="everyone" w:colFirst="6" w:colLast="6"/>
            <w:permStart w:id="90" w:edGrp="everyone" w:colFirst="7" w:colLast="7"/>
            <w:permEnd w:id="85"/>
            <w:permEnd w:id="86"/>
            <w:permEnd w:id="87"/>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九、医疗卫生与计划生育支出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6,316.27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6,316.27</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91" w:edGrp="everyone" w:colFirst="5" w:colLast="5"/>
            <w:permStart w:id="92" w:edGrp="everyone" w:colFirst="6" w:colLast="6"/>
            <w:permStart w:id="93" w:edGrp="everyone" w:colFirst="7" w:colLast="7"/>
            <w:permEnd w:id="88"/>
            <w:permEnd w:id="89"/>
            <w:permEnd w:id="90"/>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94" w:edGrp="everyone" w:colFirst="5" w:colLast="5"/>
            <w:permStart w:id="95" w:edGrp="everyone" w:colFirst="6" w:colLast="6"/>
            <w:permStart w:id="96" w:edGrp="everyone" w:colFirst="7" w:colLast="7"/>
            <w:permEnd w:id="91"/>
            <w:permEnd w:id="92"/>
            <w:permEnd w:id="93"/>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356.51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97" w:edGrp="everyone" w:colFirst="5" w:colLast="5"/>
            <w:permStart w:id="98" w:edGrp="everyone" w:colFirst="6" w:colLast="6"/>
            <w:permStart w:id="99" w:edGrp="everyone" w:colFirst="7" w:colLast="7"/>
            <w:permEnd w:id="94"/>
            <w:permEnd w:id="95"/>
            <w:permEnd w:id="96"/>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00" w:edGrp="everyone" w:colFirst="5" w:colLast="5"/>
            <w:permStart w:id="101" w:edGrp="everyone" w:colFirst="6" w:colLast="6"/>
            <w:permStart w:id="102" w:edGrp="everyone" w:colFirst="7" w:colLast="7"/>
            <w:permEnd w:id="97"/>
            <w:permEnd w:id="98"/>
            <w:permEnd w:id="99"/>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03" w:edGrp="everyone" w:colFirst="5" w:colLast="5"/>
            <w:permStart w:id="104" w:edGrp="everyone" w:colFirst="6" w:colLast="6"/>
            <w:permStart w:id="105" w:edGrp="everyone" w:colFirst="7" w:colLast="7"/>
            <w:permEnd w:id="100"/>
            <w:permEnd w:id="101"/>
            <w:permEnd w:id="102"/>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06" w:edGrp="everyone" w:colFirst="5" w:colLast="5"/>
            <w:permStart w:id="107" w:edGrp="everyone" w:colFirst="6" w:colLast="6"/>
            <w:permStart w:id="108" w:edGrp="everyone" w:colFirst="7" w:colLast="7"/>
            <w:permEnd w:id="103"/>
            <w:permEnd w:id="104"/>
            <w:permEnd w:id="105"/>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09" w:edGrp="everyone" w:colFirst="5" w:colLast="5"/>
            <w:permStart w:id="110" w:edGrp="everyone" w:colFirst="6" w:colLast="6"/>
            <w:permStart w:id="111" w:edGrp="everyone" w:colFirst="7" w:colLast="7"/>
            <w:permEnd w:id="106"/>
            <w:permEnd w:id="107"/>
            <w:permEnd w:id="108"/>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12" w:edGrp="everyone" w:colFirst="5" w:colLast="5"/>
            <w:permStart w:id="113" w:edGrp="everyone" w:colFirst="6" w:colLast="6"/>
            <w:permStart w:id="114" w:edGrp="everyone" w:colFirst="7" w:colLast="7"/>
            <w:permEnd w:id="109"/>
            <w:permEnd w:id="110"/>
            <w:permEnd w:id="111"/>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15" w:edGrp="everyone" w:colFirst="5" w:colLast="5"/>
            <w:permStart w:id="116" w:edGrp="everyone" w:colFirst="6" w:colLast="6"/>
            <w:permStart w:id="117" w:edGrp="everyone" w:colFirst="7" w:colLast="7"/>
            <w:permEnd w:id="112"/>
            <w:permEnd w:id="113"/>
            <w:permEnd w:id="114"/>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18" w:edGrp="everyone" w:colFirst="5" w:colLast="5"/>
            <w:permStart w:id="119" w:edGrp="everyone" w:colFirst="6" w:colLast="6"/>
            <w:permStart w:id="120" w:edGrp="everyone" w:colFirst="7" w:colLast="7"/>
            <w:permEnd w:id="115"/>
            <w:permEnd w:id="116"/>
            <w:permEnd w:id="117"/>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21" w:edGrp="everyone" w:colFirst="5" w:colLast="5"/>
            <w:permStart w:id="122" w:edGrp="everyone" w:colFirst="6" w:colLast="6"/>
            <w:permStart w:id="123" w:edGrp="everyone" w:colFirst="7" w:colLast="7"/>
            <w:permEnd w:id="118"/>
            <w:permEnd w:id="119"/>
            <w:permEnd w:id="120"/>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二十、粮油物资储备支出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24" w:edGrp="everyone" w:colFirst="5" w:colLast="5"/>
            <w:permStart w:id="125" w:edGrp="everyone" w:colFirst="6" w:colLast="6"/>
            <w:permStart w:id="126" w:edGrp="everyone" w:colFirst="7" w:colLast="7"/>
            <w:permEnd w:id="121"/>
            <w:permEnd w:id="122"/>
            <w:permEnd w:id="123"/>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27" w:edGrp="everyone" w:colFirst="5" w:colLast="5"/>
            <w:permStart w:id="128" w:edGrp="everyone" w:colFirst="6" w:colLast="6"/>
            <w:permStart w:id="129" w:edGrp="everyone" w:colFirst="7" w:colLast="7"/>
            <w:permEnd w:id="124"/>
            <w:permEnd w:id="125"/>
            <w:permEnd w:id="126"/>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8F55A3">
            <w:pPr>
              <w:widowControl/>
              <w:jc w:val="left"/>
              <w:rPr>
                <w:rFonts w:ascii="宋体" w:hAnsi="宋体" w:cs="宋体"/>
                <w:kern w:val="0"/>
                <w:sz w:val="22"/>
                <w:szCs w:val="22"/>
              </w:rPr>
            </w:pPr>
            <w:permStart w:id="130" w:edGrp="everyone" w:colFirst="5" w:colLast="5"/>
            <w:permStart w:id="131" w:edGrp="everyone" w:colFirst="6" w:colLast="6"/>
            <w:permStart w:id="132" w:edGrp="everyone" w:colFirst="7" w:colLast="7"/>
            <w:permEnd w:id="127"/>
            <w:permEnd w:id="128"/>
            <w:permEnd w:id="129"/>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8F55A3" w:rsidRDefault="00A60C73">
            <w:r>
              <w:rPr>
                <w:rFonts w:hint="eastAsia"/>
              </w:rPr>
              <w:t>二十三、债务付息支出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b/>
                <w:bCs/>
                <w:kern w:val="0"/>
                <w:sz w:val="22"/>
                <w:szCs w:val="22"/>
              </w:rPr>
            </w:pPr>
            <w:permStart w:id="133" w:edGrp="everyone" w:colFirst="2" w:colLast="2"/>
            <w:permStart w:id="134" w:edGrp="everyone" w:colFirst="5" w:colLast="5"/>
            <w:permStart w:id="135" w:edGrp="everyone" w:colFirst="6" w:colLast="6"/>
            <w:permStart w:id="136" w:edGrp="everyone" w:colFirst="7" w:colLast="7"/>
            <w:permEnd w:id="130"/>
            <w:permEnd w:id="131"/>
            <w:permEnd w:id="132"/>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8,443.97</w:t>
            </w:r>
          </w:p>
        </w:tc>
        <w:tc>
          <w:tcPr>
            <w:tcW w:w="3177" w:type="dxa"/>
            <w:tcBorders>
              <w:top w:val="single" w:sz="4" w:space="0" w:color="auto"/>
              <w:left w:val="nil"/>
              <w:bottom w:val="single" w:sz="4" w:space="0" w:color="auto"/>
              <w:right w:val="nil"/>
            </w:tcBorders>
            <w:shd w:val="clear" w:color="auto" w:fill="auto"/>
            <w:vAlign w:val="center"/>
          </w:tcPr>
          <w:p w:rsidR="008F55A3" w:rsidRDefault="00A60C73">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8,443.97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7,696.71</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kern w:val="0"/>
                <w:sz w:val="22"/>
                <w:szCs w:val="22"/>
              </w:rPr>
            </w:pPr>
            <w:permStart w:id="137" w:edGrp="everyone" w:colFirst="2" w:colLast="2"/>
            <w:permStart w:id="138" w:edGrp="everyone" w:colFirst="5" w:colLast="5"/>
            <w:permStart w:id="139" w:edGrp="everyone" w:colFirst="6" w:colLast="6"/>
            <w:permStart w:id="140" w:edGrp="everyone" w:colFirst="7" w:colLast="7"/>
            <w:permEnd w:id="133"/>
            <w:permEnd w:id="134"/>
            <w:permEnd w:id="135"/>
            <w:permEnd w:id="136"/>
            <w:r>
              <w:rPr>
                <w:rFonts w:ascii="宋体" w:hAnsi="宋体" w:cs="宋体" w:hint="eastAsia"/>
                <w:kern w:val="0"/>
                <w:sz w:val="22"/>
                <w:szCs w:val="22"/>
              </w:rPr>
              <w:t>年初财政拨款结转和结余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F55A3" w:rsidRDefault="00A60C73">
            <w:pPr>
              <w:widowControl/>
              <w:jc w:val="center"/>
              <w:rPr>
                <w:rFonts w:ascii="宋体" w:hAnsi="宋体" w:cs="宋体"/>
                <w:kern w:val="0"/>
                <w:sz w:val="22"/>
                <w:szCs w:val="22"/>
              </w:rPr>
            </w:pPr>
            <w:permStart w:id="141" w:edGrp="everyone" w:colFirst="2" w:colLast="2"/>
            <w:permEnd w:id="137"/>
            <w:permEnd w:id="138"/>
            <w:permEnd w:id="139"/>
            <w:permEnd w:id="140"/>
            <w:r>
              <w:rPr>
                <w:rFonts w:ascii="宋体" w:hAnsi="宋体" w:cs="宋体" w:hint="eastAsia"/>
                <w:kern w:val="0"/>
                <w:sz w:val="22"/>
                <w:szCs w:val="22"/>
              </w:rPr>
              <w:t xml:space="preserve">      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8F55A3">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8F55A3">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8F55A3" w:rsidRDefault="008F55A3">
            <w:pPr>
              <w:widowControl/>
              <w:jc w:val="right"/>
              <w:rPr>
                <w:rFonts w:ascii="宋体" w:hAnsi="宋体" w:cs="宋体"/>
                <w:kern w:val="0"/>
                <w:sz w:val="24"/>
              </w:rPr>
            </w:pPr>
          </w:p>
        </w:tc>
      </w:tr>
      <w:tr w:rsidR="008F55A3">
        <w:trPr>
          <w:cantSplit/>
          <w:trHeight w:val="402"/>
        </w:trPr>
        <w:tc>
          <w:tcPr>
            <w:tcW w:w="2992" w:type="dxa"/>
            <w:tcBorders>
              <w:top w:val="single" w:sz="4" w:space="0" w:color="auto"/>
              <w:left w:val="single" w:sz="4" w:space="0" w:color="auto"/>
              <w:bottom w:val="single" w:sz="4" w:space="0" w:color="auto"/>
              <w:right w:val="nil"/>
            </w:tcBorders>
            <w:shd w:val="clear" w:color="auto" w:fill="auto"/>
            <w:vAlign w:val="center"/>
          </w:tcPr>
          <w:p w:rsidR="008F55A3" w:rsidRDefault="00A60C73">
            <w:pPr>
              <w:widowControl/>
              <w:jc w:val="center"/>
              <w:rPr>
                <w:rFonts w:ascii="宋体" w:hAnsi="宋体" w:cs="宋体"/>
                <w:kern w:val="0"/>
                <w:sz w:val="22"/>
                <w:szCs w:val="22"/>
              </w:rPr>
            </w:pPr>
            <w:permStart w:id="142" w:edGrp="everyone" w:colFirst="2" w:colLast="2"/>
            <w:permEnd w:id="141"/>
            <w:r>
              <w:rPr>
                <w:rFonts w:ascii="宋体" w:hAnsi="宋体" w:cs="宋体" w:hint="eastAsia"/>
                <w:kern w:val="0"/>
                <w:sz w:val="22"/>
                <w:szCs w:val="22"/>
              </w:rPr>
              <w:lastRenderedPageBreak/>
              <w:t xml:space="preserve">        政府性基金预算财政拨款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670" w:type="dxa"/>
            <w:tcBorders>
              <w:top w:val="single" w:sz="4" w:space="0" w:color="auto"/>
              <w:left w:val="nil"/>
              <w:bottom w:val="single" w:sz="4" w:space="0" w:color="auto"/>
              <w:right w:val="single" w:sz="4" w:space="0" w:color="auto"/>
            </w:tcBorders>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r>
      <w:tr w:rsidR="008F55A3">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8F55A3" w:rsidRDefault="00A60C73">
            <w:pPr>
              <w:widowControl/>
              <w:jc w:val="center"/>
              <w:rPr>
                <w:rFonts w:ascii="宋体" w:hAnsi="宋体" w:cs="宋体"/>
                <w:b/>
                <w:bCs/>
                <w:kern w:val="0"/>
                <w:sz w:val="22"/>
                <w:szCs w:val="22"/>
              </w:rPr>
            </w:pPr>
            <w:permStart w:id="143" w:edGrp="everyone" w:colFirst="2" w:colLast="2"/>
            <w:permStart w:id="144" w:edGrp="everyone" w:colFirst="5" w:colLast="5"/>
            <w:permStart w:id="145" w:edGrp="everyone" w:colFirst="6" w:colLast="6"/>
            <w:permStart w:id="146" w:edGrp="everyone" w:colFirst="7" w:colLast="7"/>
            <w:permEnd w:id="142"/>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8F55A3" w:rsidRDefault="009C7DAC">
            <w:pPr>
              <w:widowControl/>
              <w:jc w:val="right"/>
              <w:rPr>
                <w:rFonts w:ascii="宋体" w:hAnsi="宋体" w:cs="宋体"/>
                <w:kern w:val="0"/>
                <w:sz w:val="24"/>
              </w:rPr>
            </w:pPr>
            <w:r>
              <w:rPr>
                <w:rFonts w:ascii="宋体" w:hAnsi="宋体" w:cs="宋体"/>
                <w:kern w:val="0"/>
                <w:sz w:val="24"/>
              </w:rPr>
              <w:t>8,443.97</w:t>
            </w:r>
          </w:p>
        </w:tc>
        <w:tc>
          <w:tcPr>
            <w:tcW w:w="3177" w:type="dxa"/>
            <w:tcBorders>
              <w:top w:val="single" w:sz="4" w:space="0" w:color="auto"/>
              <w:left w:val="nil"/>
              <w:bottom w:val="single" w:sz="4" w:space="0" w:color="auto"/>
              <w:right w:val="nil"/>
            </w:tcBorders>
            <w:shd w:val="clear" w:color="auto" w:fill="FFFFFF"/>
            <w:vAlign w:val="center"/>
          </w:tcPr>
          <w:p w:rsidR="008F55A3" w:rsidRDefault="00A60C73">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8,443.97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8F55A3" w:rsidRDefault="009C7DAC">
            <w:pPr>
              <w:widowControl/>
              <w:jc w:val="right"/>
              <w:rPr>
                <w:rFonts w:ascii="宋体" w:hAnsi="宋体" w:cs="宋体"/>
                <w:kern w:val="0"/>
                <w:sz w:val="24"/>
              </w:rPr>
            </w:pPr>
            <w:r>
              <w:rPr>
                <w:rFonts w:ascii="宋体" w:hAnsi="宋体" w:cs="宋体"/>
                <w:kern w:val="0"/>
                <w:sz w:val="24"/>
              </w:rPr>
              <w:t>7,696.71</w:t>
            </w:r>
          </w:p>
        </w:tc>
        <w:tc>
          <w:tcPr>
            <w:tcW w:w="167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r>
    </w:tbl>
    <w:permEnd w:id="143"/>
    <w:permEnd w:id="144"/>
    <w:permEnd w:id="145"/>
    <w:permEnd w:id="146"/>
    <w:p w:rsidR="008F55A3" w:rsidRDefault="00A60C73">
      <w:pPr>
        <w:spacing w:line="288" w:lineRule="auto"/>
        <w:ind w:firstLineChars="200" w:firstLine="560"/>
        <w:rPr>
          <w:rFonts w:ascii="仿宋_GB2312" w:eastAsia="仿宋_GB2312"/>
          <w:sz w:val="28"/>
          <w:szCs w:val="28"/>
        </w:rPr>
      </w:pPr>
      <w:r>
        <w:rPr>
          <w:rFonts w:ascii="仿宋_GB2312" w:eastAsia="仿宋_GB2312" w:hint="eastAsia"/>
          <w:sz w:val="28"/>
          <w:szCs w:val="28"/>
        </w:rPr>
        <w:t xml:space="preserve">注：本表反映部门本年度财政拨款的总收支和年末结转结余情况。 </w:t>
      </w:r>
      <w:bookmarkEnd w:id="14"/>
    </w:p>
    <w:p w:rsidR="008F55A3" w:rsidRDefault="008F55A3">
      <w:pPr>
        <w:widowControl/>
        <w:jc w:val="left"/>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8F55A3">
      <w:pPr>
        <w:spacing w:line="288" w:lineRule="auto"/>
      </w:pPr>
      <w:bookmarkStart w:id="16" w:name="PO_part2Table5"/>
    </w:p>
    <w:tbl>
      <w:tblPr>
        <w:tblW w:w="0" w:type="auto"/>
        <w:tblLayout w:type="fixed"/>
        <w:tblLook w:val="0000"/>
      </w:tblPr>
      <w:tblGrid>
        <w:gridCol w:w="1550"/>
        <w:gridCol w:w="3191"/>
        <w:gridCol w:w="3145"/>
        <w:gridCol w:w="3143"/>
        <w:gridCol w:w="3145"/>
      </w:tblGrid>
      <w:tr w:rsidR="008F55A3">
        <w:trPr>
          <w:trHeight w:val="600"/>
          <w:tblHeader/>
        </w:trPr>
        <w:tc>
          <w:tcPr>
            <w:tcW w:w="14174" w:type="dxa"/>
            <w:gridSpan w:val="5"/>
            <w:shd w:val="clear" w:color="auto" w:fill="FFFFFF"/>
            <w:vAlign w:val="center"/>
          </w:tcPr>
          <w:p w:rsidR="008F55A3" w:rsidRDefault="00A60C7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8F55A3">
        <w:trPr>
          <w:trHeight w:val="222"/>
          <w:tblHeader/>
        </w:trPr>
        <w:tc>
          <w:tcPr>
            <w:tcW w:w="14174" w:type="dxa"/>
            <w:gridSpan w:val="5"/>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公开05表</w:t>
            </w:r>
          </w:p>
        </w:tc>
      </w:tr>
      <w:tr w:rsidR="008F55A3">
        <w:trPr>
          <w:trHeight w:val="300"/>
          <w:tblHeader/>
        </w:trPr>
        <w:tc>
          <w:tcPr>
            <w:tcW w:w="11029" w:type="dxa"/>
            <w:gridSpan w:val="4"/>
            <w:tcBorders>
              <w:bottom w:val="single" w:sz="4" w:space="0" w:color="auto"/>
            </w:tcBorders>
            <w:shd w:val="clear" w:color="auto" w:fill="FFFFFF"/>
            <w:vAlign w:val="center"/>
          </w:tcPr>
          <w:p w:rsidR="008F55A3" w:rsidRDefault="00A60C73">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permStart w:id="147" w:edGrp="everyone"/>
            <w:r w:rsidR="009C7DAC">
              <w:rPr>
                <w:rFonts w:ascii="宋体" w:hAnsi="宋体" w:cs="宋体" w:hint="eastAsia"/>
                <w:kern w:val="0"/>
                <w:sz w:val="20"/>
                <w:szCs w:val="20"/>
              </w:rPr>
              <w:t>中山市第三人民医院</w:t>
            </w:r>
            <w:bookmarkEnd w:id="17"/>
            <w:permEnd w:id="147"/>
          </w:p>
        </w:tc>
        <w:tc>
          <w:tcPr>
            <w:tcW w:w="3145" w:type="dxa"/>
            <w:tcBorders>
              <w:bottom w:val="single" w:sz="4" w:space="0" w:color="auto"/>
            </w:tcBorders>
            <w:shd w:val="clear" w:color="auto" w:fill="FFFFFF"/>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8F55A3">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 xml:space="preserve">基本支出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项目支出</w:t>
            </w:r>
          </w:p>
        </w:tc>
      </w:tr>
      <w:tr w:rsidR="008F55A3">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功能分类</w:t>
            </w:r>
          </w:p>
          <w:p w:rsidR="008F55A3" w:rsidRDefault="00A60C73">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4"/>
              </w:rPr>
            </w:pPr>
          </w:p>
        </w:tc>
      </w:tr>
      <w:tr w:rsidR="008F55A3">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3</w:t>
            </w:r>
          </w:p>
        </w:tc>
      </w:tr>
      <w:tr w:rsidR="008F55A3">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permStart w:id="148" w:edGrp="everyone" w:colFirst="1" w:colLast="1"/>
            <w:permStart w:id="149" w:edGrp="everyone" w:colFirst="2" w:colLast="2"/>
            <w:permStart w:id="150" w:edGrp="everyone" w:colFirst="3" w:colLast="3"/>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7,696.71</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6,897.42</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799.29</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left"/>
              <w:textAlignment w:val="center"/>
              <w:rPr>
                <w:rFonts w:ascii="仿宋_GB2312" w:eastAsia="仿宋_GB2312" w:hAnsi="宋体" w:cs="宋体"/>
                <w:kern w:val="0"/>
                <w:sz w:val="24"/>
              </w:rPr>
            </w:pPr>
            <w:permStart w:id="151" w:edGrp="everyone"/>
            <w:permEnd w:id="148"/>
            <w:permEnd w:id="149"/>
            <w:permEnd w:id="150"/>
            <w:r>
              <w:rPr>
                <w:rFonts w:ascii="宋体" w:eastAsia="仿宋_GB2312" w:hAnsi="宋体" w:cs="宋体" w:hint="eastAsia"/>
                <w:color w:val="000000"/>
                <w:kern w:val="0"/>
                <w:sz w:val="24"/>
              </w:rPr>
              <w:t>201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63.78</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党委办公厅（室）及相关机构事务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2013199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其他党委办公厅（室）及相关机构事务支出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45.89</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17.89</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773.54</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770.76</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2.78</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人力资源和社会保障管理事务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2080109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社会保险经办机构</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0.60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民政管理事务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2080299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其他民政管理事务支出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0.04</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20805</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770.56</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263.10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残疾人事业</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2081101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行政运行</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0.20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2.14</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2082001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临时救助支出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0.86</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2082002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流浪乞讨人员救助支出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1.28</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6,316.27</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379.11</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公立医院</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6,200.73</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263.57</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2100201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综合医院</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2100205</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精神病医院</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6,193.73</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5,937.16</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256.57</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115.54</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2100408</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基本公共卫生服务</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48.80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48.18</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2100499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其他公共卫生支出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18.55</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城乡社区支出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21203</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城乡社区公共设施</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2120399</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其他城乡社区公共设施支出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353.62</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191"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3145"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bl>
    <w:permEnd w:id="151"/>
    <w:p w:rsidR="008F55A3" w:rsidRDefault="00A60C73">
      <w:pPr>
        <w:spacing w:line="288" w:lineRule="auto"/>
        <w:ind w:firstLineChars="200" w:firstLine="560"/>
        <w:rPr>
          <w:rFonts w:ascii="仿宋_GB2312" w:eastAsia="仿宋_GB2312"/>
          <w:sz w:val="28"/>
          <w:szCs w:val="28"/>
        </w:rPr>
      </w:pPr>
      <w:r>
        <w:rPr>
          <w:rFonts w:ascii="仿宋_GB2312" w:eastAsia="仿宋_GB2312" w:hint="eastAsia"/>
          <w:sz w:val="28"/>
          <w:szCs w:val="28"/>
        </w:rPr>
        <w:lastRenderedPageBreak/>
        <w:t xml:space="preserve">注：本表反映部门本年度一般公共预算财政拨款实际支出情况。 </w:t>
      </w:r>
      <w:bookmarkEnd w:id="16"/>
    </w:p>
    <w:p w:rsidR="008F55A3" w:rsidRDefault="008F55A3">
      <w:pPr>
        <w:widowControl/>
        <w:jc w:val="left"/>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8F55A3">
      <w:pPr>
        <w:spacing w:line="288" w:lineRule="auto"/>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3840"/>
        <w:gridCol w:w="2198"/>
        <w:gridCol w:w="1335"/>
        <w:gridCol w:w="1956"/>
        <w:gridCol w:w="1375"/>
        <w:gridCol w:w="2165"/>
      </w:tblGrid>
      <w:tr w:rsidR="008F55A3">
        <w:trPr>
          <w:trHeight w:val="90"/>
          <w:tblHeader/>
        </w:trPr>
        <w:tc>
          <w:tcPr>
            <w:tcW w:w="14174" w:type="dxa"/>
            <w:gridSpan w:val="7"/>
            <w:tcBorders>
              <w:top w:val="nil"/>
              <w:left w:val="nil"/>
              <w:bottom w:val="nil"/>
              <w:right w:val="nil"/>
            </w:tcBorders>
            <w:vAlign w:val="center"/>
          </w:tcPr>
          <w:p w:rsidR="008F55A3" w:rsidRDefault="00A60C73">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8F55A3">
        <w:trPr>
          <w:trHeight w:val="90"/>
          <w:tblHeader/>
        </w:trPr>
        <w:tc>
          <w:tcPr>
            <w:tcW w:w="14174" w:type="dxa"/>
            <w:gridSpan w:val="7"/>
            <w:tcBorders>
              <w:top w:val="nil"/>
              <w:left w:val="nil"/>
              <w:bottom w:val="nil"/>
              <w:right w:val="nil"/>
            </w:tcBorders>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公开06表</w:t>
            </w:r>
          </w:p>
        </w:tc>
      </w:tr>
      <w:tr w:rsidR="008F55A3">
        <w:trPr>
          <w:trHeight w:val="90"/>
          <w:tblHeader/>
        </w:trPr>
        <w:tc>
          <w:tcPr>
            <w:tcW w:w="10634" w:type="dxa"/>
            <w:gridSpan w:val="5"/>
            <w:tcBorders>
              <w:top w:val="nil"/>
              <w:left w:val="nil"/>
              <w:bottom w:val="single" w:sz="4" w:space="0" w:color="auto"/>
              <w:right w:val="nil"/>
            </w:tcBorders>
            <w:vAlign w:val="center"/>
          </w:tcPr>
          <w:p w:rsidR="008F55A3" w:rsidRDefault="00A60C73">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permStart w:id="152" w:edGrp="everyone"/>
            <w:r w:rsidR="009C7DAC">
              <w:rPr>
                <w:rFonts w:ascii="宋体" w:hAnsi="宋体" w:cs="宋体" w:hint="eastAsia"/>
                <w:kern w:val="0"/>
                <w:sz w:val="20"/>
                <w:szCs w:val="20"/>
              </w:rPr>
              <w:t>中山市第三人民医院</w:t>
            </w:r>
            <w:bookmarkEnd w:id="19"/>
            <w:permEnd w:id="152"/>
          </w:p>
        </w:tc>
        <w:tc>
          <w:tcPr>
            <w:tcW w:w="3540" w:type="dxa"/>
            <w:gridSpan w:val="2"/>
            <w:tcBorders>
              <w:top w:val="nil"/>
              <w:left w:val="nil"/>
              <w:bottom w:val="single" w:sz="4" w:space="0" w:color="auto"/>
              <w:right w:val="nil"/>
            </w:tcBorders>
            <w:vAlign w:val="center"/>
          </w:tcPr>
          <w:p w:rsidR="008F55A3" w:rsidRDefault="00A60C73">
            <w:pPr>
              <w:widowControl/>
              <w:jc w:val="right"/>
              <w:rPr>
                <w:rFonts w:ascii="宋体" w:hAnsi="宋体" w:cs="宋体"/>
                <w:kern w:val="0"/>
                <w:sz w:val="24"/>
              </w:rPr>
            </w:pPr>
            <w:r>
              <w:rPr>
                <w:rFonts w:ascii="宋体" w:hAnsi="宋体" w:cs="宋体" w:hint="eastAsia"/>
                <w:kern w:val="0"/>
                <w:sz w:val="20"/>
                <w:szCs w:val="20"/>
              </w:rPr>
              <w:t>单位：万元</w:t>
            </w:r>
          </w:p>
        </w:tc>
      </w:tr>
      <w:tr w:rsidR="008F55A3">
        <w:trPr>
          <w:trHeight w:val="90"/>
          <w:tblHeader/>
        </w:trPr>
        <w:tc>
          <w:tcPr>
            <w:tcW w:w="7343" w:type="dxa"/>
            <w:gridSpan w:val="3"/>
            <w:tcBorders>
              <w:top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公用经费</w:t>
            </w:r>
          </w:p>
        </w:tc>
      </w:tr>
      <w:tr w:rsidR="008F55A3">
        <w:trPr>
          <w:trHeight w:val="624"/>
          <w:tblHeader/>
        </w:trPr>
        <w:tc>
          <w:tcPr>
            <w:tcW w:w="1305" w:type="dxa"/>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8F55A3" w:rsidRDefault="00A60C73">
            <w:pPr>
              <w:widowControl/>
              <w:jc w:val="center"/>
              <w:rPr>
                <w:rFonts w:ascii="仿宋" w:eastAsia="仿宋" w:hAnsi="仿宋" w:cs="宋体"/>
                <w:kern w:val="0"/>
                <w:sz w:val="24"/>
              </w:rPr>
            </w:pPr>
            <w:r>
              <w:rPr>
                <w:rFonts w:ascii="宋体" w:hAnsi="宋体" w:cs="宋体" w:hint="eastAsia"/>
                <w:kern w:val="0"/>
                <w:sz w:val="24"/>
              </w:rPr>
              <w:t>金额</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53" w:edGrp="everyone" w:colFirst="2" w:colLast="2"/>
            <w:permStart w:id="154" w:edGrp="everyone" w:colFirst="5" w:colLast="5"/>
            <w:r>
              <w:rPr>
                <w:rFonts w:ascii="宋体" w:hAnsi="宋体" w:cs="宋体"/>
                <w:kern w:val="0"/>
                <w:sz w:val="24"/>
              </w:rPr>
              <w:t>301</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4,826.46</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502.52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30101</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基本工资</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995.33</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办公费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44.42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30102</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津贴补贴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1,572.34</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印刷费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0.12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30103</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奖金</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咨询费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30104</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其他社会保障缴费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203.05</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手续费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0.11</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30106</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伙食补助费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水费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32.66</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30107</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绩效工资</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1,454.76</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电费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149.87</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30108</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机关事业单位基本养老保险缴费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507.45</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邮电费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21.77</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30109</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职业年金缴费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取暖费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30199</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其他工资福利支出</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93.53</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物业管理费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16.81</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1,498.78</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差旅费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1.91</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t>30301</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离休费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因公出国（境）费用</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30302</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退休费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173.14</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维修(护)费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58.00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30303</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退职（役）费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租赁费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15.45</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30304</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抚恤金</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会议费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3.52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30305</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生活补助</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培训费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3.62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30306</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救济费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公务接待费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3.62</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30307</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医疗费</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专用材料费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12.05</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30308</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助学金</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被装购置费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91" w:edGrp="everyone" w:colFirst="2" w:colLast="2"/>
            <w:permStart w:id="192" w:edGrp="everyone" w:colFirst="5" w:colLast="5"/>
            <w:permEnd w:id="189"/>
            <w:permEnd w:id="190"/>
            <w:r>
              <w:rPr>
                <w:rFonts w:ascii="宋体" w:hAnsi="宋体" w:cs="宋体"/>
                <w:kern w:val="0"/>
                <w:sz w:val="24"/>
              </w:rPr>
              <w:lastRenderedPageBreak/>
              <w:t>30309</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奖励金</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119.94</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专用燃料费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93" w:edGrp="everyone" w:colFirst="2" w:colLast="2"/>
            <w:permStart w:id="194" w:edGrp="everyone" w:colFirst="5" w:colLast="5"/>
            <w:permEnd w:id="191"/>
            <w:permEnd w:id="192"/>
            <w:r>
              <w:rPr>
                <w:rFonts w:ascii="宋体" w:hAnsi="宋体" w:cs="宋体"/>
                <w:kern w:val="0"/>
                <w:sz w:val="24"/>
              </w:rPr>
              <w:t>30310</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生产补贴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劳务费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12.13</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95" w:edGrp="everyone" w:colFirst="2" w:colLast="2"/>
            <w:permStart w:id="196" w:edGrp="everyone" w:colFirst="5" w:colLast="5"/>
            <w:permEnd w:id="193"/>
            <w:permEnd w:id="194"/>
            <w:r>
              <w:rPr>
                <w:rFonts w:ascii="宋体" w:hAnsi="宋体" w:cs="宋体"/>
                <w:kern w:val="0"/>
                <w:sz w:val="24"/>
              </w:rPr>
              <w:t>30311</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住房公积金</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412.57</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委托业务费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8.16</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97" w:edGrp="everyone" w:colFirst="2" w:colLast="2"/>
            <w:permStart w:id="198" w:edGrp="everyone" w:colFirst="5" w:colLast="5"/>
            <w:permEnd w:id="195"/>
            <w:permEnd w:id="196"/>
            <w:r>
              <w:rPr>
                <w:rFonts w:ascii="宋体" w:hAnsi="宋体" w:cs="宋体"/>
                <w:kern w:val="0"/>
                <w:sz w:val="24"/>
              </w:rPr>
              <w:t>30312</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提租补贴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工会经费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21.64</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199" w:edGrp="everyone" w:colFirst="2" w:colLast="2"/>
            <w:permStart w:id="200" w:edGrp="everyone" w:colFirst="5" w:colLast="5"/>
            <w:permEnd w:id="197"/>
            <w:permEnd w:id="198"/>
            <w:r>
              <w:rPr>
                <w:rFonts w:ascii="宋体" w:hAnsi="宋体" w:cs="宋体"/>
                <w:kern w:val="0"/>
                <w:sz w:val="24"/>
              </w:rPr>
              <w:t>30313</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购房补贴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189.50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福利费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63.90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201" w:edGrp="everyone" w:colFirst="2" w:colLast="2"/>
            <w:permStart w:id="202" w:edGrp="everyone" w:colFirst="5" w:colLast="5"/>
            <w:permEnd w:id="199"/>
            <w:permEnd w:id="200"/>
            <w:r>
              <w:rPr>
                <w:rFonts w:ascii="宋体" w:hAnsi="宋体" w:cs="宋体"/>
                <w:kern w:val="0"/>
                <w:sz w:val="24"/>
              </w:rPr>
              <w:t>30314</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采暖补贴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公务用车运行维护费</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17.50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203" w:edGrp="everyone" w:colFirst="2" w:colLast="2"/>
            <w:permStart w:id="204" w:edGrp="everyone" w:colFirst="5" w:colLast="5"/>
            <w:permEnd w:id="201"/>
            <w:permEnd w:id="202"/>
            <w:r>
              <w:rPr>
                <w:rFonts w:ascii="宋体" w:hAnsi="宋体" w:cs="宋体"/>
                <w:kern w:val="0"/>
                <w:sz w:val="24"/>
              </w:rPr>
              <w:t>30315</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物业服务补贴</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575.87</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其他交通费用</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宋体" w:hAnsi="宋体" w:cs="宋体"/>
                <w:kern w:val="0"/>
                <w:sz w:val="24"/>
              </w:rPr>
            </w:pPr>
            <w:permStart w:id="205" w:edGrp="everyone" w:colFirst="2" w:colLast="2"/>
            <w:permStart w:id="206" w:edGrp="everyone" w:colFirst="5" w:colLast="5"/>
            <w:permEnd w:id="203"/>
            <w:permEnd w:id="204"/>
            <w:r>
              <w:rPr>
                <w:rFonts w:ascii="宋体" w:hAnsi="宋体" w:cs="宋体"/>
                <w:kern w:val="0"/>
                <w:sz w:val="24"/>
              </w:rPr>
              <w:t>30399</w:t>
            </w:r>
          </w:p>
        </w:tc>
        <w:tc>
          <w:tcPr>
            <w:tcW w:w="3840" w:type="dxa"/>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其他对个人和家庭的补助支出</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27.76</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税金及附加费用</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07" w:edGrp="everyone" w:colFirst="5" w:colLast="5"/>
            <w:permEnd w:id="205"/>
            <w:permEnd w:id="206"/>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其他商品和服务支出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15.27</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69.66</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09" w:edGrp="everyone" w:colFirst="5" w:colLast="5"/>
            <w:permEnd w:id="208"/>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房屋建筑物购建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0" w:edGrp="everyone" w:colFirst="5" w:colLast="5"/>
            <w:permEnd w:id="209"/>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办公设备购置</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51.08</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专用设备购置</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2" w:edGrp="everyone" w:colFirst="5" w:colLast="5"/>
            <w:permEnd w:id="211"/>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基础设施建设</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大型修缮</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信息网络及软件购置更新</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物资储备</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土地补偿</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安置补助</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left"/>
              <w:rPr>
                <w:rFonts w:ascii="仿宋" w:eastAsia="仿宋" w:hAnsi="仿宋" w:cs="宋体"/>
                <w:kern w:val="0"/>
                <w:sz w:val="24"/>
              </w:rPr>
            </w:pPr>
            <w:permStart w:id="218" w:edGrp="everyone" w:colFirst="5" w:colLast="5"/>
            <w:permEnd w:id="217"/>
            <w:r>
              <w:rPr>
                <w:rFonts w:ascii="仿宋" w:eastAsia="仿宋" w:hAnsi="仿宋" w:cs="宋体" w:hint="eastAsia"/>
                <w:kern w:val="0"/>
                <w:sz w:val="24"/>
              </w:rPr>
              <w:t xml:space="preserve">　</w:t>
            </w:r>
          </w:p>
        </w:tc>
        <w:tc>
          <w:tcPr>
            <w:tcW w:w="3840" w:type="dxa"/>
            <w:vAlign w:val="center"/>
          </w:tcPr>
          <w:p w:rsidR="008F55A3" w:rsidRDefault="00A60C7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地上附着物和青苗补偿</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19" w:edGrp="everyone" w:colFirst="5" w:colLast="5"/>
            <w:permEnd w:id="218"/>
            <w:r>
              <w:rPr>
                <w:rFonts w:ascii="仿宋" w:eastAsia="仿宋" w:hAnsi="仿宋" w:cs="宋体" w:hint="eastAsia"/>
                <w:kern w:val="0"/>
                <w:sz w:val="24"/>
              </w:rPr>
              <w:lastRenderedPageBreak/>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拆迁补偿</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0" w:edGrp="everyone" w:colFirst="5" w:colLast="5"/>
            <w:permEnd w:id="219"/>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公务用车购置</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1" w:edGrp="everyone" w:colFirst="5" w:colLast="5"/>
            <w:permEnd w:id="220"/>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其他交通工具购置</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2" w:edGrp="everyone" w:colFirst="5" w:colLast="5"/>
            <w:permEnd w:id="221"/>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产权参股</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3" w:edGrp="everyone" w:colFirst="5" w:colLast="5"/>
            <w:permEnd w:id="222"/>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其他资本性支出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18.58</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4" w:edGrp="everyone" w:colFirst="5" w:colLast="5"/>
            <w:permEnd w:id="223"/>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8F55A3">
            <w:pPr>
              <w:widowControl/>
              <w:jc w:val="right"/>
              <w:rPr>
                <w:rFonts w:ascii="仿宋" w:eastAsia="仿宋" w:hAnsi="仿宋" w:cs="宋体"/>
                <w:kern w:val="0"/>
                <w:sz w:val="24"/>
              </w:rPr>
            </w:pPr>
            <w:permStart w:id="225" w:edGrp="everyone" w:colFirst="5" w:colLast="5"/>
            <w:permEnd w:id="224"/>
          </w:p>
        </w:tc>
        <w:tc>
          <w:tcPr>
            <w:tcW w:w="3840" w:type="dxa"/>
            <w:vAlign w:val="center"/>
          </w:tcPr>
          <w:p w:rsidR="008F55A3" w:rsidRDefault="008F55A3">
            <w:pPr>
              <w:widowControl/>
              <w:jc w:val="right"/>
              <w:rPr>
                <w:rFonts w:ascii="仿宋" w:eastAsia="仿宋" w:hAnsi="仿宋" w:cs="宋体"/>
                <w:kern w:val="0"/>
                <w:sz w:val="24"/>
              </w:rPr>
            </w:pPr>
          </w:p>
        </w:tc>
        <w:tc>
          <w:tcPr>
            <w:tcW w:w="2198" w:type="dxa"/>
            <w:vAlign w:val="center"/>
          </w:tcPr>
          <w:p w:rsidR="008F55A3" w:rsidRDefault="008F55A3">
            <w:pPr>
              <w:widowControl/>
              <w:jc w:val="right"/>
              <w:rPr>
                <w:rFonts w:ascii="宋体" w:hAnsi="宋体" w:cs="宋体"/>
                <w:kern w:val="0"/>
                <w:sz w:val="24"/>
              </w:rPr>
            </w:pP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企业政策性补贴</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8F55A3">
            <w:pPr>
              <w:widowControl/>
              <w:jc w:val="right"/>
              <w:rPr>
                <w:rFonts w:ascii="仿宋" w:eastAsia="仿宋" w:hAnsi="仿宋" w:cs="宋体"/>
                <w:kern w:val="0"/>
                <w:sz w:val="24"/>
              </w:rPr>
            </w:pPr>
            <w:permStart w:id="226" w:edGrp="everyone" w:colFirst="5" w:colLast="5"/>
            <w:permEnd w:id="225"/>
          </w:p>
        </w:tc>
        <w:tc>
          <w:tcPr>
            <w:tcW w:w="3840" w:type="dxa"/>
            <w:vAlign w:val="center"/>
          </w:tcPr>
          <w:p w:rsidR="008F55A3" w:rsidRDefault="008F55A3">
            <w:pPr>
              <w:widowControl/>
              <w:jc w:val="right"/>
              <w:rPr>
                <w:rFonts w:ascii="仿宋" w:eastAsia="仿宋" w:hAnsi="仿宋" w:cs="宋体"/>
                <w:kern w:val="0"/>
                <w:sz w:val="24"/>
              </w:rPr>
            </w:pPr>
          </w:p>
        </w:tc>
        <w:tc>
          <w:tcPr>
            <w:tcW w:w="2198" w:type="dxa"/>
            <w:vAlign w:val="center"/>
          </w:tcPr>
          <w:p w:rsidR="008F55A3" w:rsidRDefault="008F55A3">
            <w:pPr>
              <w:widowControl/>
              <w:jc w:val="right"/>
              <w:rPr>
                <w:rFonts w:ascii="宋体" w:hAnsi="宋体" w:cs="宋体"/>
                <w:kern w:val="0"/>
                <w:sz w:val="24"/>
              </w:rPr>
            </w:pP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事业单位补贴</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7" w:edGrp="everyone" w:colFirst="5" w:colLast="5"/>
            <w:permEnd w:id="226"/>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财政贴息</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8F55A3">
            <w:pPr>
              <w:widowControl/>
              <w:jc w:val="right"/>
              <w:rPr>
                <w:rFonts w:ascii="仿宋" w:eastAsia="仿宋" w:hAnsi="仿宋" w:cs="宋体"/>
                <w:kern w:val="0"/>
                <w:sz w:val="24"/>
              </w:rPr>
            </w:pPr>
            <w:permStart w:id="228" w:edGrp="everyone" w:colFirst="5" w:colLast="5"/>
            <w:permEnd w:id="227"/>
          </w:p>
        </w:tc>
        <w:tc>
          <w:tcPr>
            <w:tcW w:w="3840" w:type="dxa"/>
            <w:vAlign w:val="center"/>
          </w:tcPr>
          <w:p w:rsidR="008F55A3" w:rsidRDefault="008F55A3">
            <w:pPr>
              <w:widowControl/>
              <w:jc w:val="right"/>
              <w:rPr>
                <w:rFonts w:ascii="仿宋" w:eastAsia="仿宋" w:hAnsi="仿宋" w:cs="宋体"/>
                <w:kern w:val="0"/>
                <w:sz w:val="24"/>
              </w:rPr>
            </w:pP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其他对企事业单位的补贴</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29" w:edGrp="everyone" w:colFirst="5" w:colLast="5"/>
            <w:permEnd w:id="228"/>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30" w:edGrp="everyone" w:colFirst="5" w:colLast="5"/>
            <w:permEnd w:id="229"/>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国内债务付息</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31" w:edGrp="everyone" w:colFirst="5" w:colLast="5"/>
            <w:permEnd w:id="230"/>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国外债务付息</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32" w:edGrp="everyone" w:colFirst="5" w:colLast="5"/>
            <w:permEnd w:id="231"/>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A60C73">
            <w:pPr>
              <w:widowControl/>
              <w:jc w:val="right"/>
              <w:rPr>
                <w:rFonts w:ascii="仿宋" w:eastAsia="仿宋" w:hAnsi="仿宋" w:cs="宋体"/>
                <w:kern w:val="0"/>
                <w:sz w:val="24"/>
              </w:rPr>
            </w:pPr>
            <w:permStart w:id="233" w:edGrp="everyone" w:colFirst="5" w:colLast="5"/>
            <w:permEnd w:id="232"/>
            <w:r>
              <w:rPr>
                <w:rFonts w:ascii="仿宋" w:eastAsia="仿宋" w:hAnsi="仿宋" w:cs="宋体" w:hint="eastAsia"/>
                <w:kern w:val="0"/>
                <w:sz w:val="24"/>
              </w:rPr>
              <w:t xml:space="preserve">　</w:t>
            </w:r>
          </w:p>
        </w:tc>
        <w:tc>
          <w:tcPr>
            <w:tcW w:w="3840" w:type="dxa"/>
            <w:vAlign w:val="center"/>
          </w:tcPr>
          <w:p w:rsidR="008F55A3" w:rsidRDefault="00A60C7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8F55A3" w:rsidRDefault="00A60C7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8F55A3" w:rsidRDefault="00A60C73">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 xml:space="preserve">  赠与</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282"/>
        </w:trPr>
        <w:tc>
          <w:tcPr>
            <w:tcW w:w="1305" w:type="dxa"/>
            <w:vAlign w:val="center"/>
          </w:tcPr>
          <w:p w:rsidR="008F55A3" w:rsidRDefault="008F55A3">
            <w:pPr>
              <w:widowControl/>
              <w:jc w:val="right"/>
              <w:rPr>
                <w:rFonts w:ascii="仿宋" w:eastAsia="仿宋" w:hAnsi="仿宋" w:cs="宋体"/>
                <w:kern w:val="0"/>
                <w:sz w:val="24"/>
              </w:rPr>
            </w:pPr>
            <w:permStart w:id="234" w:edGrp="everyone" w:colFirst="2" w:colLast="2"/>
            <w:permStart w:id="235" w:edGrp="everyone" w:colFirst="5" w:colLast="5"/>
            <w:permEnd w:id="233"/>
          </w:p>
        </w:tc>
        <w:tc>
          <w:tcPr>
            <w:tcW w:w="3840" w:type="dxa"/>
            <w:vAlign w:val="center"/>
          </w:tcPr>
          <w:p w:rsidR="008F55A3" w:rsidRDefault="00A60C73">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8F55A3" w:rsidRDefault="009C7DAC">
            <w:pPr>
              <w:widowControl/>
              <w:jc w:val="right"/>
              <w:rPr>
                <w:rFonts w:ascii="宋体" w:hAnsi="宋体" w:cs="宋体"/>
                <w:kern w:val="0"/>
                <w:sz w:val="24"/>
              </w:rPr>
            </w:pPr>
            <w:r>
              <w:rPr>
                <w:rFonts w:ascii="宋体" w:hAnsi="宋体" w:cs="宋体"/>
                <w:kern w:val="0"/>
                <w:sz w:val="24"/>
              </w:rPr>
              <w:t>6,325.24</w:t>
            </w:r>
          </w:p>
        </w:tc>
        <w:tc>
          <w:tcPr>
            <w:tcW w:w="1335" w:type="dxa"/>
            <w:vAlign w:val="center"/>
          </w:tcPr>
          <w:p w:rsidR="008F55A3" w:rsidRDefault="008F55A3">
            <w:pPr>
              <w:widowControl/>
              <w:jc w:val="left"/>
              <w:rPr>
                <w:rFonts w:ascii="宋体" w:hAnsi="宋体" w:cs="宋体"/>
                <w:kern w:val="0"/>
                <w:sz w:val="24"/>
              </w:rPr>
            </w:pPr>
          </w:p>
        </w:tc>
        <w:tc>
          <w:tcPr>
            <w:tcW w:w="3331" w:type="dxa"/>
            <w:gridSpan w:val="2"/>
            <w:vAlign w:val="center"/>
          </w:tcPr>
          <w:p w:rsidR="008F55A3" w:rsidRDefault="00A60C73">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8F55A3" w:rsidRDefault="009C7DAC">
            <w:pPr>
              <w:widowControl/>
              <w:jc w:val="right"/>
              <w:rPr>
                <w:rFonts w:ascii="宋体" w:hAnsi="宋体" w:cs="宋体"/>
                <w:kern w:val="0"/>
                <w:sz w:val="24"/>
              </w:rPr>
            </w:pPr>
            <w:r>
              <w:rPr>
                <w:rFonts w:ascii="宋体" w:hAnsi="宋体" w:cs="宋体"/>
                <w:kern w:val="0"/>
                <w:sz w:val="24"/>
              </w:rPr>
              <w:t>572.18</w:t>
            </w:r>
          </w:p>
        </w:tc>
      </w:tr>
    </w:tbl>
    <w:permEnd w:id="234"/>
    <w:permEnd w:id="235"/>
    <w:p w:rsidR="008F55A3" w:rsidRDefault="00A60C73">
      <w:pPr>
        <w:spacing w:line="288" w:lineRule="auto"/>
        <w:rPr>
          <w:rFonts w:ascii="仿宋_GB2312" w:eastAsia="仿宋_GB2312"/>
          <w:b/>
          <w:sz w:val="32"/>
          <w:szCs w:val="32"/>
        </w:rPr>
      </w:pPr>
      <w:r>
        <w:rPr>
          <w:rFonts w:ascii="仿宋_GB2312" w:eastAsia="仿宋_GB2312" w:hint="eastAsia"/>
          <w:sz w:val="28"/>
          <w:szCs w:val="28"/>
        </w:rPr>
        <w:t>注：本表反映部门本年度一般公共预算财政拨款基本支出明细情况。</w:t>
      </w:r>
      <w:bookmarkEnd w:id="18"/>
    </w:p>
    <w:p w:rsidR="008F55A3" w:rsidRDefault="008F55A3">
      <w:pPr>
        <w:widowControl/>
        <w:jc w:val="left"/>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8F55A3">
      <w:pPr>
        <w:spacing w:line="288" w:lineRule="auto"/>
      </w:pPr>
      <w:bookmarkStart w:id="20" w:name="PO_part2Table7"/>
    </w:p>
    <w:tbl>
      <w:tblPr>
        <w:tblW w:w="0" w:type="auto"/>
        <w:tblLayout w:type="fixed"/>
        <w:tblLook w:val="0000"/>
      </w:tblPr>
      <w:tblGrid>
        <w:gridCol w:w="1232"/>
        <w:gridCol w:w="1182"/>
        <w:gridCol w:w="1170"/>
        <w:gridCol w:w="1215"/>
        <w:gridCol w:w="1230"/>
        <w:gridCol w:w="1088"/>
        <w:gridCol w:w="1355"/>
        <w:gridCol w:w="1134"/>
        <w:gridCol w:w="992"/>
        <w:gridCol w:w="47"/>
        <w:gridCol w:w="1073"/>
        <w:gridCol w:w="1140"/>
        <w:gridCol w:w="1316"/>
      </w:tblGrid>
      <w:tr w:rsidR="008F55A3">
        <w:trPr>
          <w:trHeight w:val="600"/>
          <w:tblHeader/>
        </w:trPr>
        <w:tc>
          <w:tcPr>
            <w:tcW w:w="14174" w:type="dxa"/>
            <w:gridSpan w:val="13"/>
            <w:shd w:val="clear" w:color="auto" w:fill="FFFFFF"/>
            <w:vAlign w:val="center"/>
          </w:tcPr>
          <w:p w:rsidR="008F55A3" w:rsidRDefault="00A60C7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8F55A3">
        <w:trPr>
          <w:trHeight w:val="48"/>
          <w:tblHeader/>
        </w:trPr>
        <w:tc>
          <w:tcPr>
            <w:tcW w:w="14174" w:type="dxa"/>
            <w:gridSpan w:val="13"/>
            <w:vAlign w:val="center"/>
          </w:tcPr>
          <w:p w:rsidR="008F55A3" w:rsidRDefault="00A60C73">
            <w:pPr>
              <w:widowControl/>
              <w:jc w:val="right"/>
              <w:rPr>
                <w:rFonts w:ascii="宋体" w:hAnsi="宋体" w:cs="宋体"/>
                <w:kern w:val="0"/>
                <w:sz w:val="22"/>
                <w:szCs w:val="22"/>
              </w:rPr>
            </w:pPr>
            <w:r>
              <w:rPr>
                <w:rFonts w:ascii="宋体" w:hAnsi="宋体" w:cs="宋体" w:hint="eastAsia"/>
                <w:kern w:val="0"/>
                <w:sz w:val="20"/>
                <w:szCs w:val="20"/>
              </w:rPr>
              <w:t>公开07表</w:t>
            </w:r>
          </w:p>
        </w:tc>
      </w:tr>
      <w:tr w:rsidR="008F55A3">
        <w:trPr>
          <w:trHeight w:val="48"/>
          <w:tblHeader/>
        </w:trPr>
        <w:tc>
          <w:tcPr>
            <w:tcW w:w="10645" w:type="dxa"/>
            <w:gridSpan w:val="10"/>
            <w:tcBorders>
              <w:bottom w:val="single" w:sz="4" w:space="0" w:color="auto"/>
            </w:tcBorders>
            <w:vAlign w:val="center"/>
          </w:tcPr>
          <w:p w:rsidR="008F55A3" w:rsidRDefault="00A60C73">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permStart w:id="236" w:edGrp="everyone"/>
            <w:r w:rsidR="009C7DAC">
              <w:rPr>
                <w:rFonts w:ascii="宋体" w:hAnsi="宋体" w:cs="宋体" w:hint="eastAsia"/>
                <w:kern w:val="0"/>
                <w:sz w:val="20"/>
                <w:szCs w:val="20"/>
              </w:rPr>
              <w:t>中山市第三人民医院</w:t>
            </w:r>
            <w:bookmarkEnd w:id="21"/>
            <w:permEnd w:id="236"/>
          </w:p>
        </w:tc>
        <w:tc>
          <w:tcPr>
            <w:tcW w:w="3529" w:type="dxa"/>
            <w:gridSpan w:val="3"/>
            <w:tcBorders>
              <w:bottom w:val="single" w:sz="4" w:space="0" w:color="auto"/>
            </w:tcBorders>
            <w:vAlign w:val="center"/>
          </w:tcPr>
          <w:p w:rsidR="008F55A3" w:rsidRDefault="00A60C73">
            <w:pPr>
              <w:widowControl/>
              <w:jc w:val="right"/>
              <w:rPr>
                <w:rFonts w:ascii="宋体" w:hAnsi="宋体" w:cs="宋体"/>
                <w:kern w:val="0"/>
                <w:sz w:val="22"/>
                <w:szCs w:val="22"/>
              </w:rPr>
            </w:pPr>
            <w:r>
              <w:rPr>
                <w:rFonts w:ascii="宋体" w:hAnsi="宋体" w:cs="宋体" w:hint="eastAsia"/>
                <w:kern w:val="0"/>
                <w:sz w:val="20"/>
                <w:szCs w:val="20"/>
              </w:rPr>
              <w:t>单位：万元</w:t>
            </w:r>
          </w:p>
        </w:tc>
      </w:tr>
      <w:tr w:rsidR="008F55A3">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决算数</w:t>
            </w:r>
          </w:p>
        </w:tc>
      </w:tr>
      <w:tr w:rsidR="008F55A3">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355" w:type="dxa"/>
            <w:vMerge w:val="restart"/>
            <w:tcBorders>
              <w:top w:val="nil"/>
              <w:left w:val="nil"/>
              <w:bottom w:val="single" w:sz="4" w:space="0" w:color="000000"/>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合计</w:t>
            </w:r>
          </w:p>
        </w:tc>
        <w:tc>
          <w:tcPr>
            <w:tcW w:w="1134" w:type="dxa"/>
            <w:vMerge w:val="restart"/>
            <w:tcBorders>
              <w:top w:val="nil"/>
              <w:left w:val="single" w:sz="4"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2" w:type="dxa"/>
            <w:gridSpan w:val="4"/>
            <w:tcBorders>
              <w:top w:val="single" w:sz="4" w:space="0" w:color="auto"/>
              <w:left w:val="nil"/>
              <w:bottom w:val="single" w:sz="4" w:space="0" w:color="auto"/>
              <w:right w:val="single" w:sz="4" w:space="0" w:color="000000"/>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8F55A3">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8F55A3" w:rsidRDefault="008F55A3">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8F55A3" w:rsidRDefault="008F55A3">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23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088" w:type="dxa"/>
            <w:vMerge/>
            <w:tcBorders>
              <w:top w:val="nil"/>
              <w:left w:val="single" w:sz="4" w:space="0" w:color="auto"/>
              <w:bottom w:val="single" w:sz="4" w:space="0" w:color="auto"/>
              <w:right w:val="single" w:sz="4" w:space="0" w:color="auto"/>
            </w:tcBorders>
            <w:vAlign w:val="center"/>
          </w:tcPr>
          <w:p w:rsidR="008F55A3" w:rsidRDefault="008F55A3">
            <w:pPr>
              <w:widowControl/>
              <w:jc w:val="left"/>
              <w:rPr>
                <w:rFonts w:ascii="宋体" w:hAnsi="宋体" w:cs="宋体"/>
                <w:kern w:val="0"/>
                <w:sz w:val="22"/>
                <w:szCs w:val="22"/>
              </w:rPr>
            </w:pPr>
          </w:p>
        </w:tc>
        <w:tc>
          <w:tcPr>
            <w:tcW w:w="1355" w:type="dxa"/>
            <w:vMerge/>
            <w:tcBorders>
              <w:top w:val="nil"/>
              <w:left w:val="nil"/>
              <w:bottom w:val="single" w:sz="4" w:space="0" w:color="000000"/>
              <w:right w:val="single" w:sz="4" w:space="0" w:color="auto"/>
            </w:tcBorders>
            <w:vAlign w:val="center"/>
          </w:tcPr>
          <w:p w:rsidR="008F55A3" w:rsidRDefault="008F55A3">
            <w:pPr>
              <w:widowControl/>
              <w:jc w:val="left"/>
              <w:rPr>
                <w:rFonts w:ascii="宋体" w:hAnsi="宋体" w:cs="宋体"/>
                <w:kern w:val="0"/>
                <w:sz w:val="22"/>
                <w:szCs w:val="22"/>
              </w:rPr>
            </w:pPr>
          </w:p>
        </w:tc>
        <w:tc>
          <w:tcPr>
            <w:tcW w:w="1134" w:type="dxa"/>
            <w:vMerge/>
            <w:tcBorders>
              <w:top w:val="nil"/>
              <w:left w:val="single" w:sz="4" w:space="0" w:color="auto"/>
              <w:bottom w:val="single" w:sz="4" w:space="0" w:color="000000"/>
              <w:right w:val="single" w:sz="4" w:space="0" w:color="auto"/>
            </w:tcBorders>
            <w:vAlign w:val="center"/>
          </w:tcPr>
          <w:p w:rsidR="008F55A3" w:rsidRDefault="008F55A3">
            <w:pPr>
              <w:widowControl/>
              <w:jc w:val="left"/>
              <w:rPr>
                <w:rFonts w:ascii="宋体" w:hAnsi="宋体" w:cs="宋体"/>
                <w:kern w:val="0"/>
                <w:sz w:val="22"/>
                <w:szCs w:val="22"/>
              </w:rPr>
            </w:pPr>
          </w:p>
        </w:tc>
        <w:tc>
          <w:tcPr>
            <w:tcW w:w="992"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小计</w:t>
            </w:r>
          </w:p>
        </w:tc>
        <w:tc>
          <w:tcPr>
            <w:tcW w:w="1120" w:type="dxa"/>
            <w:gridSpan w:val="2"/>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14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316" w:type="dxa"/>
            <w:vMerge/>
            <w:tcBorders>
              <w:top w:val="nil"/>
              <w:left w:val="single" w:sz="4" w:space="0" w:color="auto"/>
              <w:bottom w:val="single" w:sz="4" w:space="0" w:color="000000"/>
              <w:right w:val="single" w:sz="8" w:space="0" w:color="auto"/>
            </w:tcBorders>
            <w:vAlign w:val="center"/>
          </w:tcPr>
          <w:p w:rsidR="008F55A3" w:rsidRDefault="008F55A3">
            <w:pPr>
              <w:widowControl/>
              <w:jc w:val="left"/>
              <w:rPr>
                <w:rFonts w:ascii="宋体" w:hAnsi="宋体" w:cs="宋体"/>
                <w:kern w:val="0"/>
                <w:sz w:val="22"/>
                <w:szCs w:val="22"/>
              </w:rPr>
            </w:pPr>
          </w:p>
        </w:tc>
      </w:tr>
      <w:tr w:rsidR="008F55A3">
        <w:trPr>
          <w:trHeight w:val="444"/>
          <w:tblHeader/>
        </w:trPr>
        <w:tc>
          <w:tcPr>
            <w:tcW w:w="1232" w:type="dxa"/>
            <w:tcBorders>
              <w:top w:val="nil"/>
              <w:left w:val="single" w:sz="8"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6</w:t>
            </w:r>
          </w:p>
        </w:tc>
        <w:tc>
          <w:tcPr>
            <w:tcW w:w="1355"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7</w:t>
            </w:r>
          </w:p>
        </w:tc>
        <w:tc>
          <w:tcPr>
            <w:tcW w:w="1134"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8</w:t>
            </w:r>
          </w:p>
        </w:tc>
        <w:tc>
          <w:tcPr>
            <w:tcW w:w="992"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9</w:t>
            </w:r>
          </w:p>
        </w:tc>
        <w:tc>
          <w:tcPr>
            <w:tcW w:w="1120" w:type="dxa"/>
            <w:gridSpan w:val="2"/>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8F55A3" w:rsidRDefault="00A60C73">
            <w:pPr>
              <w:widowControl/>
              <w:jc w:val="center"/>
              <w:rPr>
                <w:rFonts w:ascii="宋体" w:hAnsi="宋体" w:cs="宋体"/>
                <w:kern w:val="0"/>
                <w:sz w:val="22"/>
                <w:szCs w:val="22"/>
              </w:rPr>
            </w:pPr>
            <w:r>
              <w:rPr>
                <w:rFonts w:ascii="宋体" w:hAnsi="宋体" w:cs="宋体" w:hint="eastAsia"/>
                <w:kern w:val="0"/>
                <w:sz w:val="22"/>
                <w:szCs w:val="22"/>
              </w:rPr>
              <w:t>12</w:t>
            </w:r>
          </w:p>
        </w:tc>
      </w:tr>
      <w:tr w:rsidR="008F55A3">
        <w:trPr>
          <w:cantSplit/>
          <w:trHeight w:val="572"/>
        </w:trPr>
        <w:tc>
          <w:tcPr>
            <w:tcW w:w="1232" w:type="dxa"/>
            <w:tcBorders>
              <w:top w:val="nil"/>
              <w:left w:val="single" w:sz="8" w:space="0" w:color="auto"/>
              <w:bottom w:val="single" w:sz="8" w:space="0" w:color="auto"/>
              <w:right w:val="single" w:sz="4" w:space="0" w:color="auto"/>
            </w:tcBorders>
            <w:vAlign w:val="center"/>
          </w:tcPr>
          <w:p w:rsidR="008F55A3" w:rsidRDefault="009C7DAC">
            <w:pPr>
              <w:widowControl/>
              <w:jc w:val="right"/>
              <w:rPr>
                <w:rFonts w:ascii="宋体" w:hAnsi="宋体" w:cs="宋体"/>
                <w:kern w:val="0"/>
                <w:sz w:val="24"/>
              </w:rPr>
            </w:pPr>
            <w:permStart w:id="237" w:edGrp="everyone" w:colFirst="0" w:colLast="0"/>
            <w:permStart w:id="238" w:edGrp="everyone" w:colFirst="1" w:colLast="1"/>
            <w:permStart w:id="239" w:edGrp="everyone" w:colFirst="2" w:colLast="2"/>
            <w:permStart w:id="240" w:edGrp="everyone" w:colFirst="3" w:colLast="3"/>
            <w:permStart w:id="241" w:edGrp="everyone" w:colFirst="4" w:colLast="4"/>
            <w:permStart w:id="242" w:edGrp="everyone" w:colFirst="5" w:colLast="5"/>
            <w:permStart w:id="243" w:edGrp="everyone" w:colFirst="6" w:colLast="6"/>
            <w:permStart w:id="244" w:edGrp="everyone" w:colFirst="7" w:colLast="7"/>
            <w:permStart w:id="245" w:edGrp="everyone" w:colFirst="8" w:colLast="8"/>
            <w:permStart w:id="246" w:edGrp="everyone" w:colFirst="9" w:colLast="9"/>
            <w:permStart w:id="247" w:edGrp="everyone" w:colFirst="10" w:colLast="10"/>
            <w:permStart w:id="248" w:edGrp="everyone" w:colFirst="11" w:colLast="11"/>
            <w:r>
              <w:rPr>
                <w:rFonts w:ascii="宋体" w:hAnsi="宋体" w:cs="宋体"/>
                <w:kern w:val="0"/>
                <w:sz w:val="24"/>
              </w:rPr>
              <w:t>47.50</w:t>
            </w:r>
          </w:p>
        </w:tc>
        <w:tc>
          <w:tcPr>
            <w:tcW w:w="1182"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17.50</w:t>
            </w:r>
          </w:p>
        </w:tc>
        <w:tc>
          <w:tcPr>
            <w:tcW w:w="1215"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17.50</w:t>
            </w:r>
          </w:p>
        </w:tc>
        <w:tc>
          <w:tcPr>
            <w:tcW w:w="1088"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30.00</w:t>
            </w:r>
          </w:p>
        </w:tc>
        <w:tc>
          <w:tcPr>
            <w:tcW w:w="1355"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21.12</w:t>
            </w:r>
          </w:p>
        </w:tc>
        <w:tc>
          <w:tcPr>
            <w:tcW w:w="1134"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992" w:type="dxa"/>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17.50</w:t>
            </w:r>
          </w:p>
        </w:tc>
        <w:tc>
          <w:tcPr>
            <w:tcW w:w="1120" w:type="dxa"/>
            <w:gridSpan w:val="2"/>
            <w:tcBorders>
              <w:top w:val="nil"/>
              <w:left w:val="nil"/>
              <w:bottom w:val="single" w:sz="8"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17.50</w:t>
            </w:r>
          </w:p>
        </w:tc>
        <w:tc>
          <w:tcPr>
            <w:tcW w:w="1316" w:type="dxa"/>
            <w:tcBorders>
              <w:top w:val="nil"/>
              <w:left w:val="single" w:sz="4" w:space="0" w:color="auto"/>
              <w:bottom w:val="single" w:sz="8" w:space="0" w:color="auto"/>
              <w:right w:val="single" w:sz="8"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3.62</w:t>
            </w:r>
          </w:p>
        </w:tc>
      </w:tr>
    </w:tbl>
    <w:permEnd w:id="237"/>
    <w:permEnd w:id="238"/>
    <w:permEnd w:id="239"/>
    <w:permEnd w:id="240"/>
    <w:permEnd w:id="241"/>
    <w:permEnd w:id="242"/>
    <w:permEnd w:id="243"/>
    <w:permEnd w:id="244"/>
    <w:permEnd w:id="245"/>
    <w:permEnd w:id="246"/>
    <w:permEnd w:id="247"/>
    <w:permEnd w:id="248"/>
    <w:p w:rsidR="008F55A3" w:rsidRDefault="00A60C73">
      <w:pPr>
        <w:spacing w:line="288" w:lineRule="auto"/>
        <w:rPr>
          <w:rFonts w:ascii="仿宋_GB2312" w:eastAsia="仿宋_GB2312"/>
          <w:sz w:val="28"/>
          <w:szCs w:val="28"/>
        </w:rPr>
      </w:pPr>
      <w:r>
        <w:rPr>
          <w:rFonts w:ascii="仿宋_GB2312" w:eastAsia="仿宋_GB2312" w:hint="eastAsia"/>
          <w:sz w:val="28"/>
          <w:szCs w:val="28"/>
        </w:rPr>
        <w:t xml:space="preserve">注：本表反映部门本年度财政拨款“三公”经费支出情况。其中，预算数为“三公”经费年初预算数，决算数是包括当年一般公共预算财政拨款和以前年度结转资金安排的实际支出。 </w:t>
      </w:r>
      <w:bookmarkEnd w:id="20"/>
    </w:p>
    <w:p w:rsidR="008F55A3" w:rsidRDefault="008F55A3">
      <w:pPr>
        <w:widowControl/>
        <w:jc w:val="left"/>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8F55A3">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3728"/>
        <w:gridCol w:w="1605"/>
        <w:gridCol w:w="1500"/>
        <w:gridCol w:w="1485"/>
        <w:gridCol w:w="1560"/>
        <w:gridCol w:w="1590"/>
        <w:gridCol w:w="1523"/>
      </w:tblGrid>
      <w:tr w:rsidR="008F55A3">
        <w:trPr>
          <w:trHeight w:val="180"/>
          <w:tblHeader/>
        </w:trPr>
        <w:tc>
          <w:tcPr>
            <w:tcW w:w="14174" w:type="dxa"/>
            <w:gridSpan w:val="8"/>
            <w:tcBorders>
              <w:top w:val="nil"/>
              <w:left w:val="nil"/>
              <w:bottom w:val="nil"/>
              <w:right w:val="nil"/>
            </w:tcBorders>
            <w:vAlign w:val="center"/>
          </w:tcPr>
          <w:p w:rsidR="008F55A3" w:rsidRDefault="00A60C73">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8F55A3">
        <w:trPr>
          <w:trHeight w:val="180"/>
          <w:tblHeader/>
        </w:trPr>
        <w:tc>
          <w:tcPr>
            <w:tcW w:w="14174" w:type="dxa"/>
            <w:gridSpan w:val="8"/>
            <w:tcBorders>
              <w:top w:val="nil"/>
              <w:left w:val="nil"/>
              <w:bottom w:val="nil"/>
              <w:right w:val="nil"/>
            </w:tcBorders>
            <w:vAlign w:val="center"/>
          </w:tcPr>
          <w:p w:rsidR="008F55A3" w:rsidRDefault="00A60C73">
            <w:pPr>
              <w:widowControl/>
              <w:jc w:val="right"/>
              <w:rPr>
                <w:rFonts w:ascii="宋体" w:hAnsi="宋体" w:cs="宋体"/>
                <w:kern w:val="0"/>
                <w:sz w:val="20"/>
                <w:szCs w:val="20"/>
              </w:rPr>
            </w:pPr>
            <w:r>
              <w:rPr>
                <w:rFonts w:ascii="宋体" w:hAnsi="宋体" w:cs="宋体" w:hint="eastAsia"/>
                <w:kern w:val="0"/>
                <w:sz w:val="20"/>
                <w:szCs w:val="20"/>
              </w:rPr>
              <w:t>公开08表</w:t>
            </w:r>
          </w:p>
        </w:tc>
      </w:tr>
      <w:tr w:rsidR="008F55A3">
        <w:trPr>
          <w:trHeight w:val="327"/>
          <w:tblHeader/>
        </w:trPr>
        <w:tc>
          <w:tcPr>
            <w:tcW w:w="8016" w:type="dxa"/>
            <w:gridSpan w:val="4"/>
            <w:tcBorders>
              <w:top w:val="nil"/>
              <w:left w:val="nil"/>
              <w:bottom w:val="single" w:sz="4" w:space="0" w:color="auto"/>
              <w:right w:val="nil"/>
            </w:tcBorders>
            <w:vAlign w:val="center"/>
          </w:tcPr>
          <w:p w:rsidR="008F55A3" w:rsidRDefault="00A60C73">
            <w:pPr>
              <w:widowControl/>
              <w:jc w:val="left"/>
              <w:rPr>
                <w:rFonts w:ascii="宋体" w:hAnsi="宋体" w:cs="宋体"/>
                <w:kern w:val="0"/>
                <w:sz w:val="24"/>
              </w:rPr>
            </w:pPr>
            <w:r>
              <w:rPr>
                <w:rFonts w:ascii="宋体" w:hAnsi="宋体" w:cs="宋体" w:hint="eastAsia"/>
                <w:kern w:val="0"/>
                <w:sz w:val="20"/>
                <w:szCs w:val="20"/>
              </w:rPr>
              <w:t>部门：</w:t>
            </w:r>
            <w:bookmarkStart w:id="23" w:name="PO_part2Table8DivName1"/>
            <w:permStart w:id="249" w:edGrp="everyone"/>
            <w:r w:rsidR="009C7DAC">
              <w:rPr>
                <w:rFonts w:ascii="宋体" w:hAnsi="宋体" w:cs="宋体" w:hint="eastAsia"/>
                <w:kern w:val="0"/>
                <w:sz w:val="20"/>
                <w:szCs w:val="20"/>
              </w:rPr>
              <w:t>中山市第三人民医院</w:t>
            </w:r>
            <w:bookmarkEnd w:id="23"/>
            <w:permEnd w:id="249"/>
          </w:p>
        </w:tc>
        <w:tc>
          <w:tcPr>
            <w:tcW w:w="6158" w:type="dxa"/>
            <w:gridSpan w:val="4"/>
            <w:tcBorders>
              <w:top w:val="nil"/>
              <w:left w:val="nil"/>
              <w:bottom w:val="single" w:sz="4" w:space="0" w:color="auto"/>
              <w:right w:val="nil"/>
            </w:tcBorders>
            <w:vAlign w:val="center"/>
          </w:tcPr>
          <w:p w:rsidR="008F55A3" w:rsidRDefault="00A60C73">
            <w:pPr>
              <w:widowControl/>
              <w:jc w:val="right"/>
              <w:rPr>
                <w:rFonts w:ascii="宋体" w:hAnsi="宋体" w:cs="宋体"/>
                <w:kern w:val="0"/>
                <w:sz w:val="24"/>
              </w:rPr>
            </w:pPr>
            <w:r>
              <w:rPr>
                <w:rFonts w:ascii="宋体" w:hAnsi="宋体" w:cs="宋体" w:hint="eastAsia"/>
                <w:kern w:val="0"/>
                <w:sz w:val="20"/>
                <w:szCs w:val="20"/>
              </w:rPr>
              <w:t>单位：万元</w:t>
            </w:r>
          </w:p>
        </w:tc>
      </w:tr>
      <w:tr w:rsidR="008F55A3">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 目</w:t>
            </w:r>
          </w:p>
        </w:tc>
        <w:tc>
          <w:tcPr>
            <w:tcW w:w="1605" w:type="dxa"/>
            <w:vMerge w:val="restart"/>
            <w:tcBorders>
              <w:top w:val="nil"/>
              <w:left w:val="single" w:sz="4" w:space="0" w:color="auto"/>
              <w:right w:val="nil"/>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年末结转和结余</w:t>
            </w:r>
          </w:p>
        </w:tc>
      </w:tr>
      <w:tr w:rsidR="008F55A3">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功能分类</w:t>
            </w:r>
          </w:p>
          <w:p w:rsidR="008F55A3" w:rsidRDefault="00A60C73">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8F55A3" w:rsidRDefault="008F55A3">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8F55A3" w:rsidRDefault="008F55A3">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8F55A3" w:rsidRDefault="008F55A3">
            <w:pPr>
              <w:widowControl/>
              <w:jc w:val="center"/>
              <w:rPr>
                <w:rFonts w:ascii="宋体" w:hAnsi="宋体" w:cs="宋体"/>
                <w:kern w:val="0"/>
                <w:sz w:val="24"/>
              </w:rPr>
            </w:pPr>
          </w:p>
        </w:tc>
      </w:tr>
      <w:tr w:rsidR="008F55A3">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8F55A3" w:rsidRDefault="00A60C73">
            <w:pPr>
              <w:widowControl/>
              <w:jc w:val="center"/>
              <w:rPr>
                <w:rFonts w:ascii="宋体" w:hAnsi="宋体" w:cs="宋体"/>
                <w:kern w:val="0"/>
                <w:sz w:val="24"/>
              </w:rPr>
            </w:pPr>
            <w:r>
              <w:rPr>
                <w:rFonts w:ascii="宋体" w:hAnsi="宋体" w:cs="宋体" w:hint="eastAsia"/>
                <w:kern w:val="0"/>
                <w:sz w:val="24"/>
              </w:rPr>
              <w:t>6</w:t>
            </w:r>
          </w:p>
        </w:tc>
      </w:tr>
      <w:tr w:rsidR="008F55A3">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8F55A3" w:rsidRDefault="00A60C73">
            <w:pPr>
              <w:widowControl/>
              <w:jc w:val="center"/>
              <w:rPr>
                <w:rFonts w:ascii="宋体" w:hAnsi="宋体" w:cs="宋体"/>
                <w:kern w:val="0"/>
                <w:sz w:val="24"/>
              </w:rPr>
            </w:pPr>
            <w:permStart w:id="250" w:edGrp="everyone" w:colFirst="1" w:colLast="1"/>
            <w:permStart w:id="251" w:edGrp="everyone" w:colFirst="2" w:colLast="2"/>
            <w:permStart w:id="252" w:edGrp="everyone" w:colFirst="3" w:colLast="3"/>
            <w:permStart w:id="253" w:edGrp="everyone" w:colFirst="4" w:colLast="4"/>
            <w:permStart w:id="254" w:edGrp="everyone" w:colFirst="5" w:colLast="5"/>
            <w:permStart w:id="255" w:edGrp="everyone" w:colFirst="6" w:colLast="6"/>
            <w:r>
              <w:rPr>
                <w:rFonts w:ascii="宋体" w:hAnsi="宋体" w:cs="宋体" w:hint="eastAsia"/>
                <w:kern w:val="0"/>
                <w:sz w:val="24"/>
              </w:rPr>
              <w:t xml:space="preserve"> 合计</w:t>
            </w:r>
          </w:p>
        </w:tc>
        <w:tc>
          <w:tcPr>
            <w:tcW w:w="1605" w:type="dxa"/>
            <w:tcBorders>
              <w:top w:val="nil"/>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nil"/>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c>
          <w:tcPr>
            <w:tcW w:w="1485" w:type="dxa"/>
            <w:tcBorders>
              <w:top w:val="nil"/>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c>
          <w:tcPr>
            <w:tcW w:w="1560" w:type="dxa"/>
            <w:tcBorders>
              <w:top w:val="nil"/>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nil"/>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747.26</w:t>
            </w:r>
          </w:p>
        </w:tc>
        <w:tc>
          <w:tcPr>
            <w:tcW w:w="1523" w:type="dxa"/>
            <w:tcBorders>
              <w:top w:val="nil"/>
              <w:left w:val="single" w:sz="4" w:space="0" w:color="auto"/>
              <w:bottom w:val="single" w:sz="4" w:space="0" w:color="auto"/>
              <w:right w:val="single" w:sz="8"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5"/>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bookmarkStart w:id="24" w:name="_GoBack" w:colFirst="7" w:colLast="7"/>
            <w:r>
              <w:rPr>
                <w:rFonts w:ascii="宋体" w:eastAsia="仿宋_GB2312" w:hAnsi="宋体" w:cs="宋体"/>
                <w:color w:val="000000"/>
                <w:kern w:val="0"/>
                <w:sz w:val="24"/>
              </w:rPr>
              <w:t>212</w:t>
            </w:r>
            <w:permStart w:id="256" w:edGrp="everyone"/>
            <w:permEnd w:id="250"/>
            <w:permEnd w:id="251"/>
            <w:permEnd w:id="252"/>
            <w:permEnd w:id="253"/>
            <w:permEnd w:id="254"/>
            <w:permEnd w:id="255"/>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城乡社区支出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bookmarkEnd w:id="24"/>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21208</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国有土地使用权出让收入及对应专项债务收入安排的支出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b/>
                <w:bCs/>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2120803</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城市建设支出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2.89</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其他支出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彩票公益金及对应专项债务收入安排的支出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744.37</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5"/>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2296002</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用于社会福利的彩票公益金支出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20.50</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2296006</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用于残疾人事业的彩票公益金支出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b/>
                <w:bCs/>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327.08</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r w:rsidR="008F55A3">
        <w:trPr>
          <w:cantSplit/>
          <w:trHeight w:val="450"/>
        </w:trPr>
        <w:tc>
          <w:tcPr>
            <w:tcW w:w="118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left"/>
              <w:textAlignment w:val="center"/>
              <w:rPr>
                <w:rFonts w:ascii="仿宋_GB2312" w:eastAsia="仿宋_GB2312" w:hAnsi="宋体" w:cs="宋体"/>
                <w:kern w:val="0"/>
                <w:sz w:val="24"/>
              </w:rPr>
            </w:pPr>
            <w:r>
              <w:rPr>
                <w:rFonts w:ascii="宋体" w:hAnsi="宋体" w:cs="宋体"/>
                <w:color w:val="000000"/>
                <w:kern w:val="0"/>
                <w:sz w:val="24"/>
              </w:rPr>
              <w:t>2296013</w:t>
            </w:r>
          </w:p>
        </w:tc>
        <w:tc>
          <w:tcPr>
            <w:tcW w:w="3728" w:type="dxa"/>
            <w:tcBorders>
              <w:top w:val="single" w:sz="4" w:space="0" w:color="auto"/>
              <w:left w:val="nil"/>
              <w:bottom w:val="single" w:sz="4" w:space="0" w:color="auto"/>
              <w:right w:val="single" w:sz="4" w:space="0" w:color="auto"/>
            </w:tcBorders>
            <w:vAlign w:val="center"/>
          </w:tcPr>
          <w:p w:rsidR="008F55A3" w:rsidRDefault="009C7DAC">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用于城乡医疗救助的彩票公益金支出</w:t>
            </w:r>
          </w:p>
        </w:tc>
        <w:tc>
          <w:tcPr>
            <w:tcW w:w="160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485"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560" w:type="dxa"/>
            <w:tcBorders>
              <w:top w:val="single" w:sz="4" w:space="0" w:color="auto"/>
              <w:left w:val="nil"/>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8F55A3" w:rsidRDefault="009C7DAC">
            <w:pPr>
              <w:widowControl/>
              <w:jc w:val="right"/>
              <w:rPr>
                <w:rFonts w:ascii="宋体" w:hAnsi="宋体" w:cs="宋体"/>
                <w:kern w:val="0"/>
                <w:sz w:val="24"/>
              </w:rPr>
            </w:pPr>
            <w:r>
              <w:rPr>
                <w:rFonts w:ascii="宋体" w:hAnsi="宋体" w:cs="宋体"/>
                <w:kern w:val="0"/>
                <w:sz w:val="24"/>
              </w:rPr>
              <w:t>396.79</w:t>
            </w:r>
          </w:p>
        </w:tc>
        <w:tc>
          <w:tcPr>
            <w:tcW w:w="1523" w:type="dxa"/>
            <w:tcBorders>
              <w:top w:val="single" w:sz="4" w:space="0" w:color="auto"/>
              <w:left w:val="single" w:sz="4" w:space="0" w:color="auto"/>
              <w:bottom w:val="single" w:sz="4" w:space="0" w:color="auto"/>
              <w:right w:val="single" w:sz="4" w:space="0" w:color="auto"/>
            </w:tcBorders>
            <w:vAlign w:val="center"/>
          </w:tcPr>
          <w:p w:rsidR="008F55A3" w:rsidRDefault="009C7DAC">
            <w:pPr>
              <w:widowControl/>
              <w:jc w:val="right"/>
              <w:rPr>
                <w:rFonts w:ascii="宋体" w:hAnsi="宋体" w:cs="宋体"/>
                <w:kern w:val="0"/>
                <w:sz w:val="24"/>
              </w:rPr>
            </w:pPr>
            <w:r>
              <w:rPr>
                <w:rFonts w:ascii="宋体" w:hAnsi="宋体" w:cs="宋体"/>
                <w:kern w:val="0"/>
                <w:sz w:val="24"/>
              </w:rPr>
              <w:t>0.00</w:t>
            </w:r>
          </w:p>
        </w:tc>
      </w:tr>
    </w:tbl>
    <w:permEnd w:id="256"/>
    <w:p w:rsidR="008F55A3" w:rsidRDefault="00A60C73">
      <w:r>
        <w:rPr>
          <w:rFonts w:ascii="仿宋_GB2312" w:eastAsia="仿宋_GB2312" w:hint="eastAsia"/>
          <w:sz w:val="28"/>
          <w:szCs w:val="28"/>
        </w:rPr>
        <w:t>注：本表反映部门本年度政府性基金预算财政拨款收入、支出及结转结余情况。</w:t>
      </w:r>
      <w:bookmarkEnd w:id="22"/>
    </w:p>
    <w:p w:rsidR="008F55A3" w:rsidRDefault="008F55A3">
      <w:pPr>
        <w:spacing w:line="288" w:lineRule="auto"/>
        <w:ind w:firstLine="560"/>
        <w:rPr>
          <w:rFonts w:ascii="仿宋_GB2312" w:eastAsia="仿宋_GB2312"/>
          <w:sz w:val="28"/>
          <w:szCs w:val="28"/>
        </w:rPr>
        <w:sectPr w:rsidR="008F55A3">
          <w:pgSz w:w="16838" w:h="11906" w:orient="landscape"/>
          <w:pgMar w:top="1531" w:right="1440" w:bottom="1531" w:left="1440" w:header="851" w:footer="992" w:gutter="0"/>
          <w:cols w:space="720"/>
          <w:docGrid w:type="lines" w:linePitch="312"/>
        </w:sectPr>
      </w:pPr>
    </w:p>
    <w:p w:rsidR="008F55A3" w:rsidRDefault="00A60C7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第三部分   </w:t>
      </w:r>
      <w:bookmarkStart w:id="25" w:name="PO_part3DivNameYear1"/>
      <w:permStart w:id="257" w:edGrp="everyone"/>
      <w:r w:rsidR="009C7DAC">
        <w:rPr>
          <w:rFonts w:ascii="宋体" w:hAnsi="宋体" w:hint="eastAsia"/>
          <w:b/>
          <w:sz w:val="36"/>
          <w:szCs w:val="36"/>
        </w:rPr>
        <w:t>中山市第三人民医院</w:t>
      </w:r>
      <w:r w:rsidR="009C7DAC">
        <w:rPr>
          <w:rFonts w:ascii="宋体" w:hAnsi="宋体"/>
          <w:b/>
          <w:sz w:val="36"/>
          <w:szCs w:val="36"/>
        </w:rPr>
        <w:t>2017</w:t>
      </w:r>
      <w:bookmarkEnd w:id="25"/>
      <w:permEnd w:id="257"/>
      <w:r>
        <w:rPr>
          <w:rFonts w:ascii="宋体" w:hAnsi="宋体" w:hint="eastAsia"/>
          <w:b/>
          <w:sz w:val="36"/>
          <w:szCs w:val="36"/>
        </w:rPr>
        <w:t>年部门决算情况说明</w:t>
      </w:r>
    </w:p>
    <w:p w:rsidR="008F55A3" w:rsidRDefault="00A60C73">
      <w:pPr>
        <w:spacing w:line="288" w:lineRule="auto"/>
        <w:ind w:firstLineChars="200" w:firstLine="643"/>
        <w:jc w:val="left"/>
        <w:outlineLvl w:val="0"/>
        <w:rPr>
          <w:rFonts w:ascii="宋体" w:hAnsi="宋体"/>
          <w:b/>
          <w:sz w:val="36"/>
          <w:szCs w:val="36"/>
        </w:rPr>
      </w:pPr>
      <w:r>
        <w:rPr>
          <w:rFonts w:ascii="仿宋_GB2312" w:eastAsia="仿宋_GB2312" w:hint="eastAsia"/>
          <w:b/>
          <w:sz w:val="32"/>
          <w:szCs w:val="32"/>
        </w:rPr>
        <w:t>一、</w:t>
      </w:r>
      <w:bookmarkStart w:id="26" w:name="PO_part3A1Year1"/>
      <w:permStart w:id="258" w:edGrp="everyone"/>
      <w:r w:rsidR="009C7DAC">
        <w:rPr>
          <w:rFonts w:ascii="仿宋_GB2312" w:eastAsia="仿宋_GB2312"/>
          <w:b/>
          <w:sz w:val="32"/>
          <w:szCs w:val="32"/>
        </w:rPr>
        <w:t>2017</w:t>
      </w:r>
      <w:bookmarkEnd w:id="26"/>
      <w:permEnd w:id="258"/>
      <w:r>
        <w:rPr>
          <w:rFonts w:ascii="仿宋_GB2312" w:eastAsia="仿宋_GB2312" w:hint="eastAsia"/>
          <w:b/>
          <w:sz w:val="32"/>
          <w:szCs w:val="32"/>
        </w:rPr>
        <w:t>年度收入支出决算总体情况说明</w:t>
      </w:r>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（一）年度收入总体情况</w:t>
      </w:r>
    </w:p>
    <w:p w:rsidR="008F55A3" w:rsidRDefault="009C7DAC">
      <w:pPr>
        <w:spacing w:line="288" w:lineRule="auto"/>
        <w:ind w:firstLineChars="177" w:firstLine="566"/>
        <w:jc w:val="left"/>
        <w:rPr>
          <w:rFonts w:ascii="仿宋_GB2312" w:eastAsia="仿宋_GB2312"/>
          <w:sz w:val="32"/>
          <w:szCs w:val="32"/>
        </w:rPr>
      </w:pPr>
      <w:bookmarkStart w:id="27" w:name="PO_part3A1B1DivNameYear1"/>
      <w:permStart w:id="259" w:edGrp="everyone"/>
      <w:r>
        <w:rPr>
          <w:rFonts w:ascii="仿宋_GB2312" w:eastAsia="仿宋_GB2312" w:hint="eastAsia"/>
          <w:sz w:val="32"/>
          <w:szCs w:val="32"/>
        </w:rPr>
        <w:t>中山市第三人民医院2017</w:t>
      </w:r>
      <w:bookmarkEnd w:id="27"/>
      <w:permEnd w:id="259"/>
      <w:r w:rsidR="00A60C73">
        <w:rPr>
          <w:rFonts w:ascii="仿宋_GB2312" w:eastAsia="仿宋_GB2312" w:hint="eastAsia"/>
          <w:sz w:val="32"/>
          <w:szCs w:val="32"/>
        </w:rPr>
        <w:t>年度总收入</w:t>
      </w:r>
      <w:bookmarkStart w:id="28" w:name="PO_part3A1B1Amount1"/>
      <w:permStart w:id="260" w:edGrp="everyone"/>
      <w:r>
        <w:rPr>
          <w:rFonts w:ascii="仿宋_GB2312" w:eastAsia="仿宋_GB2312"/>
          <w:sz w:val="32"/>
          <w:szCs w:val="32"/>
        </w:rPr>
        <w:t>12443.61</w:t>
      </w:r>
      <w:bookmarkEnd w:id="28"/>
      <w:permEnd w:id="260"/>
      <w:r w:rsidR="00A60C73">
        <w:rPr>
          <w:rFonts w:ascii="仿宋_GB2312" w:eastAsia="仿宋_GB2312" w:hint="eastAsia"/>
          <w:sz w:val="32"/>
          <w:szCs w:val="32"/>
        </w:rPr>
        <w:t>万元，其中本年收入</w:t>
      </w:r>
      <w:bookmarkStart w:id="29" w:name="PO_part3A1B1Amount2"/>
      <w:permStart w:id="261" w:edGrp="everyone"/>
      <w:r>
        <w:rPr>
          <w:rFonts w:ascii="仿宋_GB2312" w:eastAsia="仿宋_GB2312"/>
          <w:sz w:val="32"/>
          <w:szCs w:val="32"/>
        </w:rPr>
        <w:t>12443.61</w:t>
      </w:r>
      <w:bookmarkEnd w:id="29"/>
      <w:permEnd w:id="261"/>
      <w:r w:rsidR="00A60C73">
        <w:rPr>
          <w:rFonts w:ascii="仿宋_GB2312" w:eastAsia="仿宋_GB2312" w:hint="eastAsia"/>
          <w:sz w:val="32"/>
          <w:szCs w:val="32"/>
        </w:rPr>
        <w:t>万元。具体情况如下：</w:t>
      </w:r>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1．财政拨款收入</w:t>
      </w:r>
      <w:bookmarkStart w:id="30" w:name="PO_part3A1B1C1Amount1"/>
      <w:permStart w:id="262" w:edGrp="everyone"/>
      <w:r w:rsidR="009C7DAC">
        <w:rPr>
          <w:rFonts w:ascii="仿宋_GB2312" w:eastAsia="仿宋_GB2312"/>
          <w:sz w:val="32"/>
          <w:szCs w:val="32"/>
        </w:rPr>
        <w:t>8443.97</w:t>
      </w:r>
      <w:bookmarkEnd w:id="30"/>
      <w:permEnd w:id="262"/>
      <w:r>
        <w:rPr>
          <w:rFonts w:ascii="仿宋_GB2312" w:eastAsia="仿宋_GB2312" w:hint="eastAsia"/>
          <w:sz w:val="32"/>
          <w:szCs w:val="32"/>
        </w:rPr>
        <w:t>万元，</w:t>
      </w:r>
      <w:bookmarkStart w:id="31" w:name="PO_part3A1B1C1IncPercentIncAmount1"/>
      <w:permStart w:id="263" w:edGrp="everyone"/>
      <w:r w:rsidR="009C7DAC">
        <w:rPr>
          <w:rFonts w:ascii="仿宋_GB2312" w:eastAsia="仿宋_GB2312" w:hint="eastAsia"/>
          <w:sz w:val="32"/>
          <w:szCs w:val="32"/>
        </w:rPr>
        <w:t>比上年决算数增加1572.42万元，增长22.88%，主要变动情况：</w:t>
      </w:r>
      <w:r w:rsidR="00523A23">
        <w:rPr>
          <w:rFonts w:ascii="仿宋_GB2312" w:eastAsia="仿宋_GB2312" w:hint="eastAsia"/>
          <w:sz w:val="32"/>
          <w:szCs w:val="32"/>
        </w:rPr>
        <w:t>一是</w:t>
      </w:r>
      <w:r w:rsidR="00523A23">
        <w:rPr>
          <w:rFonts w:ascii="仿宋_GB2312" w:eastAsia="仿宋_GB2312" w:hAnsi="黑体" w:cs="宋体" w:hint="eastAsia"/>
          <w:sz w:val="32"/>
          <w:szCs w:val="32"/>
        </w:rPr>
        <w:t>有编制内人员新增</w:t>
      </w:r>
      <w:r w:rsidR="00523A23" w:rsidRPr="00D77B4E">
        <w:rPr>
          <w:rFonts w:ascii="仿宋_GB2312" w:eastAsia="仿宋_GB2312" w:hAnsi="黑体" w:cs="宋体" w:hint="eastAsia"/>
          <w:sz w:val="32"/>
          <w:szCs w:val="32"/>
        </w:rPr>
        <w:t>，工资、社保医保及公积金</w:t>
      </w:r>
      <w:r w:rsidR="00523A23">
        <w:rPr>
          <w:rFonts w:ascii="仿宋_GB2312" w:eastAsia="仿宋_GB2312" w:hAnsi="黑体" w:cs="宋体" w:hint="eastAsia"/>
          <w:sz w:val="32"/>
          <w:szCs w:val="32"/>
        </w:rPr>
        <w:t>、</w:t>
      </w:r>
      <w:r w:rsidR="00523A23" w:rsidRPr="00F74A0E">
        <w:rPr>
          <w:rFonts w:ascii="仿宋_GB2312" w:eastAsia="仿宋_GB2312" w:hint="eastAsia"/>
          <w:sz w:val="32"/>
          <w:szCs w:val="32"/>
        </w:rPr>
        <w:t>在职</w:t>
      </w:r>
      <w:r w:rsidR="00523A23">
        <w:rPr>
          <w:rFonts w:ascii="仿宋_GB2312" w:eastAsia="仿宋_GB2312" w:hint="eastAsia"/>
          <w:sz w:val="32"/>
          <w:szCs w:val="32"/>
        </w:rPr>
        <w:t>和退休</w:t>
      </w:r>
      <w:r w:rsidR="00523A23" w:rsidRPr="00F74A0E">
        <w:rPr>
          <w:rFonts w:ascii="仿宋_GB2312" w:eastAsia="仿宋_GB2312" w:hint="eastAsia"/>
          <w:sz w:val="32"/>
          <w:szCs w:val="32"/>
        </w:rPr>
        <w:t>住房维修和物业管理补贴</w:t>
      </w:r>
      <w:r w:rsidR="00523A23" w:rsidRPr="00D77B4E">
        <w:rPr>
          <w:rFonts w:ascii="仿宋_GB2312" w:eastAsia="仿宋_GB2312" w:hAnsi="黑体" w:cs="宋体" w:hint="eastAsia"/>
          <w:sz w:val="32"/>
          <w:szCs w:val="32"/>
        </w:rPr>
        <w:t>等项目支出</w:t>
      </w:r>
      <w:r w:rsidR="00523A23">
        <w:rPr>
          <w:rFonts w:ascii="仿宋_GB2312" w:eastAsia="仿宋_GB2312" w:hAnsi="黑体" w:cs="宋体" w:hint="eastAsia"/>
          <w:sz w:val="32"/>
          <w:szCs w:val="32"/>
        </w:rPr>
        <w:t>标准</w:t>
      </w:r>
      <w:r w:rsidR="00523A23" w:rsidRPr="00D77B4E">
        <w:rPr>
          <w:rFonts w:ascii="仿宋_GB2312" w:eastAsia="仿宋_GB2312" w:hAnsi="黑体" w:cs="宋体" w:hint="eastAsia"/>
          <w:sz w:val="32"/>
          <w:szCs w:val="32"/>
        </w:rPr>
        <w:t>增加</w:t>
      </w:r>
      <w:r w:rsidR="00523A23">
        <w:rPr>
          <w:rFonts w:ascii="仿宋_GB2312" w:eastAsia="仿宋_GB2312" w:hAnsi="黑体" w:cs="宋体" w:hint="eastAsia"/>
          <w:sz w:val="32"/>
          <w:szCs w:val="32"/>
        </w:rPr>
        <w:t>，主要体现在：</w:t>
      </w:r>
      <w:r w:rsidR="00523A23">
        <w:rPr>
          <w:rFonts w:ascii="仿宋_GB2312" w:eastAsia="仿宋_GB2312" w:hint="eastAsia"/>
          <w:sz w:val="32"/>
          <w:szCs w:val="32"/>
        </w:rPr>
        <w:t>工资津补贴比上年增加397.08万元；社保医保及公积金比上年增加331.71万元；在职住房津贴和退休住房津贴比上年增加189.5万元，主要因为2016年此两项资金来源属于另外拨付的住房基金，不核算在决算数据中，导致2017年度住房津贴比上年净增加；</w:t>
      </w:r>
      <w:r w:rsidR="00523A23" w:rsidRPr="00F74A0E">
        <w:rPr>
          <w:rFonts w:ascii="仿宋_GB2312" w:eastAsia="仿宋_GB2312" w:hint="eastAsia"/>
          <w:sz w:val="32"/>
          <w:szCs w:val="32"/>
        </w:rPr>
        <w:t>在职</w:t>
      </w:r>
      <w:r w:rsidR="00523A23">
        <w:rPr>
          <w:rFonts w:ascii="仿宋_GB2312" w:eastAsia="仿宋_GB2312" w:hint="eastAsia"/>
          <w:sz w:val="32"/>
          <w:szCs w:val="32"/>
        </w:rPr>
        <w:t>和退休</w:t>
      </w:r>
      <w:r w:rsidR="00523A23" w:rsidRPr="00F74A0E">
        <w:rPr>
          <w:rFonts w:ascii="仿宋_GB2312" w:eastAsia="仿宋_GB2312" w:hint="eastAsia"/>
          <w:sz w:val="32"/>
          <w:szCs w:val="32"/>
        </w:rPr>
        <w:t>住房维修和物业管理补贴</w:t>
      </w:r>
      <w:r w:rsidR="00523A23">
        <w:rPr>
          <w:rFonts w:ascii="仿宋_GB2312" w:eastAsia="仿宋_GB2312" w:hint="eastAsia"/>
          <w:sz w:val="32"/>
          <w:szCs w:val="32"/>
        </w:rPr>
        <w:t>比上年增加49.6万元等。二是</w:t>
      </w:r>
      <w:r w:rsidR="00523A23" w:rsidRPr="00D77B4E">
        <w:rPr>
          <w:rFonts w:ascii="仿宋_GB2312" w:eastAsia="仿宋_GB2312" w:hAnsi="黑体" w:cs="宋体" w:hint="eastAsia"/>
          <w:sz w:val="32"/>
          <w:szCs w:val="32"/>
        </w:rPr>
        <w:t>随着医院的进一步发展，业务量扩大，医院建设发展，医院运行业务费、专用材料费、设备购置等支出有所增加</w:t>
      </w:r>
      <w:r w:rsidR="00523A23">
        <w:rPr>
          <w:rFonts w:ascii="仿宋_GB2312" w:eastAsia="仿宋_GB2312" w:hint="eastAsia"/>
          <w:sz w:val="32"/>
          <w:szCs w:val="32"/>
        </w:rPr>
        <w:t>，主要体现在公务包干经费比上年增加122.8万元；</w:t>
      </w:r>
      <w:r w:rsidR="00523A23" w:rsidRPr="00266EF3">
        <w:rPr>
          <w:rFonts w:ascii="仿宋_GB2312" w:eastAsia="仿宋_GB2312" w:hint="eastAsia"/>
          <w:sz w:val="32"/>
          <w:szCs w:val="32"/>
        </w:rPr>
        <w:t>中山市心理卫生中心改造工程</w:t>
      </w:r>
      <w:r w:rsidR="00523A23">
        <w:rPr>
          <w:rFonts w:ascii="仿宋_GB2312" w:eastAsia="仿宋_GB2312" w:hint="eastAsia"/>
          <w:sz w:val="32"/>
          <w:szCs w:val="32"/>
        </w:rPr>
        <w:t>新增支出（包含一般公共预算支出和政府性基金预算支出）303.52万元等。三是</w:t>
      </w:r>
      <w:r w:rsidR="00523A23" w:rsidRPr="00D77B4E">
        <w:rPr>
          <w:rFonts w:ascii="仿宋_GB2312" w:eastAsia="仿宋_GB2312" w:hAnsi="黑体" w:cs="宋体" w:hint="eastAsia"/>
          <w:sz w:val="32"/>
          <w:szCs w:val="32"/>
        </w:rPr>
        <w:t>201</w:t>
      </w:r>
      <w:r w:rsidR="00523A23">
        <w:rPr>
          <w:rFonts w:ascii="仿宋_GB2312" w:eastAsia="仿宋_GB2312" w:hAnsi="黑体" w:cs="宋体" w:hint="eastAsia"/>
          <w:sz w:val="32"/>
          <w:szCs w:val="32"/>
        </w:rPr>
        <w:t>6</w:t>
      </w:r>
      <w:r w:rsidR="00523A23" w:rsidRPr="00D77B4E">
        <w:rPr>
          <w:rFonts w:ascii="仿宋_GB2312" w:eastAsia="仿宋_GB2312" w:hAnsi="黑体" w:cs="宋体" w:hint="eastAsia"/>
          <w:sz w:val="32"/>
          <w:szCs w:val="32"/>
        </w:rPr>
        <w:t>年度部分项目指标有剩余，结转到201</w:t>
      </w:r>
      <w:r w:rsidR="00523A23">
        <w:rPr>
          <w:rFonts w:ascii="仿宋_GB2312" w:eastAsia="仿宋_GB2312" w:hAnsi="黑体" w:cs="宋体" w:hint="eastAsia"/>
          <w:sz w:val="32"/>
          <w:szCs w:val="32"/>
        </w:rPr>
        <w:t>7</w:t>
      </w:r>
      <w:r w:rsidR="00523A23" w:rsidRPr="00D77B4E">
        <w:rPr>
          <w:rFonts w:ascii="仿宋_GB2312" w:eastAsia="仿宋_GB2312" w:hAnsi="黑体" w:cs="宋体" w:hint="eastAsia"/>
          <w:sz w:val="32"/>
          <w:szCs w:val="32"/>
        </w:rPr>
        <w:t>年指标支出</w:t>
      </w:r>
      <w:r w:rsidR="00523A23">
        <w:rPr>
          <w:rFonts w:ascii="仿宋_GB2312" w:eastAsia="仿宋_GB2312" w:hAnsi="黑体" w:cs="宋体" w:hint="eastAsia"/>
          <w:sz w:val="32"/>
          <w:szCs w:val="32"/>
        </w:rPr>
        <w:t>54.27</w:t>
      </w:r>
      <w:r w:rsidR="00523A23" w:rsidRPr="00D77B4E">
        <w:rPr>
          <w:rFonts w:ascii="仿宋_GB2312" w:eastAsia="仿宋_GB2312" w:hAnsi="黑体" w:cs="宋体" w:hint="eastAsia"/>
          <w:sz w:val="32"/>
          <w:szCs w:val="32"/>
        </w:rPr>
        <w:t>万元，</w:t>
      </w:r>
      <w:r w:rsidR="00523A23">
        <w:rPr>
          <w:rFonts w:ascii="仿宋_GB2312" w:eastAsia="仿宋_GB2312" w:hAnsi="黑体" w:cs="宋体" w:hint="eastAsia"/>
          <w:sz w:val="32"/>
          <w:szCs w:val="32"/>
        </w:rPr>
        <w:t>结转项目有：</w:t>
      </w:r>
      <w:r w:rsidR="00523A23" w:rsidRPr="00241472">
        <w:rPr>
          <w:rFonts w:ascii="仿宋_GB2312" w:eastAsia="仿宋_GB2312" w:hAnsi="黑体" w:cs="宋体" w:hint="eastAsia"/>
          <w:sz w:val="32"/>
          <w:szCs w:val="32"/>
        </w:rPr>
        <w:t>ZX142836/082001-16-粤财社（2015）414号2016年中央财政补助重大公共卫生服务资金</w:t>
      </w:r>
      <w:r w:rsidR="00523A23">
        <w:rPr>
          <w:rFonts w:ascii="仿宋_GB2312" w:eastAsia="仿宋_GB2312" w:hAnsi="黑体" w:cs="宋体" w:hint="eastAsia"/>
          <w:sz w:val="32"/>
          <w:szCs w:val="32"/>
        </w:rPr>
        <w:t>18.55万元，</w:t>
      </w:r>
      <w:r w:rsidR="00523A23" w:rsidRPr="00315E34">
        <w:rPr>
          <w:rFonts w:ascii="仿宋_GB2312" w:eastAsia="仿宋_GB2312" w:hAnsi="黑体" w:cs="宋体" w:hint="eastAsia"/>
          <w:sz w:val="32"/>
          <w:szCs w:val="32"/>
        </w:rPr>
        <w:lastRenderedPageBreak/>
        <w:t>CG906928/公务包干经费（采购）（上年）</w:t>
      </w:r>
      <w:r w:rsidR="00523A23">
        <w:rPr>
          <w:rFonts w:ascii="仿宋_GB2312" w:eastAsia="仿宋_GB2312" w:hAnsi="黑体" w:cs="宋体" w:hint="eastAsia"/>
          <w:sz w:val="32"/>
          <w:szCs w:val="32"/>
        </w:rPr>
        <w:t>32.67万元等。</w:t>
      </w:r>
      <w:bookmarkEnd w:id="31"/>
      <w:permEnd w:id="263"/>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2．上级补助收入</w:t>
      </w:r>
      <w:bookmarkStart w:id="32" w:name="PO_part3A1B1C2Amount1"/>
      <w:permStart w:id="264" w:edGrp="everyone"/>
      <w:r w:rsidR="009C7DAC">
        <w:rPr>
          <w:rFonts w:ascii="仿宋_GB2312" w:eastAsia="仿宋_GB2312"/>
          <w:sz w:val="32"/>
          <w:szCs w:val="32"/>
        </w:rPr>
        <w:t>0</w:t>
      </w:r>
      <w:bookmarkEnd w:id="32"/>
      <w:permEnd w:id="264"/>
      <w:r>
        <w:rPr>
          <w:rFonts w:ascii="仿宋_GB2312" w:eastAsia="仿宋_GB2312" w:hint="eastAsia"/>
          <w:sz w:val="32"/>
          <w:szCs w:val="32"/>
        </w:rPr>
        <w:t>万元，</w:t>
      </w:r>
      <w:bookmarkStart w:id="33" w:name="PO_part3A1B1C2IncPercentIncAmount1"/>
      <w:permStart w:id="265" w:edGrp="everyone"/>
      <w:r w:rsidR="009C7DAC">
        <w:rPr>
          <w:rFonts w:ascii="仿宋_GB2312" w:eastAsia="仿宋_GB2312" w:hint="eastAsia"/>
          <w:sz w:val="32"/>
          <w:szCs w:val="32"/>
        </w:rPr>
        <w:t>与上年决算数持平</w:t>
      </w:r>
      <w:bookmarkEnd w:id="33"/>
      <w:permEnd w:id="265"/>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3．事业收入</w:t>
      </w:r>
      <w:bookmarkStart w:id="34" w:name="PO_part3A1B1C3Amount1"/>
      <w:permStart w:id="266" w:edGrp="everyone"/>
      <w:r w:rsidR="009C7DAC">
        <w:rPr>
          <w:rFonts w:ascii="仿宋_GB2312" w:eastAsia="仿宋_GB2312"/>
          <w:sz w:val="32"/>
          <w:szCs w:val="32"/>
        </w:rPr>
        <w:t>3999.64</w:t>
      </w:r>
      <w:bookmarkEnd w:id="34"/>
      <w:permEnd w:id="266"/>
      <w:r>
        <w:rPr>
          <w:rFonts w:ascii="仿宋_GB2312" w:eastAsia="仿宋_GB2312" w:hint="eastAsia"/>
          <w:sz w:val="32"/>
          <w:szCs w:val="32"/>
        </w:rPr>
        <w:t>万元，</w:t>
      </w:r>
      <w:bookmarkStart w:id="35" w:name="PO_part3A1B1C3IncPercentIncAmount1"/>
      <w:permStart w:id="267" w:edGrp="everyone"/>
      <w:r w:rsidR="009C7DAC">
        <w:rPr>
          <w:rFonts w:ascii="仿宋_GB2312" w:eastAsia="仿宋_GB2312" w:hint="eastAsia"/>
          <w:sz w:val="32"/>
          <w:szCs w:val="32"/>
        </w:rPr>
        <w:t>比上年决算数增加124.13万元，增长3.20%，主要变动情况：</w:t>
      </w:r>
      <w:bookmarkEnd w:id="35"/>
      <w:r w:rsidR="00523A23">
        <w:rPr>
          <w:rFonts w:ascii="仿宋_GB2312" w:eastAsia="仿宋_GB2312" w:hint="eastAsia"/>
          <w:sz w:val="32"/>
          <w:szCs w:val="32"/>
        </w:rPr>
        <w:t>一是</w:t>
      </w:r>
      <w:r w:rsidR="00523A23" w:rsidRPr="00D77B4E">
        <w:rPr>
          <w:rFonts w:ascii="仿宋_GB2312" w:eastAsia="仿宋_GB2312" w:hAnsi="黑体" w:cs="宋体" w:hint="eastAsia"/>
          <w:sz w:val="32"/>
          <w:szCs w:val="32"/>
        </w:rPr>
        <w:t>随着医院</w:t>
      </w:r>
      <w:r w:rsidR="00523A23">
        <w:rPr>
          <w:rFonts w:ascii="仿宋_GB2312" w:eastAsia="仿宋_GB2312" w:hAnsi="黑体" w:cs="宋体" w:hint="eastAsia"/>
          <w:sz w:val="32"/>
          <w:szCs w:val="32"/>
        </w:rPr>
        <w:t>的</w:t>
      </w:r>
      <w:r w:rsidR="00523A23" w:rsidRPr="00D77B4E">
        <w:rPr>
          <w:rFonts w:ascii="仿宋_GB2312" w:eastAsia="仿宋_GB2312" w:hAnsi="黑体" w:cs="宋体" w:hint="eastAsia"/>
          <w:sz w:val="32"/>
          <w:szCs w:val="32"/>
        </w:rPr>
        <w:t>发展，业务量扩大，医院专用材料费、设备购置</w:t>
      </w:r>
      <w:r w:rsidR="00523A23">
        <w:rPr>
          <w:rFonts w:ascii="仿宋_GB2312" w:eastAsia="仿宋_GB2312" w:hAnsi="黑体" w:cs="宋体" w:hint="eastAsia"/>
          <w:sz w:val="32"/>
          <w:szCs w:val="32"/>
        </w:rPr>
        <w:t>、设备维护修缮费</w:t>
      </w:r>
      <w:r w:rsidR="00523A23" w:rsidRPr="00D77B4E">
        <w:rPr>
          <w:rFonts w:ascii="仿宋_GB2312" w:eastAsia="仿宋_GB2312" w:hAnsi="黑体" w:cs="宋体" w:hint="eastAsia"/>
          <w:sz w:val="32"/>
          <w:szCs w:val="32"/>
        </w:rPr>
        <w:t>等支出有所增加</w:t>
      </w:r>
      <w:r w:rsidR="00523A23">
        <w:rPr>
          <w:rFonts w:ascii="仿宋_GB2312" w:eastAsia="仿宋_GB2312" w:hAnsi="黑体" w:cs="宋体" w:hint="eastAsia"/>
          <w:sz w:val="32"/>
          <w:szCs w:val="32"/>
        </w:rPr>
        <w:t>，主要表现在</w:t>
      </w:r>
      <w:r w:rsidR="00523A23" w:rsidRPr="00B233CE">
        <w:rPr>
          <w:rFonts w:ascii="仿宋_GB2312" w:eastAsia="仿宋_GB2312" w:hint="eastAsia"/>
          <w:sz w:val="32"/>
          <w:szCs w:val="32"/>
        </w:rPr>
        <w:t>药品及卫生耗材购置经费</w:t>
      </w:r>
      <w:r w:rsidR="00523A23">
        <w:rPr>
          <w:rFonts w:ascii="仿宋_GB2312" w:eastAsia="仿宋_GB2312" w:hint="eastAsia"/>
          <w:sz w:val="32"/>
          <w:szCs w:val="32"/>
        </w:rPr>
        <w:t>比上年增加200万元；医疗设备购置（采购）比上年增加46.56万元；</w:t>
      </w:r>
      <w:r w:rsidR="00523A23" w:rsidRPr="00B233CE">
        <w:rPr>
          <w:rFonts w:ascii="仿宋_GB2312" w:eastAsia="仿宋_GB2312" w:hint="eastAsia"/>
          <w:sz w:val="32"/>
          <w:szCs w:val="32"/>
        </w:rPr>
        <w:t>医疗设备维护费（采购）</w:t>
      </w:r>
      <w:r w:rsidR="00523A23">
        <w:rPr>
          <w:rFonts w:ascii="仿宋_GB2312" w:eastAsia="仿宋_GB2312" w:hint="eastAsia"/>
          <w:sz w:val="32"/>
          <w:szCs w:val="32"/>
        </w:rPr>
        <w:t>比上年增加36.56万元，二是有些项目相比上年支出有所减少，物业管理费比上年支出减少87.43万元；</w:t>
      </w:r>
      <w:r w:rsidR="00523A23" w:rsidRPr="00B233CE">
        <w:rPr>
          <w:rFonts w:ascii="仿宋_GB2312" w:eastAsia="仿宋_GB2312" w:hint="eastAsia"/>
          <w:sz w:val="32"/>
          <w:szCs w:val="32"/>
        </w:rPr>
        <w:t>修缮改造费用（采购）</w:t>
      </w:r>
      <w:r w:rsidR="00523A23">
        <w:rPr>
          <w:rFonts w:ascii="仿宋_GB2312" w:eastAsia="仿宋_GB2312" w:hint="eastAsia"/>
          <w:sz w:val="32"/>
          <w:szCs w:val="32"/>
        </w:rPr>
        <w:t>减少34.55万元，三是2016年度专项业务费（采购）用于支付核磁共振设备维护保养费支出39.6万元，而2017年度无此项目支出，导致专项业务费（采购）项目比上年净减少。</w:t>
      </w:r>
      <w:permEnd w:id="267"/>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4．经营收入</w:t>
      </w:r>
      <w:bookmarkStart w:id="36" w:name="PO_part3A1B1C4Amount1"/>
      <w:permStart w:id="268" w:edGrp="everyone"/>
      <w:r w:rsidR="009C7DAC">
        <w:rPr>
          <w:rFonts w:ascii="仿宋_GB2312" w:eastAsia="仿宋_GB2312"/>
          <w:sz w:val="32"/>
          <w:szCs w:val="32"/>
        </w:rPr>
        <w:t>0</w:t>
      </w:r>
      <w:bookmarkEnd w:id="36"/>
      <w:permEnd w:id="268"/>
      <w:r>
        <w:rPr>
          <w:rFonts w:ascii="仿宋_GB2312" w:eastAsia="仿宋_GB2312" w:hint="eastAsia"/>
          <w:sz w:val="32"/>
          <w:szCs w:val="32"/>
        </w:rPr>
        <w:t>万元，</w:t>
      </w:r>
      <w:bookmarkStart w:id="37" w:name="PO_part3A1B1C4IncPercentIncAmount1"/>
      <w:permStart w:id="269" w:edGrp="everyone"/>
      <w:r w:rsidR="009C7DAC">
        <w:rPr>
          <w:rFonts w:ascii="仿宋_GB2312" w:eastAsia="仿宋_GB2312" w:hint="eastAsia"/>
          <w:sz w:val="32"/>
          <w:szCs w:val="32"/>
        </w:rPr>
        <w:t>与上年决算数持平</w:t>
      </w:r>
      <w:bookmarkEnd w:id="37"/>
      <w:permEnd w:id="269"/>
    </w:p>
    <w:p w:rsidR="008F55A3" w:rsidRDefault="00A60C7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5．其他收入</w:t>
      </w:r>
      <w:bookmarkStart w:id="38" w:name="PO_part3A1B1C5Amount1"/>
      <w:permStart w:id="270" w:edGrp="everyone"/>
      <w:r w:rsidR="009C7DAC">
        <w:rPr>
          <w:rFonts w:ascii="仿宋_GB2312" w:eastAsia="仿宋_GB2312"/>
          <w:sz w:val="32"/>
          <w:szCs w:val="32"/>
        </w:rPr>
        <w:t>0</w:t>
      </w:r>
      <w:bookmarkEnd w:id="38"/>
      <w:permEnd w:id="270"/>
      <w:r>
        <w:rPr>
          <w:rFonts w:ascii="仿宋_GB2312" w:eastAsia="仿宋_GB2312" w:hint="eastAsia"/>
          <w:sz w:val="32"/>
          <w:szCs w:val="32"/>
        </w:rPr>
        <w:t>万元，</w:t>
      </w:r>
      <w:bookmarkStart w:id="39" w:name="PO_part3A1B1C5IncPercentIncAmount1"/>
      <w:permStart w:id="271" w:edGrp="everyone"/>
      <w:r w:rsidR="009C7DAC">
        <w:rPr>
          <w:rFonts w:ascii="仿宋_GB2312" w:eastAsia="仿宋_GB2312" w:hint="eastAsia"/>
          <w:sz w:val="32"/>
          <w:szCs w:val="32"/>
        </w:rPr>
        <w:t>与上年决算数持平</w:t>
      </w:r>
      <w:bookmarkEnd w:id="39"/>
      <w:permEnd w:id="271"/>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（二）年度支出总体情况</w:t>
      </w:r>
    </w:p>
    <w:p w:rsidR="008F55A3" w:rsidRDefault="009C7DAC">
      <w:pPr>
        <w:spacing w:line="288" w:lineRule="auto"/>
        <w:ind w:firstLineChars="177" w:firstLine="566"/>
        <w:jc w:val="left"/>
        <w:rPr>
          <w:rFonts w:ascii="仿宋_GB2312" w:eastAsia="仿宋_GB2312"/>
          <w:sz w:val="32"/>
          <w:szCs w:val="32"/>
        </w:rPr>
      </w:pPr>
      <w:bookmarkStart w:id="40" w:name="PO_part3A1B2DivNameYear1"/>
      <w:permStart w:id="272" w:edGrp="everyone"/>
      <w:r>
        <w:rPr>
          <w:rFonts w:ascii="仿宋_GB2312" w:eastAsia="仿宋_GB2312" w:hint="eastAsia"/>
          <w:sz w:val="32"/>
          <w:szCs w:val="32"/>
        </w:rPr>
        <w:t>中山市第三人民医院2017</w:t>
      </w:r>
      <w:bookmarkEnd w:id="40"/>
      <w:permEnd w:id="272"/>
      <w:r w:rsidR="00A60C73">
        <w:rPr>
          <w:rFonts w:ascii="仿宋_GB2312" w:eastAsia="仿宋_GB2312" w:hint="eastAsia"/>
          <w:sz w:val="32"/>
          <w:szCs w:val="32"/>
        </w:rPr>
        <w:t>年度总支出</w:t>
      </w:r>
      <w:bookmarkStart w:id="41" w:name="PO_part3A1B2Amount1"/>
      <w:permStart w:id="273" w:edGrp="everyone"/>
      <w:r>
        <w:rPr>
          <w:rFonts w:ascii="仿宋_GB2312" w:eastAsia="仿宋_GB2312"/>
          <w:sz w:val="32"/>
          <w:szCs w:val="32"/>
        </w:rPr>
        <w:t>12443.61</w:t>
      </w:r>
      <w:bookmarkEnd w:id="41"/>
      <w:permEnd w:id="273"/>
      <w:r w:rsidR="00A60C73">
        <w:rPr>
          <w:rFonts w:ascii="仿宋_GB2312" w:eastAsia="仿宋_GB2312" w:hint="eastAsia"/>
          <w:sz w:val="32"/>
          <w:szCs w:val="32"/>
        </w:rPr>
        <w:t>万元，其中本年支出</w:t>
      </w:r>
      <w:bookmarkStart w:id="42" w:name="PO_part3A1B2Amount2"/>
      <w:permStart w:id="274" w:edGrp="everyone"/>
      <w:r>
        <w:rPr>
          <w:rFonts w:ascii="仿宋_GB2312" w:eastAsia="仿宋_GB2312"/>
          <w:sz w:val="32"/>
          <w:szCs w:val="32"/>
        </w:rPr>
        <w:t>12443.61</w:t>
      </w:r>
      <w:bookmarkEnd w:id="42"/>
      <w:permEnd w:id="274"/>
      <w:r w:rsidR="00A60C73">
        <w:rPr>
          <w:rFonts w:ascii="仿宋_GB2312" w:eastAsia="仿宋_GB2312" w:hint="eastAsia"/>
          <w:sz w:val="32"/>
          <w:szCs w:val="32"/>
        </w:rPr>
        <w:t>万元。具体情况如下：</w:t>
      </w:r>
    </w:p>
    <w:p w:rsidR="008F55A3" w:rsidRDefault="00A60C7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1.基本支出</w:t>
      </w:r>
      <w:bookmarkStart w:id="43" w:name="PO_part3A1B2C1Amount1"/>
      <w:permStart w:id="275" w:edGrp="everyone"/>
      <w:r w:rsidR="009C7DAC">
        <w:rPr>
          <w:rFonts w:ascii="仿宋_GB2312" w:eastAsia="仿宋_GB2312"/>
          <w:sz w:val="32"/>
          <w:szCs w:val="32"/>
        </w:rPr>
        <w:t>6897.42</w:t>
      </w:r>
      <w:bookmarkEnd w:id="43"/>
      <w:permEnd w:id="275"/>
      <w:r>
        <w:rPr>
          <w:rFonts w:ascii="仿宋_GB2312" w:eastAsia="仿宋_GB2312" w:hint="eastAsia"/>
          <w:sz w:val="32"/>
          <w:szCs w:val="32"/>
        </w:rPr>
        <w:t>万元，</w:t>
      </w:r>
      <w:bookmarkStart w:id="44" w:name="PO_part3A1B2C1IncPercentIncAmount1"/>
      <w:permStart w:id="276" w:edGrp="everyone"/>
      <w:r w:rsidR="009C7DAC">
        <w:rPr>
          <w:rFonts w:ascii="仿宋_GB2312" w:eastAsia="仿宋_GB2312" w:hint="eastAsia"/>
          <w:sz w:val="32"/>
          <w:szCs w:val="32"/>
        </w:rPr>
        <w:t>比上年决算数增加1193.39万元，增长20.92%，主要变动情况：</w:t>
      </w:r>
      <w:r w:rsidR="00CE764F">
        <w:rPr>
          <w:rFonts w:ascii="仿宋_GB2312" w:eastAsia="仿宋_GB2312" w:hint="eastAsia"/>
          <w:sz w:val="32"/>
          <w:szCs w:val="32"/>
        </w:rPr>
        <w:t>一是</w:t>
      </w:r>
      <w:r w:rsidR="00CE764F">
        <w:rPr>
          <w:rFonts w:ascii="仿宋_GB2312" w:eastAsia="仿宋_GB2312" w:hAnsi="黑体" w:cs="宋体" w:hint="eastAsia"/>
          <w:sz w:val="32"/>
          <w:szCs w:val="32"/>
        </w:rPr>
        <w:t>医院</w:t>
      </w:r>
      <w:r w:rsidR="00CE764F" w:rsidRPr="00D77B4E">
        <w:rPr>
          <w:rFonts w:ascii="仿宋_GB2312" w:eastAsia="仿宋_GB2312" w:hAnsi="黑体" w:cs="宋体" w:hint="eastAsia"/>
          <w:sz w:val="32"/>
          <w:szCs w:val="32"/>
        </w:rPr>
        <w:t>编制内人员新增，</w:t>
      </w:r>
      <w:r w:rsidR="00CE764F">
        <w:rPr>
          <w:rFonts w:ascii="仿宋_GB2312" w:eastAsia="仿宋_GB2312" w:hAnsi="黑体" w:cs="宋体" w:hint="eastAsia"/>
          <w:sz w:val="32"/>
          <w:szCs w:val="32"/>
        </w:rPr>
        <w:t>同时职工</w:t>
      </w:r>
      <w:r w:rsidR="00CE764F" w:rsidRPr="00D77B4E">
        <w:rPr>
          <w:rFonts w:ascii="仿宋_GB2312" w:eastAsia="仿宋_GB2312" w:hAnsi="黑体" w:cs="宋体" w:hint="eastAsia"/>
          <w:sz w:val="32"/>
          <w:szCs w:val="32"/>
        </w:rPr>
        <w:t>工资、社保医保及公积金</w:t>
      </w:r>
      <w:r w:rsidR="00CE764F">
        <w:rPr>
          <w:rFonts w:ascii="仿宋_GB2312" w:eastAsia="仿宋_GB2312" w:hAnsi="黑体" w:cs="宋体" w:hint="eastAsia"/>
          <w:sz w:val="32"/>
          <w:szCs w:val="32"/>
        </w:rPr>
        <w:t>、</w:t>
      </w:r>
      <w:r w:rsidR="00CE764F" w:rsidRPr="00F74A0E">
        <w:rPr>
          <w:rFonts w:ascii="仿宋_GB2312" w:eastAsia="仿宋_GB2312" w:hAnsi="黑体" w:cs="宋体" w:hint="eastAsia"/>
          <w:sz w:val="32"/>
          <w:szCs w:val="32"/>
        </w:rPr>
        <w:t>在职</w:t>
      </w:r>
      <w:r w:rsidR="00CE764F">
        <w:rPr>
          <w:rFonts w:ascii="仿宋_GB2312" w:eastAsia="仿宋_GB2312" w:hAnsi="黑体" w:cs="宋体" w:hint="eastAsia"/>
          <w:sz w:val="32"/>
          <w:szCs w:val="32"/>
        </w:rPr>
        <w:t>和退休</w:t>
      </w:r>
      <w:r w:rsidR="00CE764F" w:rsidRPr="00F74A0E">
        <w:rPr>
          <w:rFonts w:ascii="仿宋_GB2312" w:eastAsia="仿宋_GB2312" w:hAnsi="黑体" w:cs="宋体" w:hint="eastAsia"/>
          <w:sz w:val="32"/>
          <w:szCs w:val="32"/>
        </w:rPr>
        <w:t>住房维修和物业管理补贴</w:t>
      </w:r>
      <w:r w:rsidR="00CE764F" w:rsidRPr="00D77B4E">
        <w:rPr>
          <w:rFonts w:ascii="仿宋_GB2312" w:eastAsia="仿宋_GB2312" w:hAnsi="黑体" w:cs="宋体" w:hint="eastAsia"/>
          <w:sz w:val="32"/>
          <w:szCs w:val="32"/>
        </w:rPr>
        <w:t>等项目支出</w:t>
      </w:r>
      <w:r w:rsidR="00CE764F">
        <w:rPr>
          <w:rFonts w:ascii="仿宋_GB2312" w:eastAsia="仿宋_GB2312" w:hAnsi="黑体" w:cs="宋体" w:hint="eastAsia"/>
          <w:sz w:val="32"/>
          <w:szCs w:val="32"/>
        </w:rPr>
        <w:t>标准</w:t>
      </w:r>
      <w:r w:rsidR="00CE764F" w:rsidRPr="00D77B4E">
        <w:rPr>
          <w:rFonts w:ascii="仿宋_GB2312" w:eastAsia="仿宋_GB2312" w:hAnsi="黑体" w:cs="宋体" w:hint="eastAsia"/>
          <w:sz w:val="32"/>
          <w:szCs w:val="32"/>
        </w:rPr>
        <w:t>增加</w:t>
      </w:r>
      <w:r w:rsidR="00CE764F">
        <w:rPr>
          <w:rFonts w:ascii="仿宋_GB2312" w:eastAsia="仿宋_GB2312" w:hAnsi="黑体" w:cs="宋体" w:hint="eastAsia"/>
          <w:sz w:val="32"/>
          <w:szCs w:val="32"/>
        </w:rPr>
        <w:t>，主要体现在：</w:t>
      </w:r>
      <w:r w:rsidR="00CE764F">
        <w:rPr>
          <w:rFonts w:ascii="仿宋_GB2312" w:eastAsia="仿宋_GB2312" w:hint="eastAsia"/>
          <w:sz w:val="32"/>
          <w:szCs w:val="32"/>
        </w:rPr>
        <w:t>工资津补贴比上年增加397.08万元；社保医保及公积金比上年增加331.71万元；在职</w:t>
      </w:r>
      <w:r w:rsidR="00CE764F">
        <w:rPr>
          <w:rFonts w:ascii="仿宋_GB2312" w:eastAsia="仿宋_GB2312" w:hint="eastAsia"/>
          <w:sz w:val="32"/>
          <w:szCs w:val="32"/>
        </w:rPr>
        <w:lastRenderedPageBreak/>
        <w:t>住房津贴和退休住房津贴比上年增加189.5万元，主要因为2016年此两项资金来源属于另外拨付的住房基金，不核算在决算数据中，导致2017年度住房津贴比上年净增加；</w:t>
      </w:r>
      <w:r w:rsidR="00CE764F" w:rsidRPr="00F74A0E">
        <w:rPr>
          <w:rFonts w:ascii="仿宋_GB2312" w:eastAsia="仿宋_GB2312" w:hint="eastAsia"/>
          <w:sz w:val="32"/>
          <w:szCs w:val="32"/>
        </w:rPr>
        <w:t>在职</w:t>
      </w:r>
      <w:r w:rsidR="00CE764F">
        <w:rPr>
          <w:rFonts w:ascii="仿宋_GB2312" w:eastAsia="仿宋_GB2312" w:hint="eastAsia"/>
          <w:sz w:val="32"/>
          <w:szCs w:val="32"/>
        </w:rPr>
        <w:t>和退休</w:t>
      </w:r>
      <w:r w:rsidR="00CE764F" w:rsidRPr="00F74A0E">
        <w:rPr>
          <w:rFonts w:ascii="仿宋_GB2312" w:eastAsia="仿宋_GB2312" w:hint="eastAsia"/>
          <w:sz w:val="32"/>
          <w:szCs w:val="32"/>
        </w:rPr>
        <w:t>住房维修和物业管理补贴</w:t>
      </w:r>
      <w:r w:rsidR="00CE764F">
        <w:rPr>
          <w:rFonts w:ascii="仿宋_GB2312" w:eastAsia="仿宋_GB2312" w:hint="eastAsia"/>
          <w:sz w:val="32"/>
          <w:szCs w:val="32"/>
        </w:rPr>
        <w:t>比上年增加49.6万元。二是</w:t>
      </w:r>
      <w:r w:rsidR="00CE764F" w:rsidRPr="00D77B4E">
        <w:rPr>
          <w:rFonts w:ascii="仿宋_GB2312" w:eastAsia="仿宋_GB2312" w:hAnsi="黑体" w:cs="宋体" w:hint="eastAsia"/>
          <w:sz w:val="32"/>
          <w:szCs w:val="32"/>
        </w:rPr>
        <w:t>随着医院的进一步发展，业务量扩大，医院建设发展，医院运行业务费等支出有所增加</w:t>
      </w:r>
      <w:r w:rsidR="00CE764F">
        <w:rPr>
          <w:rFonts w:ascii="仿宋_GB2312" w:eastAsia="仿宋_GB2312" w:hint="eastAsia"/>
          <w:sz w:val="32"/>
          <w:szCs w:val="32"/>
        </w:rPr>
        <w:t>，主要体现在公务包干经费比上年增加122.8万元等</w:t>
      </w:r>
      <w:r w:rsidR="009C7DAC">
        <w:rPr>
          <w:rFonts w:ascii="仿宋_GB2312" w:eastAsia="仿宋_GB2312" w:hint="eastAsia"/>
          <w:sz w:val="32"/>
          <w:szCs w:val="32"/>
        </w:rPr>
        <w:t>。</w:t>
      </w:r>
      <w:bookmarkEnd w:id="44"/>
      <w:permEnd w:id="276"/>
    </w:p>
    <w:p w:rsidR="008F55A3" w:rsidRDefault="00A60C7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2.项目支出</w:t>
      </w:r>
      <w:bookmarkStart w:id="45" w:name="PO_part3A1B2C2Amount1"/>
      <w:permStart w:id="277" w:edGrp="everyone"/>
      <w:r w:rsidR="009C7DAC">
        <w:rPr>
          <w:rFonts w:ascii="仿宋_GB2312" w:eastAsia="仿宋_GB2312"/>
          <w:sz w:val="32"/>
          <w:szCs w:val="32"/>
        </w:rPr>
        <w:t>5546.19</w:t>
      </w:r>
      <w:bookmarkEnd w:id="45"/>
      <w:permEnd w:id="277"/>
      <w:r>
        <w:rPr>
          <w:rFonts w:ascii="仿宋_GB2312" w:eastAsia="仿宋_GB2312" w:hint="eastAsia"/>
          <w:sz w:val="32"/>
          <w:szCs w:val="32"/>
        </w:rPr>
        <w:t>万元，</w:t>
      </w:r>
      <w:bookmarkStart w:id="46" w:name="PO_part3A1B2C2IncPercentIncAmount1"/>
      <w:permStart w:id="278" w:edGrp="everyone"/>
      <w:r w:rsidR="009C7DAC">
        <w:rPr>
          <w:rFonts w:ascii="仿宋_GB2312" w:eastAsia="仿宋_GB2312" w:hint="eastAsia"/>
          <w:sz w:val="32"/>
          <w:szCs w:val="32"/>
        </w:rPr>
        <w:t>比上年决算数增加503.16万元，增长9.98%，主要变动情况：</w:t>
      </w:r>
      <w:r w:rsidR="00CE764F">
        <w:rPr>
          <w:rFonts w:ascii="仿宋_GB2312" w:eastAsia="仿宋_GB2312" w:hint="eastAsia"/>
          <w:sz w:val="32"/>
          <w:szCs w:val="32"/>
        </w:rPr>
        <w:t>一是</w:t>
      </w:r>
      <w:r w:rsidR="00CE764F" w:rsidRPr="00D77B4E">
        <w:rPr>
          <w:rFonts w:ascii="仿宋_GB2312" w:eastAsia="仿宋_GB2312" w:hAnsi="黑体" w:cs="宋体" w:hint="eastAsia"/>
          <w:sz w:val="32"/>
          <w:szCs w:val="32"/>
        </w:rPr>
        <w:t>随着医院</w:t>
      </w:r>
      <w:r w:rsidR="00CE764F">
        <w:rPr>
          <w:rFonts w:ascii="仿宋_GB2312" w:eastAsia="仿宋_GB2312" w:hAnsi="黑体" w:cs="宋体" w:hint="eastAsia"/>
          <w:sz w:val="32"/>
          <w:szCs w:val="32"/>
        </w:rPr>
        <w:t>的</w:t>
      </w:r>
      <w:r w:rsidR="00CE764F" w:rsidRPr="00D77B4E">
        <w:rPr>
          <w:rFonts w:ascii="仿宋_GB2312" w:eastAsia="仿宋_GB2312" w:hAnsi="黑体" w:cs="宋体" w:hint="eastAsia"/>
          <w:sz w:val="32"/>
          <w:szCs w:val="32"/>
        </w:rPr>
        <w:t>发展，业务量扩大，医院专用材料费、设备购置</w:t>
      </w:r>
      <w:r w:rsidR="00CE764F">
        <w:rPr>
          <w:rFonts w:ascii="仿宋_GB2312" w:eastAsia="仿宋_GB2312" w:hAnsi="黑体" w:cs="宋体" w:hint="eastAsia"/>
          <w:sz w:val="32"/>
          <w:szCs w:val="32"/>
        </w:rPr>
        <w:t>、设备维护修缮费</w:t>
      </w:r>
      <w:r w:rsidR="00CE764F" w:rsidRPr="00D77B4E">
        <w:rPr>
          <w:rFonts w:ascii="仿宋_GB2312" w:eastAsia="仿宋_GB2312" w:hAnsi="黑体" w:cs="宋体" w:hint="eastAsia"/>
          <w:sz w:val="32"/>
          <w:szCs w:val="32"/>
        </w:rPr>
        <w:t>等支出有所增加</w:t>
      </w:r>
      <w:r w:rsidR="00CE764F">
        <w:rPr>
          <w:rFonts w:ascii="仿宋_GB2312" w:eastAsia="仿宋_GB2312" w:hAnsi="黑体" w:cs="宋体" w:hint="eastAsia"/>
          <w:sz w:val="32"/>
          <w:szCs w:val="32"/>
        </w:rPr>
        <w:t>，主要表现在</w:t>
      </w:r>
      <w:r w:rsidR="00CE764F" w:rsidRPr="00B233CE">
        <w:rPr>
          <w:rFonts w:ascii="仿宋_GB2312" w:eastAsia="仿宋_GB2312" w:hint="eastAsia"/>
          <w:sz w:val="32"/>
          <w:szCs w:val="32"/>
        </w:rPr>
        <w:t>药品及卫生耗材购置经费</w:t>
      </w:r>
      <w:r w:rsidR="00CE764F">
        <w:rPr>
          <w:rFonts w:ascii="仿宋_GB2312" w:eastAsia="仿宋_GB2312" w:hint="eastAsia"/>
          <w:sz w:val="32"/>
          <w:szCs w:val="32"/>
        </w:rPr>
        <w:t>比上年增加200万元；医疗设备购置（采购）比上年增加46.56万元；</w:t>
      </w:r>
      <w:r w:rsidR="00CE764F" w:rsidRPr="00B233CE">
        <w:rPr>
          <w:rFonts w:ascii="仿宋_GB2312" w:eastAsia="仿宋_GB2312" w:hint="eastAsia"/>
          <w:sz w:val="32"/>
          <w:szCs w:val="32"/>
        </w:rPr>
        <w:t>医疗设备维护费（采购）</w:t>
      </w:r>
      <w:r w:rsidR="00CE764F">
        <w:rPr>
          <w:rFonts w:ascii="仿宋_GB2312" w:eastAsia="仿宋_GB2312" w:hint="eastAsia"/>
          <w:sz w:val="32"/>
          <w:szCs w:val="32"/>
        </w:rPr>
        <w:t>比上年增加36.56万元；</w:t>
      </w:r>
      <w:r w:rsidR="00CE764F" w:rsidRPr="00266EF3">
        <w:rPr>
          <w:rFonts w:ascii="仿宋_GB2312" w:eastAsia="仿宋_GB2312" w:hint="eastAsia"/>
          <w:sz w:val="32"/>
          <w:szCs w:val="32"/>
        </w:rPr>
        <w:t>中山市心理卫生中心改造工程</w:t>
      </w:r>
      <w:r w:rsidR="00CE764F">
        <w:rPr>
          <w:rFonts w:ascii="仿宋_GB2312" w:eastAsia="仿宋_GB2312" w:hint="eastAsia"/>
          <w:sz w:val="32"/>
          <w:szCs w:val="32"/>
        </w:rPr>
        <w:t>（包含一般公共预算支出和政府性基金预算支出）新增支出303.52万元；二是</w:t>
      </w:r>
      <w:r w:rsidR="00CE764F" w:rsidRPr="00D77B4E">
        <w:rPr>
          <w:rFonts w:ascii="仿宋_GB2312" w:eastAsia="仿宋_GB2312" w:hAnsi="黑体" w:cs="宋体" w:hint="eastAsia"/>
          <w:sz w:val="32"/>
          <w:szCs w:val="32"/>
        </w:rPr>
        <w:t>201</w:t>
      </w:r>
      <w:r w:rsidR="00CE764F">
        <w:rPr>
          <w:rFonts w:ascii="仿宋_GB2312" w:eastAsia="仿宋_GB2312" w:hAnsi="黑体" w:cs="宋体" w:hint="eastAsia"/>
          <w:sz w:val="32"/>
          <w:szCs w:val="32"/>
        </w:rPr>
        <w:t>6</w:t>
      </w:r>
      <w:r w:rsidR="00CE764F" w:rsidRPr="00D77B4E">
        <w:rPr>
          <w:rFonts w:ascii="仿宋_GB2312" w:eastAsia="仿宋_GB2312" w:hAnsi="黑体" w:cs="宋体" w:hint="eastAsia"/>
          <w:sz w:val="32"/>
          <w:szCs w:val="32"/>
        </w:rPr>
        <w:t>年度部分项目指标有剩余，结转到201</w:t>
      </w:r>
      <w:r w:rsidR="00CE764F">
        <w:rPr>
          <w:rFonts w:ascii="仿宋_GB2312" w:eastAsia="仿宋_GB2312" w:hAnsi="黑体" w:cs="宋体" w:hint="eastAsia"/>
          <w:sz w:val="32"/>
          <w:szCs w:val="32"/>
        </w:rPr>
        <w:t>7</w:t>
      </w:r>
      <w:r w:rsidR="00CE764F" w:rsidRPr="00D77B4E">
        <w:rPr>
          <w:rFonts w:ascii="仿宋_GB2312" w:eastAsia="仿宋_GB2312" w:hAnsi="黑体" w:cs="宋体" w:hint="eastAsia"/>
          <w:sz w:val="32"/>
          <w:szCs w:val="32"/>
        </w:rPr>
        <w:t>年指标支出</w:t>
      </w:r>
      <w:r w:rsidR="00CE764F">
        <w:rPr>
          <w:rFonts w:ascii="仿宋_GB2312" w:eastAsia="仿宋_GB2312" w:hAnsi="黑体" w:cs="宋体" w:hint="eastAsia"/>
          <w:sz w:val="32"/>
          <w:szCs w:val="32"/>
        </w:rPr>
        <w:t>54.27</w:t>
      </w:r>
      <w:r w:rsidR="00CE764F" w:rsidRPr="00D77B4E">
        <w:rPr>
          <w:rFonts w:ascii="仿宋_GB2312" w:eastAsia="仿宋_GB2312" w:hAnsi="黑体" w:cs="宋体" w:hint="eastAsia"/>
          <w:sz w:val="32"/>
          <w:szCs w:val="32"/>
        </w:rPr>
        <w:t>万元，</w:t>
      </w:r>
      <w:r w:rsidR="00CE764F">
        <w:rPr>
          <w:rFonts w:ascii="仿宋_GB2312" w:eastAsia="仿宋_GB2312" w:hAnsi="黑体" w:cs="宋体" w:hint="eastAsia"/>
          <w:sz w:val="32"/>
          <w:szCs w:val="32"/>
        </w:rPr>
        <w:t>如下：</w:t>
      </w:r>
      <w:r w:rsidR="00CE764F" w:rsidRPr="00241472">
        <w:rPr>
          <w:rFonts w:ascii="仿宋_GB2312" w:eastAsia="仿宋_GB2312" w:hAnsi="黑体" w:cs="宋体" w:hint="eastAsia"/>
          <w:sz w:val="32"/>
          <w:szCs w:val="32"/>
        </w:rPr>
        <w:t>ZX142836/082001-16-粤财社（2015）414号2016年中央财政补助重大公共卫生服务资金</w:t>
      </w:r>
      <w:r w:rsidR="00CE764F">
        <w:rPr>
          <w:rFonts w:ascii="仿宋_GB2312" w:eastAsia="仿宋_GB2312" w:hAnsi="黑体" w:cs="宋体" w:hint="eastAsia"/>
          <w:sz w:val="32"/>
          <w:szCs w:val="32"/>
        </w:rPr>
        <w:t>18.55万元，</w:t>
      </w:r>
      <w:r w:rsidR="00CE764F" w:rsidRPr="00315E34">
        <w:rPr>
          <w:rFonts w:ascii="仿宋_GB2312" w:eastAsia="仿宋_GB2312" w:hAnsi="黑体" w:cs="宋体" w:hint="eastAsia"/>
          <w:sz w:val="32"/>
          <w:szCs w:val="32"/>
        </w:rPr>
        <w:t>CG906928/公务包干经费（采购）（上年）</w:t>
      </w:r>
      <w:r w:rsidR="00CE764F">
        <w:rPr>
          <w:rFonts w:ascii="仿宋_GB2312" w:eastAsia="仿宋_GB2312" w:hAnsi="黑体" w:cs="宋体" w:hint="eastAsia"/>
          <w:sz w:val="32"/>
          <w:szCs w:val="32"/>
        </w:rPr>
        <w:t>32.67万元等，导致2017年度项目支出增加；</w:t>
      </w:r>
      <w:r w:rsidR="00CE764F">
        <w:rPr>
          <w:rFonts w:ascii="仿宋_GB2312" w:eastAsia="仿宋_GB2312" w:hint="eastAsia"/>
          <w:sz w:val="32"/>
          <w:szCs w:val="32"/>
        </w:rPr>
        <w:t>三是另外有些项目相比上年支出有所减少，物业管理费比上年支出减少87.43万元；</w:t>
      </w:r>
      <w:r w:rsidR="00CE764F" w:rsidRPr="00B233CE">
        <w:rPr>
          <w:rFonts w:ascii="仿宋_GB2312" w:eastAsia="仿宋_GB2312" w:hint="eastAsia"/>
          <w:sz w:val="32"/>
          <w:szCs w:val="32"/>
        </w:rPr>
        <w:t>修缮改造费用（采购）</w:t>
      </w:r>
      <w:r w:rsidR="00CE764F">
        <w:rPr>
          <w:rFonts w:ascii="仿宋_GB2312" w:eastAsia="仿宋_GB2312" w:hint="eastAsia"/>
          <w:sz w:val="32"/>
          <w:szCs w:val="32"/>
        </w:rPr>
        <w:t>减少34.55万元； 2016年度专项业务费（采购）用于支付核磁共振设备维护保养费支出39.6万元，而2017年度无此项目支出，</w:t>
      </w:r>
      <w:r w:rsidR="00CE764F">
        <w:rPr>
          <w:rFonts w:ascii="仿宋_GB2312" w:eastAsia="仿宋_GB2312" w:hint="eastAsia"/>
          <w:sz w:val="32"/>
          <w:szCs w:val="32"/>
        </w:rPr>
        <w:lastRenderedPageBreak/>
        <w:t>导致专项业务费（采购）项目比上年净减少等</w:t>
      </w:r>
      <w:r w:rsidR="009C7DAC">
        <w:rPr>
          <w:rFonts w:ascii="仿宋_GB2312" w:eastAsia="仿宋_GB2312" w:hint="eastAsia"/>
          <w:sz w:val="32"/>
          <w:szCs w:val="32"/>
        </w:rPr>
        <w:t>。</w:t>
      </w:r>
      <w:bookmarkEnd w:id="46"/>
      <w:permEnd w:id="278"/>
    </w:p>
    <w:p w:rsidR="008F55A3" w:rsidRDefault="00A60C7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3.上缴上级支出</w:t>
      </w:r>
      <w:bookmarkStart w:id="47" w:name="PO_part3A1B2C3Amount1"/>
      <w:permStart w:id="279" w:edGrp="everyone"/>
      <w:r w:rsidR="009C7DAC">
        <w:rPr>
          <w:rFonts w:ascii="仿宋_GB2312" w:eastAsia="仿宋_GB2312"/>
          <w:sz w:val="32"/>
          <w:szCs w:val="32"/>
        </w:rPr>
        <w:t>0</w:t>
      </w:r>
      <w:bookmarkEnd w:id="47"/>
      <w:permEnd w:id="279"/>
      <w:r>
        <w:rPr>
          <w:rFonts w:ascii="仿宋_GB2312" w:eastAsia="仿宋_GB2312" w:hint="eastAsia"/>
          <w:sz w:val="32"/>
          <w:szCs w:val="32"/>
        </w:rPr>
        <w:t>万元，</w:t>
      </w:r>
      <w:bookmarkStart w:id="48" w:name="PO_part3A1B2C3IncPercentIncAmount1"/>
      <w:permStart w:id="280" w:edGrp="everyone"/>
      <w:r w:rsidR="009C7DAC">
        <w:rPr>
          <w:rFonts w:ascii="仿宋_GB2312" w:eastAsia="仿宋_GB2312" w:hint="eastAsia"/>
          <w:sz w:val="32"/>
          <w:szCs w:val="32"/>
        </w:rPr>
        <w:t>与上年决算数持平。</w:t>
      </w:r>
      <w:bookmarkEnd w:id="48"/>
      <w:permEnd w:id="280"/>
    </w:p>
    <w:p w:rsidR="008F55A3" w:rsidRDefault="00A60C7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4.经营支出</w:t>
      </w:r>
      <w:bookmarkStart w:id="49" w:name="PO_part3A1B2C4Amount1"/>
      <w:permStart w:id="281" w:edGrp="everyone"/>
      <w:r w:rsidR="009C7DAC">
        <w:rPr>
          <w:rFonts w:ascii="仿宋_GB2312" w:eastAsia="仿宋_GB2312"/>
          <w:sz w:val="32"/>
          <w:szCs w:val="32"/>
        </w:rPr>
        <w:t>0</w:t>
      </w:r>
      <w:bookmarkEnd w:id="49"/>
      <w:permEnd w:id="281"/>
      <w:r>
        <w:rPr>
          <w:rFonts w:ascii="仿宋_GB2312" w:eastAsia="仿宋_GB2312" w:hint="eastAsia"/>
          <w:sz w:val="32"/>
          <w:szCs w:val="32"/>
        </w:rPr>
        <w:t>万元，</w:t>
      </w:r>
      <w:bookmarkStart w:id="50" w:name="PO_part3A1B2C4IncPercentIncAmount1"/>
      <w:permStart w:id="282" w:edGrp="everyone"/>
      <w:r w:rsidR="009C7DAC">
        <w:rPr>
          <w:rFonts w:ascii="仿宋_GB2312" w:eastAsia="仿宋_GB2312" w:hint="eastAsia"/>
          <w:sz w:val="32"/>
          <w:szCs w:val="32"/>
        </w:rPr>
        <w:t>与上年决算数持平。</w:t>
      </w:r>
      <w:bookmarkEnd w:id="50"/>
      <w:permEnd w:id="282"/>
    </w:p>
    <w:p w:rsidR="008F55A3" w:rsidRDefault="00A60C7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5.对附属单位补助支出</w:t>
      </w:r>
      <w:bookmarkStart w:id="51" w:name="PO_part3A1B2C5Amount1"/>
      <w:permStart w:id="283" w:edGrp="everyone"/>
      <w:r w:rsidR="009C7DAC">
        <w:rPr>
          <w:rFonts w:ascii="仿宋_GB2312" w:eastAsia="仿宋_GB2312"/>
          <w:sz w:val="32"/>
          <w:szCs w:val="32"/>
        </w:rPr>
        <w:t>0</w:t>
      </w:r>
      <w:bookmarkEnd w:id="51"/>
      <w:permEnd w:id="283"/>
      <w:r>
        <w:rPr>
          <w:rFonts w:ascii="仿宋_GB2312" w:eastAsia="仿宋_GB2312" w:hint="eastAsia"/>
          <w:sz w:val="32"/>
          <w:szCs w:val="32"/>
        </w:rPr>
        <w:t>万元，</w:t>
      </w:r>
      <w:bookmarkStart w:id="52" w:name="PO_part3A1B2C5IncPercentIncAmount1"/>
      <w:permStart w:id="284" w:edGrp="everyone"/>
      <w:r w:rsidR="009C7DAC">
        <w:rPr>
          <w:rFonts w:ascii="仿宋_GB2312" w:eastAsia="仿宋_GB2312" w:hint="eastAsia"/>
          <w:sz w:val="32"/>
          <w:szCs w:val="32"/>
        </w:rPr>
        <w:t>与上年决算数持平。</w:t>
      </w:r>
      <w:bookmarkEnd w:id="52"/>
      <w:permEnd w:id="284"/>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53" w:name="PO_part3A2Year1"/>
      <w:permStart w:id="285" w:edGrp="everyone"/>
      <w:r w:rsidR="009C7DAC">
        <w:rPr>
          <w:rFonts w:ascii="仿宋_GB2312" w:eastAsia="仿宋_GB2312"/>
          <w:b/>
          <w:sz w:val="32"/>
          <w:szCs w:val="32"/>
        </w:rPr>
        <w:t>2017</w:t>
      </w:r>
      <w:bookmarkEnd w:id="53"/>
      <w:permEnd w:id="285"/>
      <w:r>
        <w:rPr>
          <w:rFonts w:ascii="仿宋_GB2312" w:eastAsia="仿宋_GB2312" w:hint="eastAsia"/>
          <w:b/>
          <w:sz w:val="32"/>
          <w:szCs w:val="32"/>
        </w:rPr>
        <w:t>年度财政拨款收入支出总表说明</w:t>
      </w:r>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w:t>
      </w:r>
      <w:bookmarkStart w:id="54" w:name="PO_part3A2B1Year1"/>
      <w:permStart w:id="286" w:edGrp="everyone"/>
      <w:r w:rsidR="009C7DAC">
        <w:rPr>
          <w:rFonts w:ascii="仿宋_GB2312" w:eastAsia="仿宋_GB2312"/>
          <w:b/>
          <w:sz w:val="32"/>
          <w:szCs w:val="32"/>
        </w:rPr>
        <w:t>2017</w:t>
      </w:r>
      <w:bookmarkEnd w:id="54"/>
      <w:permEnd w:id="286"/>
      <w:r>
        <w:rPr>
          <w:rFonts w:ascii="仿宋_GB2312" w:eastAsia="仿宋_GB2312" w:hint="eastAsia"/>
          <w:b/>
          <w:sz w:val="32"/>
          <w:szCs w:val="32"/>
        </w:rPr>
        <w:t>年度财政拨款收入说明</w:t>
      </w:r>
    </w:p>
    <w:p w:rsidR="008F55A3" w:rsidRDefault="009C7DAC">
      <w:pPr>
        <w:spacing w:line="640" w:lineRule="exact"/>
        <w:ind w:firstLineChars="177" w:firstLine="566"/>
        <w:jc w:val="left"/>
        <w:rPr>
          <w:rFonts w:ascii="仿宋_GB2312" w:eastAsia="仿宋_GB2312"/>
          <w:sz w:val="32"/>
          <w:szCs w:val="32"/>
        </w:rPr>
      </w:pPr>
      <w:bookmarkStart w:id="55" w:name="PO_part3A2B1C1DivNameYear1"/>
      <w:permStart w:id="287" w:edGrp="everyone"/>
      <w:r>
        <w:rPr>
          <w:rFonts w:ascii="仿宋_GB2312" w:eastAsia="仿宋_GB2312" w:hint="eastAsia"/>
          <w:sz w:val="32"/>
          <w:szCs w:val="32"/>
        </w:rPr>
        <w:t>中山市第三人民医院2017</w:t>
      </w:r>
      <w:bookmarkEnd w:id="55"/>
      <w:permEnd w:id="287"/>
      <w:r w:rsidR="00A60C73">
        <w:rPr>
          <w:rFonts w:ascii="仿宋_GB2312" w:eastAsia="仿宋_GB2312" w:hint="eastAsia"/>
          <w:sz w:val="32"/>
          <w:szCs w:val="32"/>
        </w:rPr>
        <w:t>年度财政拨款收入合计</w:t>
      </w:r>
      <w:bookmarkStart w:id="56" w:name="PO_part3A2B1C1TotalAmount1"/>
      <w:permStart w:id="288" w:edGrp="everyone"/>
      <w:r>
        <w:rPr>
          <w:rFonts w:ascii="仿宋_GB2312" w:eastAsia="仿宋_GB2312"/>
          <w:sz w:val="32"/>
          <w:szCs w:val="32"/>
        </w:rPr>
        <w:t>8443.97</w:t>
      </w:r>
      <w:bookmarkEnd w:id="56"/>
      <w:permEnd w:id="288"/>
      <w:r w:rsidR="00A60C73">
        <w:rPr>
          <w:rFonts w:ascii="仿宋_GB2312" w:eastAsia="仿宋_GB2312" w:hint="eastAsia"/>
          <w:sz w:val="32"/>
          <w:szCs w:val="32"/>
        </w:rPr>
        <w:t>万元。其中：一般公共预算财政拨款收入</w:t>
      </w:r>
      <w:bookmarkStart w:id="57" w:name="PO_part3A2B1C1Amount1"/>
      <w:permStart w:id="289" w:edGrp="everyone"/>
      <w:r>
        <w:rPr>
          <w:rFonts w:ascii="仿宋_GB2312" w:eastAsia="仿宋_GB2312"/>
          <w:sz w:val="32"/>
          <w:szCs w:val="32"/>
        </w:rPr>
        <w:t>7696.71</w:t>
      </w:r>
      <w:bookmarkEnd w:id="57"/>
      <w:permEnd w:id="289"/>
      <w:r w:rsidR="00A60C73">
        <w:rPr>
          <w:rFonts w:ascii="仿宋_GB2312" w:eastAsia="仿宋_GB2312" w:hint="eastAsia"/>
          <w:sz w:val="32"/>
          <w:szCs w:val="32"/>
        </w:rPr>
        <w:t>万元，比上年决算数</w:t>
      </w:r>
      <w:bookmarkStart w:id="58" w:name="PO_part3A2B1C1IncAmount1"/>
      <w:permStart w:id="290" w:edGrp="everyone"/>
      <w:r>
        <w:rPr>
          <w:rFonts w:ascii="仿宋_GB2312" w:eastAsia="仿宋_GB2312" w:hint="eastAsia"/>
          <w:sz w:val="32"/>
          <w:szCs w:val="32"/>
        </w:rPr>
        <w:t>增加1375.67</w:t>
      </w:r>
      <w:bookmarkEnd w:id="58"/>
      <w:permEnd w:id="290"/>
      <w:r w:rsidR="00A60C73">
        <w:rPr>
          <w:rFonts w:ascii="仿宋_GB2312" w:eastAsia="仿宋_GB2312" w:hint="eastAsia"/>
          <w:sz w:val="32"/>
          <w:szCs w:val="32"/>
        </w:rPr>
        <w:t>万元，</w:t>
      </w:r>
      <w:bookmarkStart w:id="59" w:name="PO_part3A2B1C1IncPercent1"/>
      <w:permStart w:id="291" w:edGrp="everyone"/>
      <w:r>
        <w:rPr>
          <w:rFonts w:ascii="仿宋_GB2312" w:eastAsia="仿宋_GB2312" w:hint="eastAsia"/>
          <w:sz w:val="32"/>
          <w:szCs w:val="32"/>
        </w:rPr>
        <w:t>增长21.76%；主要变动情况：</w:t>
      </w:r>
      <w:bookmarkEnd w:id="59"/>
      <w:r w:rsidR="00171C47">
        <w:rPr>
          <w:rFonts w:ascii="仿宋_GB2312" w:eastAsia="仿宋_GB2312" w:hint="eastAsia"/>
          <w:sz w:val="32"/>
          <w:szCs w:val="32"/>
        </w:rPr>
        <w:t>一是</w:t>
      </w:r>
      <w:r w:rsidR="00171C47">
        <w:rPr>
          <w:rFonts w:ascii="仿宋_GB2312" w:eastAsia="仿宋_GB2312" w:hAnsi="黑体" w:cs="宋体" w:hint="eastAsia"/>
          <w:sz w:val="32"/>
          <w:szCs w:val="32"/>
        </w:rPr>
        <w:t>医院</w:t>
      </w:r>
      <w:r w:rsidR="00171C47" w:rsidRPr="00D77B4E">
        <w:rPr>
          <w:rFonts w:ascii="仿宋_GB2312" w:eastAsia="仿宋_GB2312" w:hAnsi="黑体" w:cs="宋体" w:hint="eastAsia"/>
          <w:sz w:val="32"/>
          <w:szCs w:val="32"/>
        </w:rPr>
        <w:t>编制内人员新增，</w:t>
      </w:r>
      <w:r w:rsidR="00171C47">
        <w:rPr>
          <w:rFonts w:ascii="仿宋_GB2312" w:eastAsia="仿宋_GB2312" w:hAnsi="黑体" w:cs="宋体" w:hint="eastAsia"/>
          <w:sz w:val="32"/>
          <w:szCs w:val="32"/>
        </w:rPr>
        <w:t>同时职工</w:t>
      </w:r>
      <w:r w:rsidR="00171C47" w:rsidRPr="00D77B4E">
        <w:rPr>
          <w:rFonts w:ascii="仿宋_GB2312" w:eastAsia="仿宋_GB2312" w:hAnsi="黑体" w:cs="宋体" w:hint="eastAsia"/>
          <w:sz w:val="32"/>
          <w:szCs w:val="32"/>
        </w:rPr>
        <w:t>工资、社保医保及公积金</w:t>
      </w:r>
      <w:r w:rsidR="00171C47">
        <w:rPr>
          <w:rFonts w:ascii="仿宋_GB2312" w:eastAsia="仿宋_GB2312" w:hAnsi="黑体" w:cs="宋体" w:hint="eastAsia"/>
          <w:sz w:val="32"/>
          <w:szCs w:val="32"/>
        </w:rPr>
        <w:t>、</w:t>
      </w:r>
      <w:r w:rsidR="00171C47" w:rsidRPr="00F74A0E">
        <w:rPr>
          <w:rFonts w:ascii="仿宋_GB2312" w:eastAsia="仿宋_GB2312" w:hAnsi="黑体" w:cs="宋体" w:hint="eastAsia"/>
          <w:sz w:val="32"/>
          <w:szCs w:val="32"/>
        </w:rPr>
        <w:t>在职</w:t>
      </w:r>
      <w:r w:rsidR="00171C47">
        <w:rPr>
          <w:rFonts w:ascii="仿宋_GB2312" w:eastAsia="仿宋_GB2312" w:hAnsi="黑体" w:cs="宋体" w:hint="eastAsia"/>
          <w:sz w:val="32"/>
          <w:szCs w:val="32"/>
        </w:rPr>
        <w:t>和退休</w:t>
      </w:r>
      <w:r w:rsidR="00171C47" w:rsidRPr="00F74A0E">
        <w:rPr>
          <w:rFonts w:ascii="仿宋_GB2312" w:eastAsia="仿宋_GB2312" w:hAnsi="黑体" w:cs="宋体" w:hint="eastAsia"/>
          <w:sz w:val="32"/>
          <w:szCs w:val="32"/>
        </w:rPr>
        <w:t>住房维修和物业管理补贴</w:t>
      </w:r>
      <w:r w:rsidR="00171C47" w:rsidRPr="00D77B4E">
        <w:rPr>
          <w:rFonts w:ascii="仿宋_GB2312" w:eastAsia="仿宋_GB2312" w:hAnsi="黑体" w:cs="宋体" w:hint="eastAsia"/>
          <w:sz w:val="32"/>
          <w:szCs w:val="32"/>
        </w:rPr>
        <w:t>等项目支出</w:t>
      </w:r>
      <w:r w:rsidR="00171C47">
        <w:rPr>
          <w:rFonts w:ascii="仿宋_GB2312" w:eastAsia="仿宋_GB2312" w:hAnsi="黑体" w:cs="宋体" w:hint="eastAsia"/>
          <w:sz w:val="32"/>
          <w:szCs w:val="32"/>
        </w:rPr>
        <w:t>标准</w:t>
      </w:r>
      <w:r w:rsidR="00171C47" w:rsidRPr="00D77B4E">
        <w:rPr>
          <w:rFonts w:ascii="仿宋_GB2312" w:eastAsia="仿宋_GB2312" w:hAnsi="黑体" w:cs="宋体" w:hint="eastAsia"/>
          <w:sz w:val="32"/>
          <w:szCs w:val="32"/>
        </w:rPr>
        <w:t>增加</w:t>
      </w:r>
      <w:r w:rsidR="00171C47">
        <w:rPr>
          <w:rFonts w:ascii="仿宋_GB2312" w:eastAsia="仿宋_GB2312" w:hAnsi="黑体" w:cs="宋体" w:hint="eastAsia"/>
          <w:sz w:val="32"/>
          <w:szCs w:val="32"/>
        </w:rPr>
        <w:t>，主要体现在：</w:t>
      </w:r>
      <w:r w:rsidR="00171C47">
        <w:rPr>
          <w:rFonts w:ascii="仿宋_GB2312" w:eastAsia="仿宋_GB2312" w:hint="eastAsia"/>
          <w:sz w:val="32"/>
          <w:szCs w:val="32"/>
        </w:rPr>
        <w:t>工资津补贴比上年增加397.08万元；社保医保及公积金比上年增加331.71万元；在职住房津贴和退休住房津贴比上年增加189.5万元，主要因为2016年此两项资金来源属于另外拨付的住房基金，不核算在决算数据中，导致2017年度住房津贴比上年净增加；</w:t>
      </w:r>
      <w:r w:rsidR="00171C47" w:rsidRPr="00F74A0E">
        <w:rPr>
          <w:rFonts w:ascii="仿宋_GB2312" w:eastAsia="仿宋_GB2312" w:hint="eastAsia"/>
          <w:sz w:val="32"/>
          <w:szCs w:val="32"/>
        </w:rPr>
        <w:t>在职</w:t>
      </w:r>
      <w:r w:rsidR="00171C47">
        <w:rPr>
          <w:rFonts w:ascii="仿宋_GB2312" w:eastAsia="仿宋_GB2312" w:hint="eastAsia"/>
          <w:sz w:val="32"/>
          <w:szCs w:val="32"/>
        </w:rPr>
        <w:t>和退休</w:t>
      </w:r>
      <w:r w:rsidR="00171C47" w:rsidRPr="00F74A0E">
        <w:rPr>
          <w:rFonts w:ascii="仿宋_GB2312" w:eastAsia="仿宋_GB2312" w:hint="eastAsia"/>
          <w:sz w:val="32"/>
          <w:szCs w:val="32"/>
        </w:rPr>
        <w:t>住房维修和物业管理补贴</w:t>
      </w:r>
      <w:r w:rsidR="00171C47">
        <w:rPr>
          <w:rFonts w:ascii="仿宋_GB2312" w:eastAsia="仿宋_GB2312" w:hint="eastAsia"/>
          <w:sz w:val="32"/>
          <w:szCs w:val="32"/>
        </w:rPr>
        <w:t>比上年增加49.6万元。二是</w:t>
      </w:r>
      <w:r w:rsidR="00171C47" w:rsidRPr="00D77B4E">
        <w:rPr>
          <w:rFonts w:ascii="仿宋_GB2312" w:eastAsia="仿宋_GB2312" w:hAnsi="黑体" w:cs="宋体" w:hint="eastAsia"/>
          <w:sz w:val="32"/>
          <w:szCs w:val="32"/>
        </w:rPr>
        <w:t>随着医院的进一步发展，业务量扩大，医院建设发展，医院运行业务费等支出有所增加</w:t>
      </w:r>
      <w:r w:rsidR="00171C47">
        <w:rPr>
          <w:rFonts w:ascii="仿宋_GB2312" w:eastAsia="仿宋_GB2312" w:hint="eastAsia"/>
          <w:sz w:val="32"/>
          <w:szCs w:val="32"/>
        </w:rPr>
        <w:t>，主要体现在公务包干经费比上年增加122.8万元；</w:t>
      </w:r>
      <w:r w:rsidR="00171C47" w:rsidRPr="00266EF3">
        <w:rPr>
          <w:rFonts w:ascii="仿宋_GB2312" w:eastAsia="仿宋_GB2312" w:hint="eastAsia"/>
          <w:sz w:val="32"/>
          <w:szCs w:val="32"/>
        </w:rPr>
        <w:t>中山市心理卫生中心改造工程</w:t>
      </w:r>
      <w:r w:rsidR="00171C47">
        <w:rPr>
          <w:rFonts w:ascii="仿宋_GB2312" w:eastAsia="仿宋_GB2312" w:hint="eastAsia"/>
          <w:sz w:val="32"/>
          <w:szCs w:val="32"/>
        </w:rPr>
        <w:t>（一般公共预算支出类）新增支出317.21万元等</w:t>
      </w:r>
      <w:permEnd w:id="291"/>
      <w:r w:rsidR="00A60C73">
        <w:rPr>
          <w:rFonts w:ascii="仿宋_GB2312" w:eastAsia="仿宋_GB2312" w:hint="eastAsia"/>
          <w:sz w:val="32"/>
          <w:szCs w:val="32"/>
        </w:rPr>
        <w:t>；政府性基金预算财政拨款收入</w:t>
      </w:r>
      <w:bookmarkStart w:id="60" w:name="PO_part3A2B1C2Amount1"/>
      <w:permStart w:id="292" w:edGrp="everyone"/>
      <w:r>
        <w:rPr>
          <w:rFonts w:ascii="仿宋_GB2312" w:eastAsia="仿宋_GB2312"/>
          <w:sz w:val="32"/>
          <w:szCs w:val="32"/>
        </w:rPr>
        <w:t>747.26</w:t>
      </w:r>
      <w:bookmarkEnd w:id="60"/>
      <w:permEnd w:id="292"/>
      <w:r w:rsidR="00A60C73">
        <w:rPr>
          <w:rFonts w:ascii="仿宋_GB2312" w:eastAsia="仿宋_GB2312" w:hint="eastAsia"/>
          <w:sz w:val="32"/>
          <w:szCs w:val="32"/>
        </w:rPr>
        <w:t>万元，比上年决算数</w:t>
      </w:r>
      <w:bookmarkStart w:id="61" w:name="PO_part3A2B1C2IncAmount1"/>
      <w:permStart w:id="293" w:edGrp="everyone"/>
      <w:r>
        <w:rPr>
          <w:rFonts w:ascii="仿宋_GB2312" w:eastAsia="仿宋_GB2312" w:hint="eastAsia"/>
          <w:sz w:val="32"/>
          <w:szCs w:val="32"/>
        </w:rPr>
        <w:t>增加196.75</w:t>
      </w:r>
      <w:bookmarkEnd w:id="61"/>
      <w:permEnd w:id="293"/>
      <w:r w:rsidR="00A60C73">
        <w:rPr>
          <w:rFonts w:ascii="仿宋_GB2312" w:eastAsia="仿宋_GB2312" w:hint="eastAsia"/>
          <w:sz w:val="32"/>
          <w:szCs w:val="32"/>
        </w:rPr>
        <w:t>万元，</w:t>
      </w:r>
      <w:bookmarkStart w:id="62" w:name="PO_part3A2B1C2IncPercent1"/>
      <w:permStart w:id="294" w:edGrp="everyone"/>
      <w:r>
        <w:rPr>
          <w:rFonts w:ascii="仿宋_GB2312" w:eastAsia="仿宋_GB2312" w:hint="eastAsia"/>
          <w:sz w:val="32"/>
          <w:szCs w:val="32"/>
        </w:rPr>
        <w:t>增</w:t>
      </w:r>
      <w:r>
        <w:rPr>
          <w:rFonts w:ascii="仿宋_GB2312" w:eastAsia="仿宋_GB2312" w:hint="eastAsia"/>
          <w:sz w:val="32"/>
          <w:szCs w:val="32"/>
        </w:rPr>
        <w:lastRenderedPageBreak/>
        <w:t>长35.74%；主要变动情况：</w:t>
      </w:r>
      <w:bookmarkEnd w:id="62"/>
      <w:r w:rsidR="00171C47">
        <w:rPr>
          <w:rFonts w:ascii="仿宋_GB2312" w:eastAsia="仿宋_GB2312" w:hint="eastAsia"/>
          <w:sz w:val="32"/>
          <w:szCs w:val="32"/>
        </w:rPr>
        <w:t>一是有些项目比上年支出增加，主要有</w:t>
      </w:r>
      <w:r w:rsidR="0039739A">
        <w:rPr>
          <w:rFonts w:ascii="仿宋_GB2312" w:eastAsia="仿宋_GB2312" w:hint="eastAsia"/>
          <w:sz w:val="32"/>
          <w:szCs w:val="32"/>
        </w:rPr>
        <w:t>2017年度新增流</w:t>
      </w:r>
      <w:r w:rsidR="0039739A" w:rsidRPr="0039739A">
        <w:rPr>
          <w:rFonts w:ascii="仿宋_GB2312" w:eastAsia="仿宋_GB2312" w:hint="eastAsia"/>
          <w:sz w:val="32"/>
          <w:szCs w:val="32"/>
        </w:rPr>
        <w:t>浪精神病人委托第三方安置经费</w:t>
      </w:r>
      <w:r w:rsidR="0039739A">
        <w:rPr>
          <w:rFonts w:ascii="仿宋_GB2312" w:eastAsia="仿宋_GB2312" w:hint="eastAsia"/>
          <w:sz w:val="32"/>
          <w:szCs w:val="32"/>
        </w:rPr>
        <w:t>项目，比上年净增加支出301.15万元，</w:t>
      </w:r>
      <w:r w:rsidR="0033154D">
        <w:rPr>
          <w:rFonts w:ascii="仿宋_GB2312" w:eastAsia="仿宋_GB2312" w:hint="eastAsia"/>
          <w:sz w:val="32"/>
          <w:szCs w:val="32"/>
        </w:rPr>
        <w:t>精神病人</w:t>
      </w:r>
      <w:r w:rsidR="0065153D" w:rsidRPr="0065153D">
        <w:rPr>
          <w:rFonts w:ascii="仿宋_GB2312" w:eastAsia="仿宋_GB2312" w:hint="eastAsia"/>
          <w:sz w:val="32"/>
          <w:szCs w:val="32"/>
        </w:rPr>
        <w:t>伙食补贴经费</w:t>
      </w:r>
      <w:r w:rsidR="0065153D">
        <w:rPr>
          <w:rFonts w:ascii="仿宋_GB2312" w:eastAsia="仿宋_GB2312" w:hint="eastAsia"/>
          <w:sz w:val="32"/>
          <w:szCs w:val="32"/>
        </w:rPr>
        <w:t>比上年增加9.1万元，</w:t>
      </w:r>
      <w:r w:rsidR="0065153D" w:rsidRPr="0065153D">
        <w:rPr>
          <w:rFonts w:ascii="仿宋_GB2312" w:eastAsia="仿宋_GB2312" w:hint="eastAsia"/>
          <w:sz w:val="32"/>
          <w:szCs w:val="32"/>
        </w:rPr>
        <w:t>精神病社区防治康复经费</w:t>
      </w:r>
      <w:r w:rsidR="0065153D">
        <w:rPr>
          <w:rFonts w:ascii="仿宋_GB2312" w:eastAsia="仿宋_GB2312" w:hint="eastAsia"/>
          <w:sz w:val="32"/>
          <w:szCs w:val="32"/>
        </w:rPr>
        <w:t>比上年增加7.14万元，</w:t>
      </w:r>
      <w:r w:rsidR="0065153D" w:rsidRPr="0065153D">
        <w:rPr>
          <w:rFonts w:ascii="仿宋_GB2312" w:eastAsia="仿宋_GB2312" w:hint="eastAsia"/>
          <w:sz w:val="32"/>
          <w:szCs w:val="32"/>
        </w:rPr>
        <w:t>特困及流浪精神病人转院综合（遣送）费用</w:t>
      </w:r>
      <w:r w:rsidR="0065153D">
        <w:rPr>
          <w:rFonts w:ascii="仿宋_GB2312" w:eastAsia="仿宋_GB2312" w:hint="eastAsia"/>
          <w:sz w:val="32"/>
          <w:szCs w:val="32"/>
        </w:rPr>
        <w:t>比上年增加2.08万元；</w:t>
      </w:r>
      <w:r w:rsidR="00171C47">
        <w:rPr>
          <w:rFonts w:ascii="仿宋_GB2312" w:eastAsia="仿宋_GB2312" w:hint="eastAsia"/>
          <w:sz w:val="32"/>
          <w:szCs w:val="32"/>
        </w:rPr>
        <w:t>二是有些项目比上年支出减少，主要有</w:t>
      </w:r>
      <w:r w:rsidR="0039739A">
        <w:rPr>
          <w:rFonts w:ascii="仿宋_GB2312" w:eastAsia="仿宋_GB2312" w:hint="eastAsia"/>
          <w:sz w:val="32"/>
          <w:szCs w:val="32"/>
        </w:rPr>
        <w:t>2017年度无</w:t>
      </w:r>
      <w:r w:rsidR="00243282">
        <w:rPr>
          <w:rFonts w:ascii="仿宋_GB2312" w:eastAsia="仿宋_GB2312" w:hint="eastAsia"/>
          <w:sz w:val="32"/>
          <w:szCs w:val="32"/>
        </w:rPr>
        <w:t>中山市第三人民医院</w:t>
      </w:r>
      <w:r w:rsidR="0039739A">
        <w:rPr>
          <w:rFonts w:ascii="仿宋_GB2312" w:eastAsia="仿宋_GB2312" w:hint="eastAsia"/>
          <w:sz w:val="32"/>
          <w:szCs w:val="32"/>
        </w:rPr>
        <w:t>消防整改工程</w:t>
      </w:r>
      <w:r w:rsidR="00BF07CF">
        <w:rPr>
          <w:rFonts w:ascii="仿宋_GB2312" w:eastAsia="仿宋_GB2312" w:hint="eastAsia"/>
          <w:sz w:val="32"/>
          <w:szCs w:val="32"/>
        </w:rPr>
        <w:t>项目（政府性基金支出类型）</w:t>
      </w:r>
      <w:r w:rsidR="0039739A">
        <w:rPr>
          <w:rFonts w:ascii="仿宋_GB2312" w:eastAsia="仿宋_GB2312" w:hint="eastAsia"/>
          <w:sz w:val="32"/>
          <w:szCs w:val="32"/>
        </w:rPr>
        <w:t>，比上年度</w:t>
      </w:r>
      <w:r w:rsidR="007267AF">
        <w:rPr>
          <w:rFonts w:ascii="仿宋_GB2312" w:eastAsia="仿宋_GB2312" w:hint="eastAsia"/>
          <w:sz w:val="32"/>
          <w:szCs w:val="32"/>
        </w:rPr>
        <w:t>支出</w:t>
      </w:r>
      <w:r w:rsidR="0039739A">
        <w:rPr>
          <w:rFonts w:ascii="仿宋_GB2312" w:eastAsia="仿宋_GB2312" w:hint="eastAsia"/>
          <w:sz w:val="32"/>
          <w:szCs w:val="32"/>
        </w:rPr>
        <w:t>净减少102.2万元，</w:t>
      </w:r>
      <w:r w:rsidR="00171C47" w:rsidRPr="00266EF3">
        <w:rPr>
          <w:rFonts w:ascii="仿宋_GB2312" w:eastAsia="仿宋_GB2312" w:hint="eastAsia"/>
          <w:sz w:val="32"/>
          <w:szCs w:val="32"/>
        </w:rPr>
        <w:t>中山市心理卫生中心改造工程</w:t>
      </w:r>
      <w:r w:rsidR="00171C47">
        <w:rPr>
          <w:rFonts w:ascii="仿宋_GB2312" w:eastAsia="仿宋_GB2312" w:hint="eastAsia"/>
          <w:sz w:val="32"/>
          <w:szCs w:val="32"/>
        </w:rPr>
        <w:t>（政府性基金预算支出类）</w:t>
      </w:r>
      <w:r w:rsidR="0065153D">
        <w:rPr>
          <w:rFonts w:ascii="仿宋_GB2312" w:eastAsia="仿宋_GB2312" w:hint="eastAsia"/>
          <w:sz w:val="32"/>
          <w:szCs w:val="32"/>
        </w:rPr>
        <w:t>比上年</w:t>
      </w:r>
      <w:r w:rsidR="00171C47">
        <w:rPr>
          <w:rFonts w:ascii="仿宋_GB2312" w:eastAsia="仿宋_GB2312" w:hint="eastAsia"/>
          <w:sz w:val="32"/>
          <w:szCs w:val="32"/>
        </w:rPr>
        <w:t>减少支出13.68万元</w:t>
      </w:r>
      <w:r w:rsidR="0065153D">
        <w:rPr>
          <w:rFonts w:ascii="仿宋_GB2312" w:eastAsia="仿宋_GB2312" w:hint="eastAsia"/>
          <w:sz w:val="32"/>
          <w:szCs w:val="32"/>
        </w:rPr>
        <w:t>，</w:t>
      </w:r>
      <w:r w:rsidR="0065153D" w:rsidRPr="0065153D">
        <w:rPr>
          <w:rFonts w:ascii="仿宋_GB2312" w:eastAsia="仿宋_GB2312" w:hint="eastAsia"/>
          <w:sz w:val="32"/>
          <w:szCs w:val="32"/>
        </w:rPr>
        <w:t>特困及流浪精神病人治疗补贴</w:t>
      </w:r>
      <w:r w:rsidR="0065153D">
        <w:rPr>
          <w:rFonts w:ascii="仿宋_GB2312" w:eastAsia="仿宋_GB2312" w:hint="eastAsia"/>
          <w:sz w:val="32"/>
          <w:szCs w:val="32"/>
        </w:rPr>
        <w:t>比上年减少支出6.89万元</w:t>
      </w:r>
      <w:r w:rsidR="0039739A">
        <w:rPr>
          <w:rFonts w:ascii="仿宋_GB2312" w:eastAsia="仿宋_GB2312" w:hint="eastAsia"/>
          <w:sz w:val="32"/>
          <w:szCs w:val="32"/>
        </w:rPr>
        <w:t>。</w:t>
      </w:r>
      <w:r w:rsidR="0039739A">
        <w:rPr>
          <w:rFonts w:ascii="仿宋_GB2312" w:eastAsia="仿宋_GB2312"/>
          <w:sz w:val="32"/>
          <w:szCs w:val="32"/>
        </w:rPr>
        <w:t xml:space="preserve"> </w:t>
      </w:r>
      <w:permEnd w:id="294"/>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63" w:name="PO_part3A2B2Year1"/>
      <w:permStart w:id="295" w:edGrp="everyone"/>
      <w:r w:rsidR="009C7DAC">
        <w:rPr>
          <w:rFonts w:ascii="仿宋_GB2312" w:eastAsia="仿宋_GB2312"/>
          <w:b/>
          <w:sz w:val="32"/>
          <w:szCs w:val="32"/>
        </w:rPr>
        <w:t>2017</w:t>
      </w:r>
      <w:bookmarkEnd w:id="63"/>
      <w:permEnd w:id="295"/>
      <w:r>
        <w:rPr>
          <w:rFonts w:ascii="仿宋_GB2312" w:eastAsia="仿宋_GB2312" w:hint="eastAsia"/>
          <w:b/>
          <w:sz w:val="32"/>
          <w:szCs w:val="32"/>
        </w:rPr>
        <w:t>年度财政拨款支出说明</w:t>
      </w:r>
    </w:p>
    <w:p w:rsidR="008F55A3" w:rsidRDefault="009C7DAC">
      <w:pPr>
        <w:spacing w:line="640" w:lineRule="exact"/>
        <w:ind w:firstLineChars="177" w:firstLine="566"/>
        <w:jc w:val="left"/>
        <w:rPr>
          <w:rFonts w:ascii="仿宋_GB2312" w:eastAsia="仿宋_GB2312"/>
          <w:sz w:val="32"/>
          <w:szCs w:val="32"/>
        </w:rPr>
      </w:pPr>
      <w:bookmarkStart w:id="64" w:name="PO_part3A2B2C1DivNameYear1"/>
      <w:permStart w:id="296" w:edGrp="everyone"/>
      <w:r>
        <w:rPr>
          <w:rFonts w:ascii="仿宋_GB2312" w:eastAsia="仿宋_GB2312" w:hint="eastAsia"/>
          <w:sz w:val="32"/>
          <w:szCs w:val="32"/>
        </w:rPr>
        <w:t>中山市第三人民医院2017</w:t>
      </w:r>
      <w:bookmarkEnd w:id="64"/>
      <w:permEnd w:id="296"/>
      <w:r w:rsidR="00A60C73">
        <w:rPr>
          <w:rFonts w:ascii="仿宋_GB2312" w:eastAsia="仿宋_GB2312" w:hint="eastAsia"/>
          <w:sz w:val="32"/>
          <w:szCs w:val="32"/>
        </w:rPr>
        <w:t>年度财政拨款支出合计</w:t>
      </w:r>
      <w:bookmarkStart w:id="65" w:name="PO_part3A2B2C1TotalAmount1"/>
      <w:permStart w:id="297" w:edGrp="everyone"/>
      <w:r>
        <w:rPr>
          <w:rFonts w:ascii="仿宋_GB2312" w:eastAsia="仿宋_GB2312"/>
          <w:sz w:val="32"/>
          <w:szCs w:val="32"/>
        </w:rPr>
        <w:t>8443.97</w:t>
      </w:r>
      <w:bookmarkEnd w:id="65"/>
      <w:permEnd w:id="297"/>
      <w:r w:rsidR="00A60C73">
        <w:rPr>
          <w:rFonts w:ascii="仿宋_GB2312" w:eastAsia="仿宋_GB2312" w:hint="eastAsia"/>
          <w:sz w:val="32"/>
          <w:szCs w:val="32"/>
        </w:rPr>
        <w:t>万元。其中：一般公共预算财政拨款支出</w:t>
      </w:r>
      <w:bookmarkStart w:id="66" w:name="PO_part3A2B2C1Amount1"/>
      <w:permStart w:id="298" w:edGrp="everyone"/>
      <w:r>
        <w:rPr>
          <w:rFonts w:ascii="仿宋_GB2312" w:eastAsia="仿宋_GB2312"/>
          <w:sz w:val="32"/>
          <w:szCs w:val="32"/>
        </w:rPr>
        <w:t>7696.71</w:t>
      </w:r>
      <w:bookmarkEnd w:id="66"/>
      <w:permEnd w:id="298"/>
      <w:r w:rsidR="00A60C73">
        <w:rPr>
          <w:rFonts w:ascii="仿宋_GB2312" w:eastAsia="仿宋_GB2312" w:hint="eastAsia"/>
          <w:sz w:val="32"/>
          <w:szCs w:val="32"/>
        </w:rPr>
        <w:t>万元，比年初预算数</w:t>
      </w:r>
      <w:bookmarkStart w:id="67" w:name="PO_part3A2B2C1IncAmount1"/>
      <w:permStart w:id="299" w:edGrp="everyone"/>
      <w:r>
        <w:rPr>
          <w:rFonts w:ascii="仿宋_GB2312" w:eastAsia="仿宋_GB2312" w:hint="eastAsia"/>
          <w:sz w:val="32"/>
          <w:szCs w:val="32"/>
        </w:rPr>
        <w:t>增加789.80</w:t>
      </w:r>
      <w:bookmarkEnd w:id="67"/>
      <w:permEnd w:id="299"/>
      <w:r w:rsidR="00A60C73">
        <w:rPr>
          <w:rFonts w:ascii="仿宋_GB2312" w:eastAsia="仿宋_GB2312" w:hint="eastAsia"/>
          <w:sz w:val="32"/>
          <w:szCs w:val="32"/>
        </w:rPr>
        <w:t>万元，</w:t>
      </w:r>
      <w:bookmarkStart w:id="68" w:name="PO_part3A2B2C1IncPercent1"/>
      <w:permStart w:id="300" w:edGrp="everyone"/>
      <w:r>
        <w:rPr>
          <w:rFonts w:ascii="仿宋_GB2312" w:eastAsia="仿宋_GB2312" w:hint="eastAsia"/>
          <w:sz w:val="32"/>
          <w:szCs w:val="32"/>
        </w:rPr>
        <w:t>增长11.43%；主要变动情况：</w:t>
      </w:r>
      <w:bookmarkEnd w:id="68"/>
      <w:r w:rsidR="002B1FBD">
        <w:rPr>
          <w:rFonts w:ascii="仿宋_GB2312" w:eastAsia="仿宋_GB2312" w:hint="eastAsia"/>
          <w:sz w:val="32"/>
          <w:szCs w:val="32"/>
        </w:rPr>
        <w:t>一是</w:t>
      </w:r>
      <w:r w:rsidR="00082D76">
        <w:rPr>
          <w:rFonts w:ascii="仿宋_GB2312" w:eastAsia="仿宋_GB2312" w:hint="eastAsia"/>
          <w:sz w:val="32"/>
          <w:szCs w:val="32"/>
        </w:rPr>
        <w:t>年初预算指标金额有调整</w:t>
      </w:r>
      <w:r w:rsidR="00CB5A79">
        <w:rPr>
          <w:rFonts w:ascii="仿宋_GB2312" w:eastAsia="仿宋_GB2312" w:hint="eastAsia"/>
          <w:sz w:val="32"/>
          <w:szCs w:val="32"/>
        </w:rPr>
        <w:t>、</w:t>
      </w:r>
      <w:r w:rsidR="00082D76">
        <w:rPr>
          <w:rFonts w:ascii="仿宋_GB2312" w:eastAsia="仿宋_GB2312" w:hint="eastAsia"/>
          <w:sz w:val="32"/>
          <w:szCs w:val="32"/>
        </w:rPr>
        <w:t>新增</w:t>
      </w:r>
      <w:r w:rsidR="00CB5A79">
        <w:rPr>
          <w:rFonts w:ascii="仿宋_GB2312" w:eastAsia="仿宋_GB2312" w:hint="eastAsia"/>
          <w:sz w:val="32"/>
          <w:szCs w:val="32"/>
        </w:rPr>
        <w:t>、减少</w:t>
      </w:r>
      <w:r w:rsidR="00082D76">
        <w:rPr>
          <w:rFonts w:ascii="仿宋_GB2312" w:eastAsia="仿宋_GB2312" w:hint="eastAsia"/>
          <w:sz w:val="32"/>
          <w:szCs w:val="32"/>
        </w:rPr>
        <w:t>，导致</w:t>
      </w:r>
      <w:r w:rsidR="00685EFE">
        <w:rPr>
          <w:rFonts w:ascii="仿宋_GB2312" w:eastAsia="仿宋_GB2312" w:hint="eastAsia"/>
          <w:sz w:val="32"/>
          <w:szCs w:val="32"/>
        </w:rPr>
        <w:t>合计</w:t>
      </w:r>
      <w:r w:rsidR="00082D76">
        <w:rPr>
          <w:rFonts w:ascii="仿宋_GB2312" w:eastAsia="仿宋_GB2312" w:hint="eastAsia"/>
          <w:sz w:val="32"/>
          <w:szCs w:val="32"/>
        </w:rPr>
        <w:t>增加支出371.61万元</w:t>
      </w:r>
      <w:r w:rsidR="00500707">
        <w:rPr>
          <w:rFonts w:ascii="仿宋_GB2312" w:eastAsia="仿宋_GB2312" w:hint="eastAsia"/>
          <w:sz w:val="32"/>
          <w:szCs w:val="32"/>
        </w:rPr>
        <w:t>。</w:t>
      </w:r>
      <w:r w:rsidR="00805079">
        <w:rPr>
          <w:rFonts w:ascii="仿宋_GB2312" w:eastAsia="仿宋_GB2312" w:hint="eastAsia"/>
          <w:sz w:val="32"/>
          <w:szCs w:val="32"/>
        </w:rPr>
        <w:t>财政拨款支出</w:t>
      </w:r>
      <w:r w:rsidR="004C17B3">
        <w:rPr>
          <w:rFonts w:ascii="仿宋_GB2312" w:eastAsia="仿宋_GB2312" w:hint="eastAsia"/>
          <w:sz w:val="32"/>
          <w:szCs w:val="32"/>
        </w:rPr>
        <w:t>比预算数</w:t>
      </w:r>
      <w:r w:rsidR="00805079">
        <w:rPr>
          <w:rFonts w:ascii="仿宋_GB2312" w:eastAsia="仿宋_GB2312" w:hint="eastAsia"/>
          <w:sz w:val="32"/>
          <w:szCs w:val="32"/>
        </w:rPr>
        <w:t>增加项目</w:t>
      </w:r>
      <w:r w:rsidR="00082D76">
        <w:rPr>
          <w:rFonts w:ascii="仿宋_GB2312" w:eastAsia="仿宋_GB2312" w:hint="eastAsia"/>
          <w:sz w:val="32"/>
          <w:szCs w:val="32"/>
        </w:rPr>
        <w:t>主要包括：</w:t>
      </w:r>
      <w:r w:rsidR="00CB5A79" w:rsidRPr="00CB5A79">
        <w:rPr>
          <w:rFonts w:ascii="仿宋_GB2312" w:eastAsia="仿宋_GB2312" w:hint="eastAsia"/>
          <w:sz w:val="32"/>
          <w:szCs w:val="32"/>
        </w:rPr>
        <w:t>QT000001--工资及津补贴</w:t>
      </w:r>
      <w:r w:rsidR="00CB5A79">
        <w:rPr>
          <w:rFonts w:ascii="仿宋_GB2312" w:eastAsia="仿宋_GB2312" w:hint="eastAsia"/>
          <w:sz w:val="32"/>
          <w:szCs w:val="32"/>
        </w:rPr>
        <w:t>比年初预算增加支出432.67万元，</w:t>
      </w:r>
      <w:r w:rsidR="00CB5A79" w:rsidRPr="00CB5A79">
        <w:rPr>
          <w:rFonts w:ascii="仿宋_GB2312" w:eastAsia="仿宋_GB2312" w:hint="eastAsia"/>
          <w:sz w:val="32"/>
          <w:szCs w:val="32"/>
        </w:rPr>
        <w:t>JJ125610-中山市心理卫生中心改造工程（其他城乡社区公共设施支出）</w:t>
      </w:r>
      <w:r w:rsidR="00CB5A79">
        <w:rPr>
          <w:rFonts w:ascii="仿宋_GB2312" w:eastAsia="仿宋_GB2312" w:hint="eastAsia"/>
          <w:sz w:val="32"/>
          <w:szCs w:val="32"/>
        </w:rPr>
        <w:t>比年初预算新增支出117.21万元，</w:t>
      </w:r>
      <w:r w:rsidR="00CB5A79" w:rsidRPr="00CB5A79">
        <w:rPr>
          <w:rFonts w:ascii="仿宋_GB2312" w:eastAsia="仿宋_GB2312" w:hint="eastAsia"/>
          <w:sz w:val="32"/>
          <w:szCs w:val="32"/>
        </w:rPr>
        <w:t>QT000012-- 公务包干经费</w:t>
      </w:r>
      <w:r w:rsidR="00CB5A79">
        <w:rPr>
          <w:rFonts w:ascii="仿宋_GB2312" w:eastAsia="仿宋_GB2312" w:hint="eastAsia"/>
          <w:sz w:val="32"/>
          <w:szCs w:val="32"/>
        </w:rPr>
        <w:t>比年初预算增加支出72.3万元</w:t>
      </w:r>
      <w:r w:rsidR="000E0AE4">
        <w:rPr>
          <w:rFonts w:ascii="仿宋_GB2312" w:eastAsia="仿宋_GB2312" w:hint="eastAsia"/>
          <w:sz w:val="32"/>
          <w:szCs w:val="32"/>
        </w:rPr>
        <w:t>，</w:t>
      </w:r>
      <w:r w:rsidR="000E0AE4" w:rsidRPr="000E0AE4">
        <w:rPr>
          <w:rFonts w:ascii="仿宋_GB2312" w:eastAsia="仿宋_GB2312" w:hint="eastAsia"/>
          <w:sz w:val="32"/>
          <w:szCs w:val="32"/>
        </w:rPr>
        <w:t>CG911494-17-住院精神病人生活物资购置经费(采购）</w:t>
      </w:r>
      <w:r w:rsidR="000E0AE4">
        <w:rPr>
          <w:rFonts w:ascii="仿宋_GB2312" w:eastAsia="仿宋_GB2312" w:hint="eastAsia"/>
          <w:sz w:val="32"/>
          <w:szCs w:val="32"/>
        </w:rPr>
        <w:t>比年初预算新增支出64.29万元，</w:t>
      </w:r>
      <w:r w:rsidR="000E0AE4" w:rsidRPr="000E0AE4">
        <w:rPr>
          <w:rFonts w:ascii="仿宋_GB2312" w:eastAsia="仿宋_GB2312" w:hint="eastAsia"/>
          <w:sz w:val="32"/>
          <w:szCs w:val="32"/>
        </w:rPr>
        <w:t>ZX146766-17-</w:t>
      </w:r>
      <w:r w:rsidR="000E0AE4" w:rsidRPr="000E0AE4">
        <w:rPr>
          <w:rFonts w:ascii="仿宋_GB2312" w:eastAsia="仿宋_GB2312" w:hint="eastAsia"/>
          <w:sz w:val="32"/>
          <w:szCs w:val="32"/>
        </w:rPr>
        <w:lastRenderedPageBreak/>
        <w:t>卫生计生专项资金（基本公共卫生服务补助经费）</w:t>
      </w:r>
      <w:r w:rsidR="000E0AE4">
        <w:rPr>
          <w:rFonts w:ascii="仿宋_GB2312" w:eastAsia="仿宋_GB2312" w:hint="eastAsia"/>
          <w:sz w:val="32"/>
          <w:szCs w:val="32"/>
        </w:rPr>
        <w:t>比年初预算新增支出48.8万元，</w:t>
      </w:r>
      <w:r w:rsidR="000E0AE4" w:rsidRPr="000E0AE4">
        <w:rPr>
          <w:rFonts w:ascii="仿宋_GB2312" w:eastAsia="仿宋_GB2312" w:hint="eastAsia"/>
          <w:sz w:val="32"/>
          <w:szCs w:val="32"/>
        </w:rPr>
        <w:t>QT000021-- 离退休费</w:t>
      </w:r>
      <w:r w:rsidR="000E0AE4">
        <w:rPr>
          <w:rFonts w:ascii="仿宋_GB2312" w:eastAsia="仿宋_GB2312" w:hint="eastAsia"/>
          <w:sz w:val="32"/>
          <w:szCs w:val="32"/>
        </w:rPr>
        <w:t>比年初预算增加支出</w:t>
      </w:r>
      <w:r w:rsidR="00845A4A">
        <w:rPr>
          <w:rFonts w:ascii="仿宋_GB2312" w:eastAsia="仿宋_GB2312" w:hint="eastAsia"/>
          <w:sz w:val="32"/>
          <w:szCs w:val="32"/>
        </w:rPr>
        <w:t>40.46</w:t>
      </w:r>
      <w:r w:rsidR="000E0AE4">
        <w:rPr>
          <w:rFonts w:ascii="仿宋_GB2312" w:eastAsia="仿宋_GB2312" w:hint="eastAsia"/>
          <w:sz w:val="32"/>
          <w:szCs w:val="32"/>
        </w:rPr>
        <w:t>万元，</w:t>
      </w:r>
      <w:r w:rsidR="00845A4A" w:rsidRPr="00845A4A">
        <w:rPr>
          <w:rFonts w:ascii="仿宋_GB2312" w:eastAsia="仿宋_GB2312" w:hint="eastAsia"/>
          <w:sz w:val="32"/>
          <w:szCs w:val="32"/>
        </w:rPr>
        <w:t>ZX149304-社会管理与创新-中山市心理健康服务项目</w:t>
      </w:r>
      <w:r w:rsidR="00845A4A">
        <w:rPr>
          <w:rFonts w:ascii="仿宋_GB2312" w:eastAsia="仿宋_GB2312" w:hint="eastAsia"/>
          <w:sz w:val="32"/>
          <w:szCs w:val="32"/>
        </w:rPr>
        <w:t>比年初预算新增支出37.89万元，</w:t>
      </w:r>
      <w:r w:rsidR="00555C3F" w:rsidRPr="00555C3F">
        <w:rPr>
          <w:rFonts w:ascii="仿宋_GB2312" w:eastAsia="仿宋_GB2312" w:hint="eastAsia"/>
          <w:sz w:val="32"/>
          <w:szCs w:val="32"/>
        </w:rPr>
        <w:t>JJ125953/中山市第三人民医院改扩建项目</w:t>
      </w:r>
      <w:r w:rsidR="00555C3F">
        <w:rPr>
          <w:rFonts w:ascii="仿宋_GB2312" w:eastAsia="仿宋_GB2312" w:hint="eastAsia"/>
          <w:sz w:val="32"/>
          <w:szCs w:val="32"/>
        </w:rPr>
        <w:t>比年初预算新增支出33.21万元，</w:t>
      </w:r>
      <w:r w:rsidR="003D54FD" w:rsidRPr="003D54FD">
        <w:rPr>
          <w:rFonts w:ascii="仿宋_GB2312" w:eastAsia="仿宋_GB2312" w:hint="eastAsia"/>
          <w:sz w:val="32"/>
          <w:szCs w:val="32"/>
        </w:rPr>
        <w:t>QT000028-- 在职住房津贴</w:t>
      </w:r>
      <w:r w:rsidR="003D54FD">
        <w:rPr>
          <w:rFonts w:ascii="仿宋_GB2312" w:eastAsia="仿宋_GB2312" w:hint="eastAsia"/>
          <w:sz w:val="32"/>
          <w:szCs w:val="32"/>
        </w:rPr>
        <w:t>比年初预算增加支出31.66万元，</w:t>
      </w:r>
      <w:r w:rsidR="003D54FD" w:rsidRPr="003D54FD">
        <w:rPr>
          <w:rFonts w:ascii="仿宋_GB2312" w:eastAsia="仿宋_GB2312" w:hint="eastAsia"/>
          <w:sz w:val="32"/>
          <w:szCs w:val="32"/>
        </w:rPr>
        <w:t>CG906928-17-公务包干经费（采购）</w:t>
      </w:r>
      <w:r w:rsidR="003D54FD">
        <w:rPr>
          <w:rFonts w:ascii="仿宋_GB2312" w:eastAsia="仿宋_GB2312" w:hint="eastAsia"/>
          <w:sz w:val="32"/>
          <w:szCs w:val="32"/>
        </w:rPr>
        <w:t>比年初预算新增支出23.4万元，</w:t>
      </w:r>
      <w:r w:rsidR="003D54FD" w:rsidRPr="003D54FD">
        <w:rPr>
          <w:rFonts w:ascii="仿宋_GB2312" w:eastAsia="仿宋_GB2312" w:hint="eastAsia"/>
          <w:sz w:val="32"/>
          <w:szCs w:val="32"/>
        </w:rPr>
        <w:t>ZX149021-购置办公设备（2017）</w:t>
      </w:r>
      <w:r w:rsidR="003D54FD">
        <w:rPr>
          <w:rFonts w:ascii="仿宋_GB2312" w:eastAsia="仿宋_GB2312" w:hint="eastAsia"/>
          <w:sz w:val="32"/>
          <w:szCs w:val="32"/>
        </w:rPr>
        <w:t>比年初预算新增支出17.84万元，</w:t>
      </w:r>
      <w:r w:rsidR="003D54FD" w:rsidRPr="003D54FD">
        <w:rPr>
          <w:rFonts w:ascii="仿宋_GB2312" w:eastAsia="仿宋_GB2312" w:hint="eastAsia"/>
          <w:sz w:val="32"/>
          <w:szCs w:val="32"/>
        </w:rPr>
        <w:t>ZX144937-社会管理与创新专项资金-政府购买社会事务服务项目</w:t>
      </w:r>
      <w:r w:rsidR="003D54FD">
        <w:rPr>
          <w:rFonts w:ascii="仿宋_GB2312" w:eastAsia="仿宋_GB2312" w:hint="eastAsia"/>
          <w:sz w:val="32"/>
          <w:szCs w:val="32"/>
        </w:rPr>
        <w:t>比年初预算新增支出8万元，</w:t>
      </w:r>
      <w:r w:rsidR="003D54FD" w:rsidRPr="003D54FD">
        <w:rPr>
          <w:rFonts w:ascii="仿宋_GB2312" w:eastAsia="仿宋_GB2312" w:hint="eastAsia"/>
          <w:sz w:val="32"/>
          <w:szCs w:val="32"/>
        </w:rPr>
        <w:t>ZX146748-17-卫生计生专项资金（重点医学专科建设经费）</w:t>
      </w:r>
      <w:r w:rsidR="003D54FD">
        <w:rPr>
          <w:rFonts w:ascii="仿宋_GB2312" w:eastAsia="仿宋_GB2312" w:hint="eastAsia"/>
          <w:sz w:val="32"/>
          <w:szCs w:val="32"/>
        </w:rPr>
        <w:t>比年初预算新增支出7万元，</w:t>
      </w:r>
      <w:r w:rsidR="003D54FD" w:rsidRPr="003D54FD">
        <w:rPr>
          <w:rFonts w:ascii="仿宋_GB2312" w:eastAsia="仿宋_GB2312" w:hint="eastAsia"/>
          <w:sz w:val="32"/>
          <w:szCs w:val="32"/>
        </w:rPr>
        <w:t>ZX146793-17-海洛因成瘾治疗专项经费</w:t>
      </w:r>
      <w:r w:rsidR="003D54FD">
        <w:rPr>
          <w:rFonts w:ascii="仿宋_GB2312" w:eastAsia="仿宋_GB2312" w:hint="eastAsia"/>
          <w:sz w:val="32"/>
          <w:szCs w:val="32"/>
        </w:rPr>
        <w:t>比年初预算新增支出5.9万元，</w:t>
      </w:r>
      <w:r w:rsidR="003D54FD" w:rsidRPr="003D54FD">
        <w:rPr>
          <w:rFonts w:ascii="仿宋_GB2312" w:eastAsia="仿宋_GB2312" w:hint="eastAsia"/>
          <w:sz w:val="32"/>
          <w:szCs w:val="32"/>
        </w:rPr>
        <w:t>JJ125954/中山市第三人民医院消防设施升级项目</w:t>
      </w:r>
      <w:r w:rsidR="003D54FD">
        <w:rPr>
          <w:rFonts w:ascii="仿宋_GB2312" w:eastAsia="仿宋_GB2312" w:hint="eastAsia"/>
          <w:sz w:val="32"/>
          <w:szCs w:val="32"/>
        </w:rPr>
        <w:t>比年初预算新增支出3.2万元</w:t>
      </w:r>
      <w:r w:rsidR="004C17B3">
        <w:rPr>
          <w:rFonts w:ascii="仿宋_GB2312" w:eastAsia="仿宋_GB2312" w:hint="eastAsia"/>
          <w:sz w:val="32"/>
          <w:szCs w:val="32"/>
        </w:rPr>
        <w:t>等</w:t>
      </w:r>
      <w:r w:rsidR="00805079">
        <w:rPr>
          <w:rFonts w:ascii="仿宋_GB2312" w:eastAsia="仿宋_GB2312" w:hint="eastAsia"/>
          <w:sz w:val="32"/>
          <w:szCs w:val="32"/>
        </w:rPr>
        <w:t>；</w:t>
      </w:r>
      <w:r w:rsidR="00F07714">
        <w:rPr>
          <w:rFonts w:ascii="仿宋_GB2312" w:eastAsia="仿宋_GB2312" w:hint="eastAsia"/>
          <w:sz w:val="32"/>
          <w:szCs w:val="32"/>
        </w:rPr>
        <w:t>财政拨款支出比预算数</w:t>
      </w:r>
      <w:r w:rsidR="00F20F8A">
        <w:rPr>
          <w:rFonts w:ascii="仿宋_GB2312" w:eastAsia="仿宋_GB2312" w:hint="eastAsia"/>
          <w:sz w:val="32"/>
          <w:szCs w:val="32"/>
        </w:rPr>
        <w:t>减少项目主要包括：</w:t>
      </w:r>
      <w:r w:rsidR="004C17B3" w:rsidRPr="004C17B3">
        <w:rPr>
          <w:rFonts w:ascii="仿宋_GB2312" w:eastAsia="仿宋_GB2312" w:hint="eastAsia"/>
          <w:sz w:val="32"/>
          <w:szCs w:val="32"/>
        </w:rPr>
        <w:t>QT000002--社保医保及公积金</w:t>
      </w:r>
      <w:r w:rsidR="004C17B3">
        <w:rPr>
          <w:rFonts w:ascii="仿宋_GB2312" w:eastAsia="仿宋_GB2312" w:hint="eastAsia"/>
          <w:sz w:val="32"/>
          <w:szCs w:val="32"/>
        </w:rPr>
        <w:t>比年初预算减少支出968.25万元，</w:t>
      </w:r>
      <w:r w:rsidR="004C17B3" w:rsidRPr="004C17B3">
        <w:rPr>
          <w:rFonts w:ascii="仿宋_GB2312" w:eastAsia="仿宋_GB2312" w:hint="eastAsia"/>
          <w:sz w:val="32"/>
          <w:szCs w:val="32"/>
        </w:rPr>
        <w:t>ZX146130-17-住院精神病人生活物资购置经费</w:t>
      </w:r>
      <w:r w:rsidR="004C17B3">
        <w:rPr>
          <w:rFonts w:ascii="仿宋_GB2312" w:eastAsia="仿宋_GB2312" w:hint="eastAsia"/>
          <w:sz w:val="32"/>
          <w:szCs w:val="32"/>
        </w:rPr>
        <w:t>比年初预算减少支出70万元，</w:t>
      </w:r>
      <w:r w:rsidR="004C17B3" w:rsidRPr="004C17B3">
        <w:rPr>
          <w:rFonts w:ascii="仿宋_GB2312" w:eastAsia="仿宋_GB2312" w:hint="eastAsia"/>
          <w:sz w:val="32"/>
          <w:szCs w:val="32"/>
        </w:rPr>
        <w:t>QT000022-- 奖励性绩效工资</w:t>
      </w:r>
      <w:r w:rsidR="004C17B3">
        <w:rPr>
          <w:rFonts w:ascii="仿宋_GB2312" w:eastAsia="仿宋_GB2312" w:hint="eastAsia"/>
          <w:sz w:val="32"/>
          <w:szCs w:val="32"/>
        </w:rPr>
        <w:t>比年初预算减少支出24.92万元，</w:t>
      </w:r>
      <w:r w:rsidR="004C17B3" w:rsidRPr="004C17B3">
        <w:rPr>
          <w:rFonts w:ascii="仿宋_GB2312" w:eastAsia="仿宋_GB2312" w:hint="eastAsia"/>
          <w:sz w:val="32"/>
          <w:szCs w:val="32"/>
        </w:rPr>
        <w:t>QT000010-- 计划生育奖励金</w:t>
      </w:r>
      <w:r w:rsidR="004C17B3">
        <w:rPr>
          <w:rFonts w:ascii="仿宋_GB2312" w:eastAsia="仿宋_GB2312" w:hint="eastAsia"/>
          <w:sz w:val="32"/>
          <w:szCs w:val="32"/>
        </w:rPr>
        <w:t>比年初预算减少支出8.76万元，</w:t>
      </w:r>
      <w:r w:rsidR="004C17B3" w:rsidRPr="004C17B3">
        <w:rPr>
          <w:rFonts w:ascii="仿宋_GB2312" w:eastAsia="仿宋_GB2312" w:hint="eastAsia"/>
          <w:sz w:val="32"/>
          <w:szCs w:val="32"/>
        </w:rPr>
        <w:t>QT000020-- 水电费</w:t>
      </w:r>
      <w:r w:rsidR="004C17B3">
        <w:rPr>
          <w:rFonts w:ascii="仿宋_GB2312" w:eastAsia="仿宋_GB2312" w:hint="eastAsia"/>
          <w:sz w:val="32"/>
          <w:szCs w:val="32"/>
        </w:rPr>
        <w:t>比年初预算减少支出7.47万元等</w:t>
      </w:r>
      <w:r w:rsidR="00082D76">
        <w:rPr>
          <w:rFonts w:ascii="仿宋_GB2312" w:eastAsia="仿宋_GB2312" w:hint="eastAsia"/>
          <w:sz w:val="32"/>
          <w:szCs w:val="32"/>
        </w:rPr>
        <w:t>。二是</w:t>
      </w:r>
      <w:r w:rsidR="0051121E">
        <w:rPr>
          <w:rFonts w:ascii="仿宋_GB2312" w:eastAsia="仿宋_GB2312" w:hint="eastAsia"/>
          <w:sz w:val="32"/>
          <w:szCs w:val="32"/>
        </w:rPr>
        <w:t>2017年度</w:t>
      </w:r>
      <w:r w:rsidR="00F24746">
        <w:rPr>
          <w:rFonts w:ascii="仿宋_GB2312" w:eastAsia="仿宋_GB2312" w:hint="eastAsia"/>
          <w:sz w:val="32"/>
          <w:szCs w:val="32"/>
        </w:rPr>
        <w:t>财政拨款支出除了年初预算，还有上年结转、历年结转、本级追加和上级追加项目</w:t>
      </w:r>
      <w:r w:rsidR="006D5547">
        <w:rPr>
          <w:rFonts w:ascii="仿宋_GB2312" w:eastAsia="仿宋_GB2312" w:hint="eastAsia"/>
          <w:sz w:val="32"/>
          <w:szCs w:val="32"/>
        </w:rPr>
        <w:t>，这几类项目</w:t>
      </w:r>
      <w:r w:rsidR="00F24746">
        <w:rPr>
          <w:rFonts w:ascii="仿宋_GB2312" w:eastAsia="仿宋_GB2312" w:hint="eastAsia"/>
          <w:sz w:val="32"/>
          <w:szCs w:val="32"/>
        </w:rPr>
        <w:t>资金</w:t>
      </w:r>
      <w:r w:rsidR="007A0964">
        <w:rPr>
          <w:rFonts w:ascii="仿宋_GB2312" w:eastAsia="仿宋_GB2312" w:hint="eastAsia"/>
          <w:sz w:val="32"/>
          <w:szCs w:val="32"/>
        </w:rPr>
        <w:t>合</w:t>
      </w:r>
      <w:r w:rsidR="007A0964">
        <w:rPr>
          <w:rFonts w:ascii="仿宋_GB2312" w:eastAsia="仿宋_GB2312" w:hint="eastAsia"/>
          <w:sz w:val="32"/>
          <w:szCs w:val="32"/>
        </w:rPr>
        <w:lastRenderedPageBreak/>
        <w:t>计</w:t>
      </w:r>
      <w:r w:rsidR="00082D76">
        <w:rPr>
          <w:rFonts w:ascii="仿宋_GB2312" w:eastAsia="仿宋_GB2312" w:hint="eastAsia"/>
          <w:sz w:val="32"/>
          <w:szCs w:val="32"/>
        </w:rPr>
        <w:t>增加</w:t>
      </w:r>
      <w:r w:rsidR="007A0964">
        <w:rPr>
          <w:rFonts w:ascii="仿宋_GB2312" w:eastAsia="仿宋_GB2312" w:hint="eastAsia"/>
          <w:sz w:val="32"/>
          <w:szCs w:val="32"/>
        </w:rPr>
        <w:t>支出418.19万元</w:t>
      </w:r>
      <w:r w:rsidR="008164C1">
        <w:rPr>
          <w:rFonts w:ascii="仿宋_GB2312" w:eastAsia="仿宋_GB2312" w:hint="eastAsia"/>
          <w:sz w:val="32"/>
          <w:szCs w:val="32"/>
        </w:rPr>
        <w:t>，主要</w:t>
      </w:r>
      <w:r w:rsidR="007A0964">
        <w:rPr>
          <w:rFonts w:ascii="仿宋_GB2312" w:eastAsia="仿宋_GB2312" w:hint="eastAsia"/>
          <w:sz w:val="32"/>
          <w:szCs w:val="32"/>
        </w:rPr>
        <w:t>包括：</w:t>
      </w:r>
      <w:r w:rsidR="008164C1" w:rsidRPr="008164C1">
        <w:rPr>
          <w:rFonts w:ascii="仿宋_GB2312" w:eastAsia="仿宋_GB2312" w:hint="eastAsia"/>
          <w:sz w:val="32"/>
          <w:szCs w:val="32"/>
        </w:rPr>
        <w:t>JJ125610-中山市心理卫生中心改造工程（上年结转其他城乡社区公共设施支出）</w:t>
      </w:r>
      <w:r w:rsidR="008164C1">
        <w:rPr>
          <w:rFonts w:ascii="仿宋_GB2312" w:eastAsia="仿宋_GB2312" w:hint="eastAsia"/>
          <w:sz w:val="32"/>
          <w:szCs w:val="32"/>
        </w:rPr>
        <w:t>支出200万元，</w:t>
      </w:r>
      <w:r w:rsidR="008164C1" w:rsidRPr="008164C1">
        <w:rPr>
          <w:rFonts w:ascii="仿宋_GB2312" w:eastAsia="仿宋_GB2312" w:hint="eastAsia"/>
          <w:sz w:val="32"/>
          <w:szCs w:val="32"/>
        </w:rPr>
        <w:t>ZX149035/特困精神病人住院自费、自付费用</w:t>
      </w:r>
      <w:r w:rsidR="008164C1">
        <w:rPr>
          <w:rFonts w:ascii="仿宋_GB2312" w:eastAsia="仿宋_GB2312" w:hint="eastAsia"/>
          <w:sz w:val="32"/>
          <w:szCs w:val="32"/>
        </w:rPr>
        <w:t>60.74万元，</w:t>
      </w:r>
      <w:r w:rsidR="008164C1" w:rsidRPr="008164C1">
        <w:rPr>
          <w:rFonts w:ascii="仿宋_GB2312" w:eastAsia="仿宋_GB2312" w:hint="eastAsia"/>
          <w:sz w:val="32"/>
          <w:szCs w:val="32"/>
        </w:rPr>
        <w:t>ZX149254/市内特困和流浪精神病人食堂外包服务经费</w:t>
      </w:r>
      <w:r w:rsidR="008164C1">
        <w:rPr>
          <w:rFonts w:ascii="仿宋_GB2312" w:eastAsia="仿宋_GB2312" w:hint="eastAsia"/>
          <w:sz w:val="32"/>
          <w:szCs w:val="32"/>
        </w:rPr>
        <w:t>43.42万元，</w:t>
      </w:r>
      <w:r w:rsidR="008164C1" w:rsidRPr="008164C1">
        <w:rPr>
          <w:rFonts w:ascii="仿宋_GB2312" w:eastAsia="仿宋_GB2312" w:hint="eastAsia"/>
          <w:sz w:val="32"/>
          <w:szCs w:val="32"/>
        </w:rPr>
        <w:t>ZX148773/粤财社（2016）312号2017年中央补助公共卫生服务项目资金（上级追加）</w:t>
      </w:r>
      <w:r w:rsidR="008164C1">
        <w:rPr>
          <w:rFonts w:ascii="仿宋_GB2312" w:eastAsia="仿宋_GB2312" w:hint="eastAsia"/>
          <w:sz w:val="32"/>
          <w:szCs w:val="32"/>
        </w:rPr>
        <w:t>34.72万元，</w:t>
      </w:r>
      <w:r w:rsidR="008164C1" w:rsidRPr="008164C1">
        <w:rPr>
          <w:rFonts w:ascii="仿宋_GB2312" w:eastAsia="仿宋_GB2312" w:hint="eastAsia"/>
          <w:sz w:val="32"/>
          <w:szCs w:val="32"/>
        </w:rPr>
        <w:t>CG906928-公务包干经费（采购）（上年）</w:t>
      </w:r>
      <w:r w:rsidR="008164C1">
        <w:rPr>
          <w:rFonts w:ascii="仿宋_GB2312" w:eastAsia="仿宋_GB2312" w:hint="eastAsia"/>
          <w:sz w:val="32"/>
          <w:szCs w:val="32"/>
        </w:rPr>
        <w:t>32.67万元，</w:t>
      </w:r>
      <w:r w:rsidR="008164C1" w:rsidRPr="008164C1">
        <w:rPr>
          <w:rFonts w:ascii="仿宋_GB2312" w:eastAsia="仿宋_GB2312" w:hint="eastAsia"/>
          <w:sz w:val="32"/>
          <w:szCs w:val="32"/>
        </w:rPr>
        <w:t>ZX142836-16-粤财社（2015）414号2016年中央财政补助重大公共卫生服务资金（上年）</w:t>
      </w:r>
      <w:r w:rsidR="008164C1">
        <w:rPr>
          <w:rFonts w:ascii="仿宋_GB2312" w:eastAsia="仿宋_GB2312" w:hint="eastAsia"/>
          <w:sz w:val="32"/>
          <w:szCs w:val="32"/>
        </w:rPr>
        <w:t>18.55万元，</w:t>
      </w:r>
      <w:r w:rsidR="008164C1" w:rsidRPr="008164C1">
        <w:rPr>
          <w:rFonts w:ascii="仿宋_GB2312" w:eastAsia="仿宋_GB2312" w:hint="eastAsia"/>
          <w:sz w:val="32"/>
          <w:szCs w:val="32"/>
        </w:rPr>
        <w:t>ZX149036/特困精神病人伙食补贴费用</w:t>
      </w:r>
      <w:r w:rsidR="008164C1">
        <w:rPr>
          <w:rFonts w:ascii="仿宋_GB2312" w:eastAsia="仿宋_GB2312" w:hint="eastAsia"/>
          <w:sz w:val="32"/>
          <w:szCs w:val="32"/>
        </w:rPr>
        <w:t>16.12万元，</w:t>
      </w:r>
      <w:r w:rsidR="00A14F20" w:rsidRPr="00A14F20">
        <w:rPr>
          <w:rFonts w:ascii="仿宋_GB2312" w:eastAsia="仿宋_GB2312" w:hint="eastAsia"/>
          <w:sz w:val="32"/>
          <w:szCs w:val="32"/>
        </w:rPr>
        <w:t>ZX149467/粤财社（2017）185号2017年第二批中央补助重大公共卫生服务项目资金（上级追加）</w:t>
      </w:r>
      <w:r w:rsidR="00A14F20">
        <w:rPr>
          <w:rFonts w:ascii="仿宋_GB2312" w:eastAsia="仿宋_GB2312" w:hint="eastAsia"/>
          <w:sz w:val="32"/>
          <w:szCs w:val="32"/>
        </w:rPr>
        <w:t>7.2万元，</w:t>
      </w:r>
      <w:r w:rsidR="00A14F20" w:rsidRPr="00A14F20">
        <w:rPr>
          <w:rFonts w:ascii="仿宋_GB2312" w:eastAsia="仿宋_GB2312" w:hint="eastAsia"/>
          <w:sz w:val="32"/>
          <w:szCs w:val="32"/>
        </w:rPr>
        <w:t>CG910671-16-住院精神病人生活物资购置经费（采购）（上年）</w:t>
      </w:r>
      <w:r w:rsidR="00A14F20">
        <w:rPr>
          <w:rFonts w:ascii="仿宋_GB2312" w:eastAsia="仿宋_GB2312" w:hint="eastAsia"/>
          <w:sz w:val="32"/>
          <w:szCs w:val="32"/>
        </w:rPr>
        <w:t>3.04万元</w:t>
      </w:r>
      <w:r w:rsidR="00082D76">
        <w:rPr>
          <w:rFonts w:ascii="仿宋_GB2312" w:eastAsia="仿宋_GB2312" w:hint="eastAsia"/>
          <w:sz w:val="32"/>
          <w:szCs w:val="32"/>
        </w:rPr>
        <w:t>等</w:t>
      </w:r>
      <w:permEnd w:id="300"/>
      <w:r w:rsidR="00A60C73">
        <w:rPr>
          <w:rFonts w:ascii="仿宋_GB2312" w:eastAsia="仿宋_GB2312" w:hint="eastAsia"/>
          <w:sz w:val="32"/>
          <w:szCs w:val="32"/>
        </w:rPr>
        <w:t>；政府性基金预算财政拨款支出</w:t>
      </w:r>
      <w:bookmarkStart w:id="69" w:name="PO_part3A2B2C2Amount1"/>
      <w:permStart w:id="301" w:edGrp="everyone"/>
      <w:r>
        <w:rPr>
          <w:rFonts w:ascii="仿宋_GB2312" w:eastAsia="仿宋_GB2312"/>
          <w:sz w:val="32"/>
          <w:szCs w:val="32"/>
        </w:rPr>
        <w:t>747.26</w:t>
      </w:r>
      <w:bookmarkEnd w:id="69"/>
      <w:permEnd w:id="301"/>
      <w:r w:rsidR="00A60C73">
        <w:rPr>
          <w:rFonts w:ascii="仿宋_GB2312" w:eastAsia="仿宋_GB2312" w:hint="eastAsia"/>
          <w:sz w:val="32"/>
          <w:szCs w:val="32"/>
        </w:rPr>
        <w:t>万元，比年初预算数</w:t>
      </w:r>
      <w:bookmarkStart w:id="70" w:name="PO_part3A2B2C2IncAmount1"/>
      <w:permStart w:id="302" w:edGrp="everyone"/>
      <w:r>
        <w:rPr>
          <w:rFonts w:ascii="仿宋_GB2312" w:eastAsia="仿宋_GB2312" w:hint="eastAsia"/>
          <w:sz w:val="32"/>
          <w:szCs w:val="32"/>
        </w:rPr>
        <w:t>增加117.27</w:t>
      </w:r>
      <w:bookmarkEnd w:id="70"/>
      <w:permEnd w:id="302"/>
      <w:r w:rsidR="00A60C73">
        <w:rPr>
          <w:rFonts w:ascii="仿宋_GB2312" w:eastAsia="仿宋_GB2312" w:hint="eastAsia"/>
          <w:sz w:val="32"/>
          <w:szCs w:val="32"/>
        </w:rPr>
        <w:t>万元，</w:t>
      </w:r>
      <w:bookmarkStart w:id="71" w:name="PO_part3A2B2C2IncPercent1"/>
      <w:permStart w:id="303" w:edGrp="everyone"/>
      <w:r>
        <w:rPr>
          <w:rFonts w:ascii="仿宋_GB2312" w:eastAsia="仿宋_GB2312" w:hint="eastAsia"/>
          <w:sz w:val="32"/>
          <w:szCs w:val="32"/>
        </w:rPr>
        <w:t>增长18.61%；主要变动情况：</w:t>
      </w:r>
      <w:bookmarkEnd w:id="71"/>
      <w:r w:rsidR="00F07714">
        <w:rPr>
          <w:rFonts w:ascii="仿宋_GB2312" w:eastAsia="仿宋_GB2312" w:hint="eastAsia"/>
          <w:sz w:val="32"/>
          <w:szCs w:val="32"/>
        </w:rPr>
        <w:t>年初预算指标金额有调整、新增、减少，导致合计增加支出</w:t>
      </w:r>
      <w:r w:rsidR="004B51BB">
        <w:rPr>
          <w:rFonts w:ascii="仿宋_GB2312" w:eastAsia="仿宋_GB2312" w:hint="eastAsia"/>
          <w:sz w:val="32"/>
          <w:szCs w:val="32"/>
        </w:rPr>
        <w:t>117.27</w:t>
      </w:r>
      <w:r w:rsidR="00F07714">
        <w:rPr>
          <w:rFonts w:ascii="仿宋_GB2312" w:eastAsia="仿宋_GB2312" w:hint="eastAsia"/>
          <w:sz w:val="32"/>
          <w:szCs w:val="32"/>
        </w:rPr>
        <w:t>万元</w:t>
      </w:r>
      <w:r w:rsidR="002F7FD7">
        <w:rPr>
          <w:rFonts w:ascii="仿宋_GB2312" w:eastAsia="仿宋_GB2312" w:hint="eastAsia"/>
          <w:sz w:val="32"/>
          <w:szCs w:val="32"/>
        </w:rPr>
        <w:t>。财政拨款支出比预算数增加</w:t>
      </w:r>
      <w:r w:rsidR="008A3426">
        <w:rPr>
          <w:rFonts w:ascii="仿宋_GB2312" w:eastAsia="仿宋_GB2312" w:hint="eastAsia"/>
          <w:sz w:val="32"/>
          <w:szCs w:val="32"/>
        </w:rPr>
        <w:t>支出</w:t>
      </w:r>
      <w:r w:rsidR="002F7FD7">
        <w:rPr>
          <w:rFonts w:ascii="仿宋_GB2312" w:eastAsia="仿宋_GB2312" w:hint="eastAsia"/>
          <w:sz w:val="32"/>
          <w:szCs w:val="32"/>
        </w:rPr>
        <w:t>项目主要包括：</w:t>
      </w:r>
      <w:r w:rsidR="00F07714" w:rsidRPr="00F07714">
        <w:rPr>
          <w:rFonts w:ascii="仿宋_GB2312" w:eastAsia="仿宋_GB2312" w:hint="eastAsia"/>
          <w:sz w:val="32"/>
          <w:szCs w:val="32"/>
        </w:rPr>
        <w:t>ZX149072/流浪精神病人委托第三方安置经费</w:t>
      </w:r>
      <w:r w:rsidR="002F7FD7">
        <w:rPr>
          <w:rFonts w:ascii="仿宋_GB2312" w:eastAsia="仿宋_GB2312" w:hint="eastAsia"/>
          <w:sz w:val="32"/>
          <w:szCs w:val="32"/>
        </w:rPr>
        <w:t>比年初预算新增支出301.15万元，</w:t>
      </w:r>
      <w:r w:rsidR="002F7FD7" w:rsidRPr="002F7FD7">
        <w:rPr>
          <w:rFonts w:ascii="仿宋_GB2312" w:eastAsia="仿宋_GB2312" w:hint="eastAsia"/>
          <w:sz w:val="32"/>
          <w:szCs w:val="32"/>
        </w:rPr>
        <w:t>ZX148328-17-精神病社区防治康复经费</w:t>
      </w:r>
      <w:r w:rsidR="002F7FD7">
        <w:rPr>
          <w:rFonts w:ascii="仿宋_GB2312" w:eastAsia="仿宋_GB2312" w:hint="eastAsia"/>
          <w:sz w:val="32"/>
          <w:szCs w:val="32"/>
        </w:rPr>
        <w:t>比年初预算新增支出17万元，</w:t>
      </w:r>
      <w:r w:rsidR="002F7FD7" w:rsidRPr="002F7FD7">
        <w:rPr>
          <w:rFonts w:ascii="仿宋_GB2312" w:eastAsia="仿宋_GB2312" w:hint="eastAsia"/>
          <w:sz w:val="32"/>
          <w:szCs w:val="32"/>
        </w:rPr>
        <w:t>ZX148321-17-残疾人服务培训经费</w:t>
      </w:r>
      <w:r w:rsidR="002F7FD7">
        <w:rPr>
          <w:rFonts w:ascii="仿宋_GB2312" w:eastAsia="仿宋_GB2312" w:hint="eastAsia"/>
          <w:sz w:val="32"/>
          <w:szCs w:val="32"/>
        </w:rPr>
        <w:t>比年初预算新增支出3万元，</w:t>
      </w:r>
      <w:r w:rsidR="002F7FD7" w:rsidRPr="002F7FD7">
        <w:rPr>
          <w:rFonts w:ascii="仿宋_GB2312" w:eastAsia="仿宋_GB2312" w:hint="eastAsia"/>
          <w:sz w:val="32"/>
          <w:szCs w:val="32"/>
        </w:rPr>
        <w:t>JJ125610-中山市心理卫生中心改造工程（城市建设支出）</w:t>
      </w:r>
      <w:r w:rsidR="002F7FD7">
        <w:rPr>
          <w:rFonts w:ascii="仿宋_GB2312" w:eastAsia="仿宋_GB2312" w:hint="eastAsia"/>
          <w:sz w:val="32"/>
          <w:szCs w:val="32"/>
        </w:rPr>
        <w:t>比年初预算新增支出2.88万元</w:t>
      </w:r>
      <w:r w:rsidR="008A3426">
        <w:rPr>
          <w:rFonts w:ascii="仿宋_GB2312" w:eastAsia="仿宋_GB2312" w:hint="eastAsia"/>
          <w:sz w:val="32"/>
          <w:szCs w:val="32"/>
        </w:rPr>
        <w:t>；财政拨款支出比预算数减少支</w:t>
      </w:r>
      <w:r w:rsidR="008A3426">
        <w:rPr>
          <w:rFonts w:ascii="仿宋_GB2312" w:eastAsia="仿宋_GB2312" w:hint="eastAsia"/>
          <w:sz w:val="32"/>
          <w:szCs w:val="32"/>
        </w:rPr>
        <w:lastRenderedPageBreak/>
        <w:t>出项目主要包括：</w:t>
      </w:r>
      <w:r w:rsidR="008A3426" w:rsidRPr="008A3426">
        <w:rPr>
          <w:rFonts w:ascii="仿宋_GB2312" w:eastAsia="仿宋_GB2312" w:hint="eastAsia"/>
          <w:sz w:val="32"/>
          <w:szCs w:val="32"/>
        </w:rPr>
        <w:t>ZX146119-17-特困精神病人住院医疗费用</w:t>
      </w:r>
      <w:r w:rsidR="008A3426">
        <w:rPr>
          <w:rFonts w:ascii="仿宋_GB2312" w:eastAsia="仿宋_GB2312" w:hint="eastAsia"/>
          <w:sz w:val="32"/>
          <w:szCs w:val="32"/>
        </w:rPr>
        <w:t>比年初预算减少支出128.4万元，</w:t>
      </w:r>
      <w:r w:rsidR="00091FAB" w:rsidRPr="00091FAB">
        <w:rPr>
          <w:rFonts w:ascii="仿宋_GB2312" w:eastAsia="仿宋_GB2312" w:hint="eastAsia"/>
          <w:sz w:val="32"/>
          <w:szCs w:val="32"/>
        </w:rPr>
        <w:t>ZX146117-17-特困及流浪精神病人治疗补贴</w:t>
      </w:r>
      <w:r w:rsidR="00091FAB">
        <w:rPr>
          <w:rFonts w:ascii="仿宋_GB2312" w:eastAsia="仿宋_GB2312" w:hint="eastAsia"/>
          <w:sz w:val="32"/>
          <w:szCs w:val="32"/>
        </w:rPr>
        <w:t>比年初预算减少支出50.16万元，</w:t>
      </w:r>
      <w:r w:rsidR="00091FAB" w:rsidRPr="00091FAB">
        <w:rPr>
          <w:rFonts w:ascii="仿宋_GB2312" w:eastAsia="仿宋_GB2312" w:hint="eastAsia"/>
          <w:sz w:val="32"/>
          <w:szCs w:val="32"/>
        </w:rPr>
        <w:t>ZX146118-17-市内特困精神病人伙食补贴经费</w:t>
      </w:r>
      <w:r w:rsidR="00091FAB">
        <w:rPr>
          <w:rFonts w:ascii="仿宋_GB2312" w:eastAsia="仿宋_GB2312" w:hint="eastAsia"/>
          <w:sz w:val="32"/>
          <w:szCs w:val="32"/>
        </w:rPr>
        <w:t>比年初预算减少支出18.64万元，</w:t>
      </w:r>
      <w:r w:rsidR="00091FAB" w:rsidRPr="00091FAB">
        <w:rPr>
          <w:rFonts w:ascii="仿宋_GB2312" w:eastAsia="仿宋_GB2312" w:hint="eastAsia"/>
          <w:sz w:val="32"/>
          <w:szCs w:val="32"/>
        </w:rPr>
        <w:t>ZX146132-17-市外流浪精神病人伙食补贴经费</w:t>
      </w:r>
      <w:r w:rsidR="00091FAB">
        <w:rPr>
          <w:rFonts w:ascii="仿宋_GB2312" w:eastAsia="仿宋_GB2312" w:hint="eastAsia"/>
          <w:sz w:val="32"/>
          <w:szCs w:val="32"/>
        </w:rPr>
        <w:t>比年初预算减少支出6.72万元，</w:t>
      </w:r>
      <w:r w:rsidR="00091FAB" w:rsidRPr="00091FAB">
        <w:rPr>
          <w:rFonts w:ascii="仿宋_GB2312" w:eastAsia="仿宋_GB2312" w:hint="eastAsia"/>
          <w:sz w:val="32"/>
          <w:szCs w:val="32"/>
        </w:rPr>
        <w:t>ZX146120-17-特困及流浪精神病人转院综合（遣送）费用</w:t>
      </w:r>
      <w:r w:rsidR="00091FAB">
        <w:rPr>
          <w:rFonts w:ascii="仿宋_GB2312" w:eastAsia="仿宋_GB2312" w:hint="eastAsia"/>
          <w:sz w:val="32"/>
          <w:szCs w:val="32"/>
        </w:rPr>
        <w:t>比年初预算减少支出3.45万元。</w:t>
      </w:r>
      <w:permEnd w:id="303"/>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三、</w:t>
      </w:r>
      <w:bookmarkStart w:id="72" w:name="PO_part3A3Year1"/>
      <w:permStart w:id="304" w:edGrp="everyone"/>
      <w:r w:rsidR="009C7DAC">
        <w:rPr>
          <w:rFonts w:ascii="仿宋_GB2312" w:eastAsia="仿宋_GB2312"/>
          <w:b/>
          <w:sz w:val="32"/>
          <w:szCs w:val="32"/>
        </w:rPr>
        <w:t>2017</w:t>
      </w:r>
      <w:bookmarkEnd w:id="72"/>
      <w:permEnd w:id="304"/>
      <w:r>
        <w:rPr>
          <w:rFonts w:ascii="仿宋_GB2312" w:eastAsia="仿宋_GB2312" w:hint="eastAsia"/>
          <w:b/>
          <w:sz w:val="32"/>
          <w:szCs w:val="32"/>
        </w:rPr>
        <w:t>年度财政拨款“三公”经费支出决算情况说明</w:t>
      </w:r>
    </w:p>
    <w:p w:rsidR="008F55A3" w:rsidRDefault="00A60C73">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8F55A3" w:rsidRDefault="009C7DAC">
      <w:pPr>
        <w:ind w:firstLineChars="177" w:firstLine="566"/>
        <w:jc w:val="left"/>
        <w:rPr>
          <w:rFonts w:ascii="仿宋_GB2312" w:eastAsia="仿宋_GB2312"/>
          <w:sz w:val="32"/>
          <w:szCs w:val="32"/>
        </w:rPr>
      </w:pPr>
      <w:bookmarkStart w:id="73" w:name="PO_part3A3B1C1DivNameYear1"/>
      <w:permStart w:id="305" w:edGrp="everyone"/>
      <w:r>
        <w:rPr>
          <w:rFonts w:ascii="仿宋_GB2312" w:eastAsia="仿宋_GB2312" w:hint="eastAsia"/>
          <w:sz w:val="32"/>
          <w:szCs w:val="32"/>
        </w:rPr>
        <w:t>中山市第三人民医院2017</w:t>
      </w:r>
      <w:bookmarkEnd w:id="73"/>
      <w:permEnd w:id="305"/>
      <w:r w:rsidR="00A60C73">
        <w:rPr>
          <w:rFonts w:ascii="仿宋_GB2312" w:eastAsia="仿宋_GB2312" w:hint="eastAsia"/>
          <w:sz w:val="32"/>
          <w:szCs w:val="32"/>
        </w:rPr>
        <w:t>年度“</w:t>
      </w:r>
      <w:r w:rsidR="00A60C73">
        <w:rPr>
          <w:rFonts w:ascii="仿宋_GB2312" w:eastAsia="仿宋_GB2312" w:hAnsi="宋体" w:hint="eastAsia"/>
          <w:sz w:val="32"/>
          <w:szCs w:val="32"/>
        </w:rPr>
        <w:t>三公”经费财政拨款支出决算为</w:t>
      </w:r>
      <w:bookmarkStart w:id="74" w:name="PO_part3A3B1C1Amount1"/>
      <w:permStart w:id="306" w:edGrp="everyone"/>
      <w:r>
        <w:rPr>
          <w:rFonts w:ascii="仿宋_GB2312" w:eastAsia="仿宋_GB2312" w:hAnsi="宋体"/>
          <w:sz w:val="32"/>
          <w:szCs w:val="32"/>
        </w:rPr>
        <w:t>21.12</w:t>
      </w:r>
      <w:bookmarkEnd w:id="74"/>
      <w:permEnd w:id="306"/>
      <w:r w:rsidR="00A60C73">
        <w:rPr>
          <w:rFonts w:ascii="仿宋_GB2312" w:eastAsia="仿宋_GB2312" w:hAnsi="宋体" w:hint="eastAsia"/>
          <w:sz w:val="32"/>
          <w:szCs w:val="32"/>
        </w:rPr>
        <w:t>万元，完成预算</w:t>
      </w:r>
      <w:bookmarkStart w:id="75" w:name="PO_part3A3B1C1Amount2"/>
      <w:permStart w:id="307" w:edGrp="everyone"/>
      <w:r>
        <w:rPr>
          <w:rFonts w:ascii="仿宋_GB2312" w:eastAsia="仿宋_GB2312" w:hAnsi="宋体"/>
          <w:sz w:val="32"/>
          <w:szCs w:val="32"/>
        </w:rPr>
        <w:t>47.50</w:t>
      </w:r>
      <w:bookmarkEnd w:id="75"/>
      <w:permEnd w:id="307"/>
      <w:r w:rsidR="00A60C73">
        <w:rPr>
          <w:rFonts w:ascii="仿宋_GB2312" w:eastAsia="仿宋_GB2312" w:hAnsi="宋体" w:hint="eastAsia"/>
          <w:sz w:val="32"/>
          <w:szCs w:val="32"/>
        </w:rPr>
        <w:t>万元的</w:t>
      </w:r>
      <w:bookmarkStart w:id="76" w:name="PO_part3A3B1C1Percent1"/>
      <w:permStart w:id="308" w:edGrp="everyone"/>
      <w:r>
        <w:rPr>
          <w:rFonts w:ascii="仿宋_GB2312" w:eastAsia="仿宋_GB2312" w:hAnsi="宋体"/>
          <w:sz w:val="32"/>
          <w:szCs w:val="32"/>
        </w:rPr>
        <w:t>44.50%</w:t>
      </w:r>
      <w:bookmarkEnd w:id="76"/>
      <w:permEnd w:id="308"/>
      <w:r w:rsidR="00A60C73">
        <w:rPr>
          <w:rFonts w:ascii="仿宋_GB2312" w:eastAsia="仿宋_GB2312" w:hAnsi="宋体" w:hint="eastAsia"/>
          <w:sz w:val="32"/>
          <w:szCs w:val="32"/>
        </w:rPr>
        <w:t>。其中：</w:t>
      </w:r>
      <w:r w:rsidR="00A60C73">
        <w:rPr>
          <w:rFonts w:ascii="仿宋_GB2312" w:eastAsia="仿宋_GB2312" w:hint="eastAsia"/>
          <w:sz w:val="32"/>
          <w:szCs w:val="32"/>
        </w:rPr>
        <w:t>因公出国（境）费支出决算为</w:t>
      </w:r>
      <w:bookmarkStart w:id="77" w:name="PO_part3A3B1C1qzAmount1"/>
      <w:permStart w:id="309" w:edGrp="everyone"/>
      <w:r>
        <w:rPr>
          <w:rFonts w:ascii="仿宋_GB2312" w:eastAsia="仿宋_GB2312"/>
          <w:sz w:val="32"/>
          <w:szCs w:val="32"/>
        </w:rPr>
        <w:t>0</w:t>
      </w:r>
      <w:bookmarkEnd w:id="77"/>
      <w:permEnd w:id="309"/>
      <w:r w:rsidR="00A60C73">
        <w:rPr>
          <w:rFonts w:ascii="仿宋_GB2312" w:eastAsia="仿宋_GB2312" w:hint="eastAsia"/>
          <w:sz w:val="32"/>
          <w:szCs w:val="32"/>
        </w:rPr>
        <w:t>万元，完成预算</w:t>
      </w:r>
      <w:bookmarkStart w:id="78" w:name="PO_part3A3B1C1qzysAmount1"/>
      <w:permStart w:id="310" w:edGrp="everyone"/>
      <w:r>
        <w:rPr>
          <w:rFonts w:ascii="仿宋_GB2312" w:eastAsia="仿宋_GB2312"/>
          <w:sz w:val="32"/>
          <w:szCs w:val="32"/>
        </w:rPr>
        <w:t>0</w:t>
      </w:r>
      <w:bookmarkEnd w:id="78"/>
      <w:permEnd w:id="310"/>
      <w:r w:rsidR="00A60C73">
        <w:rPr>
          <w:rFonts w:ascii="仿宋_GB2312" w:eastAsia="仿宋_GB2312" w:hint="eastAsia"/>
          <w:sz w:val="32"/>
          <w:szCs w:val="32"/>
        </w:rPr>
        <w:t>万元的</w:t>
      </w:r>
      <w:bookmarkStart w:id="79" w:name="PO_part3A3B1C1qzPercent1"/>
      <w:permStart w:id="311" w:edGrp="everyone"/>
      <w:r>
        <w:rPr>
          <w:rFonts w:ascii="仿宋_GB2312" w:eastAsia="仿宋_GB2312"/>
          <w:sz w:val="32"/>
          <w:szCs w:val="32"/>
        </w:rPr>
        <w:t>0.00%</w:t>
      </w:r>
      <w:bookmarkEnd w:id="79"/>
      <w:permEnd w:id="311"/>
      <w:r w:rsidR="00A60C73">
        <w:rPr>
          <w:rFonts w:ascii="仿宋_GB2312" w:eastAsia="仿宋_GB2312" w:hint="eastAsia"/>
          <w:sz w:val="32"/>
          <w:szCs w:val="32"/>
        </w:rPr>
        <w:t>；公务用车购置及运行费支出决算为</w:t>
      </w:r>
      <w:bookmarkStart w:id="80" w:name="PO_part3A3B1C1qzAmount2"/>
      <w:permStart w:id="312" w:edGrp="everyone"/>
      <w:r>
        <w:rPr>
          <w:rFonts w:ascii="仿宋_GB2312" w:eastAsia="仿宋_GB2312"/>
          <w:sz w:val="32"/>
          <w:szCs w:val="32"/>
        </w:rPr>
        <w:t>17.50</w:t>
      </w:r>
      <w:bookmarkEnd w:id="80"/>
      <w:permEnd w:id="312"/>
      <w:r w:rsidR="00A60C73">
        <w:rPr>
          <w:rFonts w:ascii="仿宋_GB2312" w:eastAsia="仿宋_GB2312" w:hint="eastAsia"/>
          <w:sz w:val="32"/>
          <w:szCs w:val="32"/>
        </w:rPr>
        <w:t>万元，完成预算</w:t>
      </w:r>
      <w:bookmarkStart w:id="81" w:name="PO_part3A3B1C1qzysAmount2"/>
      <w:permStart w:id="313" w:edGrp="everyone"/>
      <w:r>
        <w:rPr>
          <w:rFonts w:ascii="仿宋_GB2312" w:eastAsia="仿宋_GB2312"/>
          <w:sz w:val="32"/>
          <w:szCs w:val="32"/>
        </w:rPr>
        <w:t>17.50</w:t>
      </w:r>
      <w:bookmarkEnd w:id="81"/>
      <w:permEnd w:id="313"/>
      <w:r w:rsidR="00A60C73">
        <w:rPr>
          <w:rFonts w:ascii="仿宋_GB2312" w:eastAsia="仿宋_GB2312" w:hint="eastAsia"/>
          <w:sz w:val="32"/>
          <w:szCs w:val="32"/>
        </w:rPr>
        <w:t>万元的</w:t>
      </w:r>
      <w:bookmarkStart w:id="82" w:name="PO_part3A3B1C1qzPercent2"/>
      <w:permStart w:id="314" w:edGrp="everyone"/>
      <w:r>
        <w:rPr>
          <w:rFonts w:ascii="仿宋_GB2312" w:eastAsia="仿宋_GB2312"/>
          <w:sz w:val="32"/>
          <w:szCs w:val="32"/>
        </w:rPr>
        <w:t>100.00%</w:t>
      </w:r>
      <w:bookmarkEnd w:id="82"/>
      <w:permEnd w:id="314"/>
      <w:r w:rsidR="00A60C73">
        <w:rPr>
          <w:rFonts w:ascii="仿宋_GB2312" w:eastAsia="仿宋_GB2312" w:hint="eastAsia"/>
          <w:sz w:val="32"/>
          <w:szCs w:val="32"/>
        </w:rPr>
        <w:t>；公务接待费支出决算为</w:t>
      </w:r>
      <w:bookmarkStart w:id="83" w:name="PO_part3A3B1C1qzAmount3"/>
      <w:permStart w:id="315" w:edGrp="everyone"/>
      <w:r>
        <w:rPr>
          <w:rFonts w:ascii="仿宋_GB2312" w:eastAsia="仿宋_GB2312"/>
          <w:sz w:val="32"/>
          <w:szCs w:val="32"/>
        </w:rPr>
        <w:t>3.62</w:t>
      </w:r>
      <w:bookmarkEnd w:id="83"/>
      <w:permEnd w:id="315"/>
      <w:r w:rsidR="00A60C73">
        <w:rPr>
          <w:rFonts w:ascii="仿宋_GB2312" w:eastAsia="仿宋_GB2312" w:hint="eastAsia"/>
          <w:sz w:val="32"/>
          <w:szCs w:val="32"/>
        </w:rPr>
        <w:t>万元，完成预算</w:t>
      </w:r>
      <w:bookmarkStart w:id="84" w:name="PO_part3A3B1C1qzysAmount3"/>
      <w:permStart w:id="316" w:edGrp="everyone"/>
      <w:r>
        <w:rPr>
          <w:rFonts w:ascii="仿宋_GB2312" w:eastAsia="仿宋_GB2312"/>
          <w:sz w:val="32"/>
          <w:szCs w:val="32"/>
        </w:rPr>
        <w:t>30.00</w:t>
      </w:r>
      <w:bookmarkEnd w:id="84"/>
      <w:permEnd w:id="316"/>
      <w:r w:rsidR="00A60C73">
        <w:rPr>
          <w:rFonts w:ascii="仿宋_GB2312" w:eastAsia="仿宋_GB2312" w:hint="eastAsia"/>
          <w:sz w:val="32"/>
          <w:szCs w:val="32"/>
        </w:rPr>
        <w:t>万元的</w:t>
      </w:r>
      <w:bookmarkStart w:id="85" w:name="PO_part3A3B1C1qzPercent3"/>
      <w:permStart w:id="317" w:edGrp="everyone"/>
      <w:r>
        <w:rPr>
          <w:rFonts w:ascii="仿宋_GB2312" w:eastAsia="仿宋_GB2312"/>
          <w:sz w:val="32"/>
          <w:szCs w:val="32"/>
        </w:rPr>
        <w:t>12.10%</w:t>
      </w:r>
      <w:bookmarkEnd w:id="85"/>
      <w:permEnd w:id="317"/>
      <w:r w:rsidR="00A60C73">
        <w:rPr>
          <w:rFonts w:ascii="仿宋_GB2312" w:eastAsia="仿宋_GB2312" w:hint="eastAsia"/>
          <w:sz w:val="32"/>
          <w:szCs w:val="32"/>
        </w:rPr>
        <w:t>。</w:t>
      </w:r>
    </w:p>
    <w:p w:rsidR="008F55A3" w:rsidRDefault="009C7DAC">
      <w:pPr>
        <w:ind w:firstLineChars="177" w:firstLine="566"/>
        <w:jc w:val="left"/>
        <w:rPr>
          <w:rFonts w:ascii="仿宋_GB2312" w:eastAsia="仿宋_GB2312" w:hAnsi="宋体"/>
          <w:sz w:val="32"/>
          <w:szCs w:val="32"/>
        </w:rPr>
      </w:pPr>
      <w:bookmarkStart w:id="86" w:name="PO_part3A3B1C1Year1"/>
      <w:permStart w:id="318" w:edGrp="everyone"/>
      <w:r>
        <w:rPr>
          <w:rFonts w:ascii="仿宋_GB2312" w:eastAsia="仿宋_GB2312"/>
          <w:sz w:val="32"/>
          <w:szCs w:val="32"/>
        </w:rPr>
        <w:t>2017</w:t>
      </w:r>
      <w:bookmarkEnd w:id="86"/>
      <w:permEnd w:id="318"/>
      <w:r w:rsidR="00A60C73">
        <w:rPr>
          <w:rFonts w:ascii="仿宋_GB2312" w:eastAsia="仿宋_GB2312" w:hint="eastAsia"/>
          <w:sz w:val="32"/>
          <w:szCs w:val="32"/>
        </w:rPr>
        <w:t>年度“三公”经费支出决算</w:t>
      </w:r>
      <w:bookmarkStart w:id="87" w:name="PO_part3A3B1C1Diff1"/>
      <w:permStart w:id="319" w:edGrp="everyone"/>
      <w:r>
        <w:rPr>
          <w:rFonts w:ascii="仿宋_GB2312" w:eastAsia="仿宋_GB2312" w:hint="eastAsia"/>
          <w:sz w:val="32"/>
          <w:szCs w:val="32"/>
        </w:rPr>
        <w:t>小于</w:t>
      </w:r>
      <w:bookmarkEnd w:id="87"/>
      <w:permEnd w:id="319"/>
      <w:r w:rsidR="00A60C73">
        <w:rPr>
          <w:rFonts w:ascii="仿宋_GB2312" w:eastAsia="仿宋_GB2312" w:hint="eastAsia"/>
          <w:sz w:val="32"/>
          <w:szCs w:val="32"/>
        </w:rPr>
        <w:t>预算数的主要情况：</w:t>
      </w:r>
      <w:bookmarkStart w:id="88" w:name="PO_part3A3B1C1DiffReason1"/>
      <w:permStart w:id="320" w:edGrp="everyone"/>
      <w:r w:rsidR="00A60C73">
        <w:rPr>
          <w:rFonts w:ascii="仿宋_GB2312" w:eastAsia="仿宋_GB2312" w:hint="eastAsia"/>
          <w:sz w:val="32"/>
          <w:szCs w:val="32"/>
        </w:rPr>
        <w:t>（</w:t>
      </w:r>
      <w:r w:rsidR="00DF4F68">
        <w:rPr>
          <w:rFonts w:ascii="仿宋_GB2312" w:eastAsia="仿宋_GB2312" w:hint="eastAsia"/>
          <w:sz w:val="32"/>
          <w:szCs w:val="32"/>
        </w:rPr>
        <w:t>医院领导</w:t>
      </w:r>
      <w:r w:rsidR="00DF4F68">
        <w:rPr>
          <w:rFonts w:ascii="仿宋_GB2312" w:eastAsia="仿宋_GB2312" w:hAnsi="黑体" w:cs="宋体" w:hint="eastAsia"/>
          <w:sz w:val="32"/>
          <w:szCs w:val="32"/>
        </w:rPr>
        <w:t>高度重视</w:t>
      </w:r>
      <w:r w:rsidR="0068501C">
        <w:rPr>
          <w:rFonts w:ascii="仿宋_GB2312" w:eastAsia="仿宋_GB2312" w:hint="eastAsia"/>
          <w:sz w:val="32"/>
          <w:szCs w:val="32"/>
        </w:rPr>
        <w:t>认真贯彻落实中央</w:t>
      </w:r>
      <w:r w:rsidR="00A60C73">
        <w:rPr>
          <w:rFonts w:ascii="仿宋_GB2312" w:eastAsia="仿宋_GB2312" w:hint="eastAsia"/>
          <w:sz w:val="32"/>
          <w:szCs w:val="32"/>
        </w:rPr>
        <w:t>八项规定精神和厉行节约的要求，从严控制“三公”经费开支，</w:t>
      </w:r>
      <w:r w:rsidR="00DF4F68">
        <w:rPr>
          <w:rFonts w:ascii="仿宋_GB2312" w:eastAsia="仿宋_GB2312" w:hAnsi="黑体" w:cs="宋体" w:hint="eastAsia"/>
          <w:sz w:val="32"/>
          <w:szCs w:val="32"/>
        </w:rPr>
        <w:t>杜绝一切不合理的支出。</w:t>
      </w:r>
      <w:r w:rsidR="00A60C73">
        <w:rPr>
          <w:rFonts w:ascii="仿宋_GB2312" w:eastAsia="仿宋_GB2312" w:hint="eastAsia"/>
          <w:sz w:val="32"/>
          <w:szCs w:val="32"/>
        </w:rPr>
        <w:t>全年实际支出比预算有所节约）</w:t>
      </w:r>
      <w:bookmarkEnd w:id="88"/>
      <w:permEnd w:id="320"/>
    </w:p>
    <w:p w:rsidR="008F55A3" w:rsidRDefault="00A60C73">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9" w:name="PO_part3A3B1C2Year1"/>
      <w:permStart w:id="321" w:edGrp="everyone"/>
      <w:r w:rsidR="009C7DAC">
        <w:rPr>
          <w:rFonts w:ascii="仿宋_GB2312" w:eastAsia="仿宋_GB2312" w:hAnsi="宋体"/>
          <w:sz w:val="32"/>
          <w:szCs w:val="32"/>
        </w:rPr>
        <w:t>2017</w:t>
      </w:r>
      <w:bookmarkEnd w:id="89"/>
      <w:permEnd w:id="321"/>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90" w:name="PO_part3A3B1C2Amount1"/>
      <w:permStart w:id="322" w:edGrp="everyone"/>
      <w:r w:rsidR="009C7DAC">
        <w:rPr>
          <w:rFonts w:ascii="仿宋_GB2312" w:eastAsia="仿宋_GB2312" w:hAnsi="宋体" w:hint="eastAsia"/>
          <w:sz w:val="32"/>
          <w:szCs w:val="32"/>
        </w:rPr>
        <w:t>减少</w:t>
      </w:r>
      <w:r w:rsidR="009C7DAC">
        <w:rPr>
          <w:rFonts w:ascii="仿宋_GB2312" w:eastAsia="仿宋_GB2312" w:hAnsi="宋体"/>
          <w:sz w:val="32"/>
          <w:szCs w:val="32"/>
        </w:rPr>
        <w:t>1.96</w:t>
      </w:r>
      <w:bookmarkEnd w:id="90"/>
      <w:permEnd w:id="322"/>
      <w:r>
        <w:rPr>
          <w:rFonts w:ascii="仿宋_GB2312" w:eastAsia="仿宋_GB2312" w:hAnsi="宋体" w:hint="eastAsia"/>
          <w:sz w:val="32"/>
          <w:szCs w:val="32"/>
        </w:rPr>
        <w:t>万元，</w:t>
      </w:r>
      <w:bookmarkStart w:id="91" w:name="PO_part3A3B1C2Percent1"/>
      <w:permStart w:id="323" w:edGrp="everyone"/>
      <w:r w:rsidR="009C7DAC">
        <w:rPr>
          <w:rFonts w:ascii="仿宋_GB2312" w:eastAsia="仿宋_GB2312" w:hAnsi="宋体" w:hint="eastAsia"/>
          <w:sz w:val="32"/>
          <w:szCs w:val="32"/>
        </w:rPr>
        <w:t>下降</w:t>
      </w:r>
      <w:r w:rsidR="009C7DAC">
        <w:rPr>
          <w:rFonts w:ascii="仿宋_GB2312" w:eastAsia="仿宋_GB2312" w:hAnsi="宋体"/>
          <w:sz w:val="32"/>
          <w:szCs w:val="32"/>
        </w:rPr>
        <w:t>8.50%</w:t>
      </w:r>
      <w:bookmarkEnd w:id="91"/>
      <w:permEnd w:id="323"/>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2" w:name="PO_part3A3B1C2qzAmount1"/>
      <w:permStart w:id="324" w:edGrp="everyone"/>
      <w:r w:rsidR="009C7DAC">
        <w:rPr>
          <w:rFonts w:ascii="仿宋_GB2312" w:eastAsia="仿宋_GB2312" w:hint="eastAsia"/>
          <w:sz w:val="32"/>
          <w:szCs w:val="32"/>
        </w:rPr>
        <w:t>增加0万元，增长0%</w:t>
      </w:r>
      <w:bookmarkEnd w:id="92"/>
      <w:permEnd w:id="324"/>
      <w:r>
        <w:rPr>
          <w:rFonts w:ascii="仿宋_GB2312" w:eastAsia="仿宋_GB2312" w:hAnsi="宋体" w:hint="eastAsia"/>
          <w:sz w:val="32"/>
          <w:szCs w:val="32"/>
        </w:rPr>
        <w:t>；</w:t>
      </w:r>
      <w:r>
        <w:rPr>
          <w:rFonts w:ascii="仿宋_GB2312" w:eastAsia="仿宋_GB2312" w:hint="eastAsia"/>
          <w:sz w:val="32"/>
          <w:szCs w:val="32"/>
        </w:rPr>
        <w:t>公务用车购置及运行费支出决</w:t>
      </w:r>
      <w:r>
        <w:rPr>
          <w:rFonts w:ascii="仿宋_GB2312" w:eastAsia="仿宋_GB2312" w:hint="eastAsia"/>
          <w:sz w:val="32"/>
          <w:szCs w:val="32"/>
        </w:rPr>
        <w:lastRenderedPageBreak/>
        <w:t>算</w:t>
      </w:r>
      <w:bookmarkStart w:id="93" w:name="PO_part3A3B1C2qzAmount2"/>
      <w:permStart w:id="325" w:edGrp="everyone"/>
      <w:r w:rsidR="009C7DAC">
        <w:rPr>
          <w:rFonts w:ascii="仿宋_GB2312" w:eastAsia="仿宋_GB2312" w:hint="eastAsia"/>
          <w:sz w:val="32"/>
          <w:szCs w:val="32"/>
        </w:rPr>
        <w:t>增加0万元，增长0%</w:t>
      </w:r>
      <w:bookmarkEnd w:id="93"/>
      <w:permEnd w:id="325"/>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4" w:name="PO_part3A3B1C2qzAmount3"/>
      <w:permStart w:id="326" w:edGrp="everyone"/>
      <w:r w:rsidR="009C7DAC">
        <w:rPr>
          <w:rFonts w:ascii="仿宋_GB2312" w:eastAsia="仿宋_GB2312" w:hint="eastAsia"/>
          <w:sz w:val="32"/>
          <w:szCs w:val="32"/>
        </w:rPr>
        <w:t>减少1.96万元，下降35.20%</w:t>
      </w:r>
      <w:bookmarkEnd w:id="94"/>
      <w:permEnd w:id="326"/>
      <w:r>
        <w:rPr>
          <w:rFonts w:ascii="仿宋_GB2312" w:eastAsia="仿宋_GB2312" w:hAnsi="宋体" w:hint="eastAsia"/>
          <w:sz w:val="32"/>
          <w:szCs w:val="32"/>
        </w:rPr>
        <w:t>。</w:t>
      </w:r>
      <w:bookmarkStart w:id="95" w:name="PO_part3A3B1C2qzDiff4"/>
      <w:permStart w:id="327" w:edGrp="everyone"/>
      <w:r>
        <w:rPr>
          <w:rFonts w:ascii="仿宋_GB2312" w:eastAsia="仿宋_GB2312" w:hint="eastAsia"/>
          <w:sz w:val="32"/>
          <w:szCs w:val="32"/>
        </w:rPr>
        <w:t>因公出国（境）费支出</w:t>
      </w:r>
      <w:r w:rsidR="00B211FE">
        <w:rPr>
          <w:rFonts w:ascii="仿宋_GB2312" w:eastAsia="仿宋_GB2312" w:hint="eastAsia"/>
          <w:sz w:val="32"/>
          <w:szCs w:val="32"/>
        </w:rPr>
        <w:t>与上年持平，无增减</w:t>
      </w:r>
      <w:r>
        <w:rPr>
          <w:rFonts w:ascii="仿宋_GB2312" w:eastAsia="仿宋_GB2312" w:hint="eastAsia"/>
          <w:sz w:val="32"/>
          <w:szCs w:val="32"/>
        </w:rPr>
        <w:t>；公务用车购置及运行费支出</w:t>
      </w:r>
      <w:r w:rsidR="00B211FE">
        <w:rPr>
          <w:rFonts w:ascii="仿宋_GB2312" w:eastAsia="仿宋_GB2312" w:hint="eastAsia"/>
          <w:sz w:val="32"/>
          <w:szCs w:val="32"/>
        </w:rPr>
        <w:t>与上年持平，无增减</w:t>
      </w:r>
      <w:r>
        <w:rPr>
          <w:rFonts w:ascii="仿宋_GB2312" w:eastAsia="仿宋_GB2312" w:hint="eastAsia"/>
          <w:sz w:val="32"/>
          <w:szCs w:val="32"/>
        </w:rPr>
        <w:t>；公务接待费支出减少的主要情况：</w:t>
      </w:r>
      <w:r w:rsidR="005B76A1">
        <w:rPr>
          <w:rFonts w:ascii="仿宋_GB2312" w:eastAsia="仿宋_GB2312" w:hAnsi="黑体" w:cs="宋体" w:hint="eastAsia"/>
          <w:sz w:val="32"/>
          <w:szCs w:val="32"/>
        </w:rPr>
        <w:t>医院领导高度重视</w:t>
      </w:r>
      <w:r w:rsidR="0068501C">
        <w:rPr>
          <w:rFonts w:ascii="仿宋_GB2312" w:eastAsia="仿宋_GB2312" w:hint="eastAsia"/>
          <w:sz w:val="32"/>
          <w:szCs w:val="32"/>
        </w:rPr>
        <w:t>认真贯彻落实中央</w:t>
      </w:r>
      <w:r w:rsidR="005B76A1">
        <w:rPr>
          <w:rFonts w:ascii="仿宋_GB2312" w:eastAsia="仿宋_GB2312" w:hint="eastAsia"/>
          <w:sz w:val="32"/>
          <w:szCs w:val="32"/>
        </w:rPr>
        <w:t>八项规定精神和厉行节约的要求</w:t>
      </w:r>
      <w:r w:rsidR="005B76A1">
        <w:rPr>
          <w:rFonts w:ascii="仿宋_GB2312" w:eastAsia="仿宋_GB2312" w:hAnsi="黑体" w:cs="宋体" w:hint="eastAsia"/>
          <w:sz w:val="32"/>
          <w:szCs w:val="32"/>
        </w:rPr>
        <w:t>，要求按财政局下达的预算指标规定严格控制支出，杜绝一切不合理的支出，</w:t>
      </w:r>
      <w:r w:rsidR="005B76A1" w:rsidRPr="00D77B4E">
        <w:rPr>
          <w:rFonts w:ascii="仿宋_GB2312" w:eastAsia="仿宋_GB2312" w:hAnsi="黑体" w:cs="宋体" w:hint="eastAsia"/>
          <w:sz w:val="32"/>
          <w:szCs w:val="32"/>
        </w:rPr>
        <w:t>严格执行 “三公” 经费费用的开支范围和标准。</w:t>
      </w:r>
      <w:bookmarkEnd w:id="95"/>
      <w:permEnd w:id="327"/>
    </w:p>
    <w:p w:rsidR="008F55A3" w:rsidRDefault="00A60C73">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8F55A3" w:rsidRDefault="009C7DAC">
      <w:pPr>
        <w:ind w:firstLineChars="177" w:firstLine="566"/>
        <w:jc w:val="left"/>
        <w:rPr>
          <w:rFonts w:ascii="仿宋_GB2312" w:eastAsia="仿宋_GB2312"/>
          <w:sz w:val="32"/>
          <w:szCs w:val="32"/>
        </w:rPr>
      </w:pPr>
      <w:bookmarkStart w:id="96" w:name="PO_part3A3B2Year1"/>
      <w:permStart w:id="328" w:edGrp="everyone"/>
      <w:r>
        <w:rPr>
          <w:rFonts w:ascii="仿宋_GB2312" w:eastAsia="仿宋_GB2312" w:hAnsi="宋体"/>
          <w:sz w:val="32"/>
          <w:szCs w:val="32"/>
        </w:rPr>
        <w:t>2017</w:t>
      </w:r>
      <w:bookmarkEnd w:id="96"/>
      <w:permEnd w:id="328"/>
      <w:r w:rsidR="00A60C73">
        <w:rPr>
          <w:rFonts w:ascii="仿宋_GB2312" w:eastAsia="仿宋_GB2312" w:hAnsi="宋体" w:hint="eastAsia"/>
          <w:sz w:val="32"/>
          <w:szCs w:val="32"/>
        </w:rPr>
        <w:t>年</w:t>
      </w:r>
      <w:r w:rsidR="00A60C73">
        <w:rPr>
          <w:rFonts w:ascii="仿宋_GB2312" w:eastAsia="仿宋_GB2312" w:hint="eastAsia"/>
          <w:sz w:val="32"/>
          <w:szCs w:val="32"/>
        </w:rPr>
        <w:t>“三公”经费财政拨款支出决算中，因公出国（境）费</w:t>
      </w:r>
      <w:bookmarkStart w:id="97" w:name="PO_part3A3B2Amount1"/>
      <w:permStart w:id="329" w:edGrp="everyone"/>
      <w:r>
        <w:rPr>
          <w:rFonts w:ascii="仿宋_GB2312" w:eastAsia="仿宋_GB2312"/>
          <w:sz w:val="32"/>
          <w:szCs w:val="32"/>
        </w:rPr>
        <w:t>0</w:t>
      </w:r>
      <w:bookmarkEnd w:id="97"/>
      <w:permEnd w:id="329"/>
      <w:r w:rsidR="00A60C73">
        <w:rPr>
          <w:rFonts w:ascii="仿宋_GB2312" w:eastAsia="仿宋_GB2312" w:hint="eastAsia"/>
          <w:sz w:val="32"/>
          <w:szCs w:val="32"/>
        </w:rPr>
        <w:t>万元，占</w:t>
      </w:r>
      <w:bookmarkStart w:id="98" w:name="PO_part3A3B2Percent1"/>
      <w:permStart w:id="330" w:edGrp="everyone"/>
      <w:r>
        <w:rPr>
          <w:rFonts w:ascii="仿宋_GB2312" w:eastAsia="仿宋_GB2312"/>
          <w:sz w:val="32"/>
          <w:szCs w:val="32"/>
        </w:rPr>
        <w:t>0.00%</w:t>
      </w:r>
      <w:bookmarkEnd w:id="98"/>
      <w:permEnd w:id="330"/>
      <w:r w:rsidR="00A60C73">
        <w:rPr>
          <w:rFonts w:ascii="仿宋_GB2312" w:eastAsia="仿宋_GB2312" w:hint="eastAsia"/>
          <w:sz w:val="32"/>
          <w:szCs w:val="32"/>
        </w:rPr>
        <w:t>；公务用车购置及运行费支出</w:t>
      </w:r>
      <w:bookmarkStart w:id="99" w:name="PO_part3A3B2Amount2"/>
      <w:permStart w:id="331" w:edGrp="everyone"/>
      <w:r>
        <w:rPr>
          <w:rFonts w:ascii="仿宋_GB2312" w:eastAsia="仿宋_GB2312" w:hint="eastAsia"/>
          <w:sz w:val="32"/>
          <w:szCs w:val="32"/>
        </w:rPr>
        <w:t>17.50万元，占82.88%</w:t>
      </w:r>
      <w:bookmarkEnd w:id="99"/>
      <w:permEnd w:id="331"/>
      <w:r w:rsidR="00A60C73">
        <w:rPr>
          <w:rFonts w:ascii="仿宋_GB2312" w:eastAsia="仿宋_GB2312" w:hint="eastAsia"/>
          <w:sz w:val="32"/>
          <w:szCs w:val="32"/>
        </w:rPr>
        <w:t>；公务接待费支出</w:t>
      </w:r>
      <w:bookmarkStart w:id="100" w:name="PO_part3A3B2Amount3"/>
      <w:permStart w:id="332" w:edGrp="everyone"/>
      <w:r>
        <w:rPr>
          <w:rFonts w:ascii="仿宋_GB2312" w:eastAsia="仿宋_GB2312" w:hint="eastAsia"/>
          <w:sz w:val="32"/>
          <w:szCs w:val="32"/>
        </w:rPr>
        <w:t>3.62万元，占17.12%</w:t>
      </w:r>
      <w:bookmarkEnd w:id="100"/>
      <w:permEnd w:id="332"/>
      <w:r w:rsidR="00A60C73">
        <w:rPr>
          <w:rFonts w:ascii="仿宋_GB2312" w:eastAsia="仿宋_GB2312" w:hint="eastAsia"/>
          <w:sz w:val="32"/>
          <w:szCs w:val="32"/>
        </w:rPr>
        <w:t>。具体情况如下：</w:t>
      </w:r>
    </w:p>
    <w:p w:rsidR="008F55A3" w:rsidRDefault="00A60C73">
      <w:pPr>
        <w:ind w:firstLineChars="200" w:firstLine="640"/>
        <w:jc w:val="left"/>
        <w:rPr>
          <w:rFonts w:ascii="仿宋_GB2312" w:eastAsia="仿宋_GB2312"/>
          <w:bCs/>
          <w:sz w:val="32"/>
          <w:szCs w:val="32"/>
        </w:rPr>
      </w:pPr>
      <w:r>
        <w:rPr>
          <w:rFonts w:ascii="仿宋_GB2312" w:eastAsia="仿宋_GB2312" w:hint="eastAsia"/>
          <w:sz w:val="32"/>
          <w:szCs w:val="32"/>
        </w:rPr>
        <w:t>1.因公出国（境）费支出</w:t>
      </w:r>
      <w:bookmarkStart w:id="101" w:name="PO_part3A3B2C1Amount1"/>
      <w:permStart w:id="333" w:edGrp="everyone"/>
      <w:r w:rsidR="009C7DAC">
        <w:rPr>
          <w:rFonts w:ascii="仿宋_GB2312" w:eastAsia="仿宋_GB2312"/>
          <w:sz w:val="32"/>
          <w:szCs w:val="32"/>
        </w:rPr>
        <w:t>0</w:t>
      </w:r>
      <w:bookmarkEnd w:id="101"/>
      <w:permEnd w:id="333"/>
      <w:r>
        <w:rPr>
          <w:rFonts w:ascii="仿宋_GB2312" w:eastAsia="仿宋_GB2312" w:hint="eastAsia"/>
          <w:sz w:val="32"/>
          <w:szCs w:val="32"/>
        </w:rPr>
        <w:t>万元。全年使用财政拨款安排</w:t>
      </w:r>
      <w:bookmarkStart w:id="102" w:name="PO_part3A3B2C1JgType1"/>
      <w:permStart w:id="334" w:edGrp="everyone"/>
      <w:r>
        <w:rPr>
          <w:rFonts w:ascii="仿宋_GB2312" w:eastAsia="仿宋_GB2312" w:hint="eastAsia"/>
          <w:sz w:val="32"/>
          <w:szCs w:val="32"/>
        </w:rPr>
        <w:t>局（部、委、办）机关及下属</w:t>
      </w:r>
      <w:bookmarkEnd w:id="102"/>
      <w:r w:rsidR="004414DC">
        <w:rPr>
          <w:rFonts w:ascii="仿宋_GB2312" w:eastAsia="仿宋_GB2312" w:hint="eastAsia"/>
          <w:sz w:val="32"/>
          <w:szCs w:val="32"/>
        </w:rPr>
        <w:t>0</w:t>
      </w:r>
      <w:permEnd w:id="334"/>
      <w:r>
        <w:rPr>
          <w:rFonts w:ascii="仿宋_GB2312" w:eastAsia="仿宋_GB2312" w:hint="eastAsia"/>
          <w:sz w:val="32"/>
          <w:szCs w:val="32"/>
        </w:rPr>
        <w:t>个单位出国团组</w:t>
      </w:r>
      <w:bookmarkStart w:id="103" w:name="PO_part3A3B2C1JgcgCount1"/>
      <w:permStart w:id="335" w:edGrp="everyone"/>
      <w:r w:rsidR="009C7DAC">
        <w:rPr>
          <w:rFonts w:ascii="仿宋_GB2312" w:eastAsia="仿宋_GB2312"/>
          <w:sz w:val="32"/>
          <w:szCs w:val="32"/>
        </w:rPr>
        <w:t>0</w:t>
      </w:r>
      <w:bookmarkEnd w:id="103"/>
      <w:permEnd w:id="335"/>
      <w:r>
        <w:rPr>
          <w:rFonts w:ascii="仿宋_GB2312" w:eastAsia="仿宋_GB2312" w:hint="eastAsia"/>
          <w:sz w:val="32"/>
          <w:szCs w:val="32"/>
        </w:rPr>
        <w:t>个、累计</w:t>
      </w:r>
      <w:bookmarkStart w:id="104" w:name="PO_part3A3B2C1JgcgManCount1"/>
      <w:permStart w:id="336" w:edGrp="everyone"/>
      <w:r w:rsidR="009C7DAC">
        <w:rPr>
          <w:rFonts w:ascii="仿宋_GB2312" w:eastAsia="仿宋_GB2312"/>
          <w:sz w:val="32"/>
          <w:szCs w:val="32"/>
        </w:rPr>
        <w:t>0</w:t>
      </w:r>
      <w:bookmarkEnd w:id="104"/>
      <w:permEnd w:id="336"/>
      <w:r>
        <w:rPr>
          <w:rFonts w:ascii="仿宋_GB2312" w:eastAsia="仿宋_GB2312" w:hint="eastAsia"/>
          <w:sz w:val="32"/>
          <w:szCs w:val="32"/>
        </w:rPr>
        <w:t>人次。开支内容包括：</w:t>
      </w:r>
      <w:bookmarkStart w:id="105" w:name="PO_part3A3B2C1D1Meeting1"/>
      <w:permStart w:id="337" w:edGrp="everyone"/>
      <w:r>
        <w:rPr>
          <w:rFonts w:ascii="仿宋_GB2312" w:eastAsia="仿宋_GB2312" w:hint="eastAsia"/>
          <w:sz w:val="32"/>
          <w:szCs w:val="32"/>
        </w:rPr>
        <w:t>（1）参加会议支出</w:t>
      </w:r>
      <w:r w:rsidR="004414DC">
        <w:rPr>
          <w:rFonts w:ascii="仿宋_GB2312" w:eastAsia="仿宋_GB2312" w:hint="eastAsia"/>
          <w:sz w:val="32"/>
          <w:szCs w:val="32"/>
        </w:rPr>
        <w:t>0</w:t>
      </w:r>
      <w:r>
        <w:rPr>
          <w:rFonts w:ascii="仿宋_GB2312" w:eastAsia="仿宋_GB2312" w:hint="eastAsia"/>
          <w:sz w:val="32"/>
          <w:szCs w:val="32"/>
        </w:rPr>
        <w:t>万元，主要用于</w:t>
      </w:r>
      <w:r w:rsidR="004414DC">
        <w:rPr>
          <w:rFonts w:ascii="仿宋_GB2312" w:eastAsia="仿宋_GB2312" w:hint="eastAsia"/>
          <w:sz w:val="32"/>
          <w:szCs w:val="32"/>
        </w:rPr>
        <w:t>无</w:t>
      </w:r>
      <w:r>
        <w:rPr>
          <w:rFonts w:ascii="仿宋_GB2312" w:eastAsia="仿宋_GB2312" w:hint="eastAsia"/>
          <w:sz w:val="32"/>
          <w:szCs w:val="32"/>
        </w:rPr>
        <w:t>；（2）出国谈判、工作磋商支出万</w:t>
      </w:r>
      <w:r w:rsidR="004414DC">
        <w:rPr>
          <w:rFonts w:ascii="仿宋_GB2312" w:eastAsia="仿宋_GB2312" w:hint="eastAsia"/>
          <w:sz w:val="32"/>
          <w:szCs w:val="32"/>
        </w:rPr>
        <w:t>0</w:t>
      </w:r>
      <w:r>
        <w:rPr>
          <w:rFonts w:ascii="仿宋_GB2312" w:eastAsia="仿宋_GB2312" w:hint="eastAsia"/>
          <w:sz w:val="32"/>
          <w:szCs w:val="32"/>
        </w:rPr>
        <w:t>元，主要用于</w:t>
      </w:r>
      <w:r w:rsidR="004414DC">
        <w:rPr>
          <w:rFonts w:ascii="仿宋_GB2312" w:eastAsia="仿宋_GB2312" w:hint="eastAsia"/>
          <w:sz w:val="32"/>
          <w:szCs w:val="32"/>
        </w:rPr>
        <w:t>无</w:t>
      </w:r>
      <w:r>
        <w:rPr>
          <w:rFonts w:ascii="仿宋_GB2312" w:eastAsia="仿宋_GB2312" w:hint="eastAsia"/>
          <w:sz w:val="32"/>
          <w:szCs w:val="32"/>
        </w:rPr>
        <w:t>；（3）境外业务培训及考察</w:t>
      </w:r>
      <w:r w:rsidR="004414DC">
        <w:rPr>
          <w:rFonts w:ascii="仿宋_GB2312" w:eastAsia="仿宋_GB2312" w:hint="eastAsia"/>
          <w:sz w:val="32"/>
          <w:szCs w:val="32"/>
        </w:rPr>
        <w:t>0</w:t>
      </w:r>
      <w:r>
        <w:rPr>
          <w:rFonts w:ascii="仿宋_GB2312" w:eastAsia="仿宋_GB2312" w:hint="eastAsia"/>
          <w:sz w:val="32"/>
          <w:szCs w:val="32"/>
        </w:rPr>
        <w:t>万元，主要用于</w:t>
      </w:r>
      <w:r w:rsidR="004414DC">
        <w:rPr>
          <w:rFonts w:ascii="仿宋_GB2312" w:eastAsia="仿宋_GB2312" w:hint="eastAsia"/>
          <w:sz w:val="32"/>
          <w:szCs w:val="32"/>
        </w:rPr>
        <w:t>无</w:t>
      </w:r>
      <w:r>
        <w:rPr>
          <w:rFonts w:ascii="仿宋_GB2312" w:eastAsia="仿宋_GB2312" w:hint="eastAsia"/>
          <w:sz w:val="32"/>
          <w:szCs w:val="32"/>
        </w:rPr>
        <w:t>。</w:t>
      </w:r>
      <w:bookmarkEnd w:id="105"/>
      <w:permEnd w:id="337"/>
    </w:p>
    <w:p w:rsidR="008F55A3" w:rsidRDefault="00A60C73">
      <w:pPr>
        <w:ind w:firstLineChars="200" w:firstLine="640"/>
        <w:jc w:val="left"/>
        <w:rPr>
          <w:rFonts w:ascii="仿宋_GB2312" w:eastAsia="仿宋_GB2312"/>
          <w:sz w:val="32"/>
          <w:szCs w:val="32"/>
        </w:rPr>
      </w:pPr>
      <w:r>
        <w:rPr>
          <w:rFonts w:ascii="仿宋_GB2312" w:eastAsia="仿宋_GB2312" w:hint="eastAsia"/>
          <w:sz w:val="32"/>
          <w:szCs w:val="32"/>
        </w:rPr>
        <w:t>2.公务用车购置及运行维护费支出</w:t>
      </w:r>
      <w:bookmarkStart w:id="106" w:name="PO_part3A3B2C2Amount1"/>
      <w:permStart w:id="338" w:edGrp="everyone"/>
      <w:r w:rsidR="009C7DAC">
        <w:rPr>
          <w:rFonts w:ascii="仿宋_GB2312" w:eastAsia="仿宋_GB2312"/>
          <w:sz w:val="32"/>
          <w:szCs w:val="32"/>
        </w:rPr>
        <w:t>17.50</w:t>
      </w:r>
      <w:bookmarkEnd w:id="106"/>
      <w:permEnd w:id="338"/>
      <w:r>
        <w:rPr>
          <w:rFonts w:ascii="仿宋_GB2312" w:eastAsia="仿宋_GB2312" w:hint="eastAsia"/>
          <w:sz w:val="32"/>
          <w:szCs w:val="32"/>
        </w:rPr>
        <w:t>万元，其中：公务用车购置支出为</w:t>
      </w:r>
      <w:bookmarkStart w:id="107" w:name="PO_part3A3B2C2D1Amount1"/>
      <w:permStart w:id="339" w:edGrp="everyone"/>
      <w:r w:rsidR="009C7DAC">
        <w:rPr>
          <w:rFonts w:ascii="仿宋_GB2312" w:eastAsia="仿宋_GB2312"/>
          <w:sz w:val="32"/>
          <w:szCs w:val="32"/>
        </w:rPr>
        <w:t>0</w:t>
      </w:r>
      <w:bookmarkEnd w:id="107"/>
      <w:permEnd w:id="339"/>
      <w:r>
        <w:rPr>
          <w:rFonts w:ascii="仿宋_GB2312" w:eastAsia="仿宋_GB2312" w:hint="eastAsia"/>
          <w:sz w:val="32"/>
          <w:szCs w:val="32"/>
        </w:rPr>
        <w:t>万元，</w:t>
      </w:r>
      <w:bookmarkStart w:id="108" w:name="PO_part3A3B2C2D1Year1"/>
      <w:permStart w:id="340" w:edGrp="everyone"/>
      <w:r w:rsidR="009C7DAC">
        <w:rPr>
          <w:rFonts w:ascii="仿宋_GB2312" w:eastAsia="仿宋_GB2312"/>
          <w:sz w:val="32"/>
          <w:szCs w:val="32"/>
        </w:rPr>
        <w:t>2017</w:t>
      </w:r>
      <w:bookmarkEnd w:id="108"/>
      <w:permEnd w:id="340"/>
      <w:r>
        <w:rPr>
          <w:rFonts w:ascii="仿宋_GB2312" w:eastAsia="仿宋_GB2312"/>
          <w:sz w:val="32"/>
          <w:szCs w:val="32"/>
        </w:rPr>
        <w:t>年</w:t>
      </w:r>
      <w:r>
        <w:rPr>
          <w:rFonts w:ascii="仿宋_GB2312" w:eastAsia="仿宋_GB2312" w:hint="eastAsia"/>
          <w:sz w:val="32"/>
          <w:szCs w:val="32"/>
        </w:rPr>
        <w:t>公务用车购置数</w:t>
      </w:r>
      <w:bookmarkStart w:id="109" w:name="PO_part3A3B2C2D1CarCount1"/>
      <w:permStart w:id="341" w:edGrp="everyone"/>
      <w:r w:rsidR="009C7DAC">
        <w:rPr>
          <w:rFonts w:ascii="仿宋_GB2312" w:eastAsia="仿宋_GB2312"/>
          <w:sz w:val="32"/>
          <w:szCs w:val="32"/>
        </w:rPr>
        <w:t>0</w:t>
      </w:r>
      <w:bookmarkEnd w:id="109"/>
      <w:permEnd w:id="341"/>
      <w:r>
        <w:rPr>
          <w:rFonts w:ascii="仿宋_GB2312" w:eastAsia="仿宋_GB2312" w:hint="eastAsia"/>
          <w:sz w:val="32"/>
          <w:szCs w:val="32"/>
        </w:rPr>
        <w:t>辆。公务用车运行及维护支出</w:t>
      </w:r>
      <w:bookmarkStart w:id="110" w:name="PO_part3A3B2C2D2Amount1"/>
      <w:permStart w:id="342" w:edGrp="everyone"/>
      <w:r w:rsidR="009C7DAC">
        <w:rPr>
          <w:rFonts w:ascii="仿宋_GB2312" w:eastAsia="仿宋_GB2312"/>
          <w:sz w:val="32"/>
          <w:szCs w:val="32"/>
        </w:rPr>
        <w:t>17.50</w:t>
      </w:r>
      <w:bookmarkEnd w:id="110"/>
      <w:permEnd w:id="342"/>
      <w:r>
        <w:rPr>
          <w:rFonts w:ascii="仿宋_GB2312" w:eastAsia="仿宋_GB2312" w:hint="eastAsia"/>
          <w:sz w:val="32"/>
          <w:szCs w:val="32"/>
        </w:rPr>
        <w:t xml:space="preserve">万元， </w:t>
      </w:r>
      <w:bookmarkStart w:id="111" w:name="PO_part3A3B2C2D2JgType1"/>
      <w:permStart w:id="343" w:edGrp="everyone"/>
      <w:r w:rsidR="00490ABC">
        <w:rPr>
          <w:rFonts w:ascii="仿宋_GB2312" w:eastAsia="仿宋_GB2312" w:hint="eastAsia"/>
          <w:sz w:val="32"/>
          <w:szCs w:val="32"/>
        </w:rPr>
        <w:t>2017</w:t>
      </w:r>
      <w:r>
        <w:rPr>
          <w:rFonts w:ascii="仿宋_GB2312" w:eastAsia="仿宋_GB2312" w:hint="eastAsia"/>
          <w:sz w:val="32"/>
          <w:szCs w:val="32"/>
        </w:rPr>
        <w:t>年局（部、委、办）机关及下属</w:t>
      </w:r>
      <w:r w:rsidR="00783300">
        <w:rPr>
          <w:rFonts w:ascii="仿宋_GB2312" w:eastAsia="仿宋_GB2312" w:hint="eastAsia"/>
          <w:sz w:val="32"/>
          <w:szCs w:val="32"/>
        </w:rPr>
        <w:t>0</w:t>
      </w:r>
      <w:r>
        <w:rPr>
          <w:rFonts w:ascii="仿宋_GB2312" w:eastAsia="仿宋_GB2312" w:hint="eastAsia"/>
          <w:sz w:val="32"/>
          <w:szCs w:val="32"/>
        </w:rPr>
        <w:t>个单位</w:t>
      </w:r>
      <w:bookmarkEnd w:id="111"/>
      <w:permEnd w:id="343"/>
      <w:r>
        <w:rPr>
          <w:rFonts w:ascii="仿宋_GB2312" w:eastAsia="仿宋_GB2312" w:hint="eastAsia"/>
          <w:sz w:val="32"/>
          <w:szCs w:val="32"/>
        </w:rPr>
        <w:t>公务用车保有量为</w:t>
      </w:r>
      <w:bookmarkStart w:id="112" w:name="PO_part3A3B2C2D2CarCount1"/>
      <w:permStart w:id="344" w:edGrp="everyone"/>
      <w:r w:rsidR="009C7DAC">
        <w:rPr>
          <w:rFonts w:ascii="仿宋_GB2312" w:eastAsia="仿宋_GB2312"/>
          <w:sz w:val="32"/>
          <w:szCs w:val="32"/>
        </w:rPr>
        <w:t>5</w:t>
      </w:r>
      <w:bookmarkEnd w:id="112"/>
      <w:permEnd w:id="344"/>
      <w:r>
        <w:rPr>
          <w:rFonts w:ascii="仿宋_GB2312" w:eastAsia="仿宋_GB2312" w:hint="eastAsia"/>
          <w:sz w:val="32"/>
          <w:szCs w:val="32"/>
        </w:rPr>
        <w:t>辆，主要用于</w:t>
      </w:r>
      <w:permStart w:id="345" w:edGrp="everyone"/>
      <w:r w:rsidR="00BA3373">
        <w:rPr>
          <w:rFonts w:ascii="仿宋_GB2312" w:eastAsia="仿宋_GB2312" w:hint="eastAsia"/>
          <w:sz w:val="32"/>
          <w:szCs w:val="32"/>
        </w:rPr>
        <w:t>医院</w:t>
      </w:r>
      <w:r w:rsidR="00655D85">
        <w:rPr>
          <w:rFonts w:ascii="仿宋_GB2312" w:eastAsia="仿宋_GB2312" w:hint="eastAsia"/>
          <w:sz w:val="32"/>
          <w:szCs w:val="32"/>
        </w:rPr>
        <w:t>医疗救助工作，应急保障用车以及综合保障后勤服务用车。</w:t>
      </w:r>
      <w:permEnd w:id="345"/>
    </w:p>
    <w:p w:rsidR="008F55A3" w:rsidRDefault="00A60C73">
      <w:pPr>
        <w:ind w:firstLineChars="200" w:firstLine="640"/>
        <w:jc w:val="left"/>
        <w:rPr>
          <w:rFonts w:ascii="仿宋_GB2312" w:eastAsia="仿宋_GB2312"/>
          <w:bCs/>
          <w:sz w:val="32"/>
          <w:szCs w:val="32"/>
        </w:rPr>
      </w:pPr>
      <w:r>
        <w:rPr>
          <w:rFonts w:ascii="仿宋_GB2312" w:eastAsia="仿宋_GB2312" w:hint="eastAsia"/>
          <w:sz w:val="32"/>
          <w:szCs w:val="32"/>
        </w:rPr>
        <w:lastRenderedPageBreak/>
        <w:t>3.公务接待费支出</w:t>
      </w:r>
      <w:bookmarkStart w:id="113" w:name="PO_part3A3B2C3Amount1"/>
      <w:permStart w:id="346" w:edGrp="everyone"/>
      <w:r w:rsidR="009C7DAC">
        <w:rPr>
          <w:rFonts w:ascii="仿宋_GB2312" w:eastAsia="仿宋_GB2312"/>
          <w:sz w:val="32"/>
          <w:szCs w:val="32"/>
        </w:rPr>
        <w:t>3.62</w:t>
      </w:r>
      <w:bookmarkEnd w:id="113"/>
      <w:permEnd w:id="346"/>
      <w:r>
        <w:rPr>
          <w:rFonts w:ascii="仿宋_GB2312" w:eastAsia="仿宋_GB2312" w:hint="eastAsia"/>
          <w:sz w:val="32"/>
          <w:szCs w:val="32"/>
        </w:rPr>
        <w:t>万元，主要用于</w:t>
      </w:r>
      <w:permStart w:id="347" w:edGrp="everyone"/>
      <w:r w:rsidR="00D11F8A" w:rsidRPr="00D77B4E">
        <w:rPr>
          <w:rFonts w:ascii="仿宋_GB2312" w:eastAsia="仿宋_GB2312" w:hAnsi="黑体" w:cs="宋体" w:hint="eastAsia"/>
          <w:sz w:val="32"/>
          <w:szCs w:val="32"/>
        </w:rPr>
        <w:t>市外专科院校学生和精神专科医院到我院交流参观学习接待、世界精神卫生日开展各项活动、市内各审计监督调研部门到我院指导检查工作以及医院</w:t>
      </w:r>
      <w:r w:rsidR="00EC4051">
        <w:rPr>
          <w:rFonts w:ascii="仿宋_GB2312" w:eastAsia="仿宋_GB2312" w:hAnsi="黑体" w:cs="宋体" w:hint="eastAsia"/>
          <w:sz w:val="32"/>
          <w:szCs w:val="32"/>
        </w:rPr>
        <w:t>举办</w:t>
      </w:r>
      <w:r w:rsidR="00D11F8A" w:rsidRPr="00D77B4E">
        <w:rPr>
          <w:rFonts w:ascii="仿宋_GB2312" w:eastAsia="仿宋_GB2312" w:hAnsi="黑体" w:cs="宋体" w:hint="eastAsia"/>
          <w:sz w:val="32"/>
          <w:szCs w:val="32"/>
        </w:rPr>
        <w:t>会议</w:t>
      </w:r>
      <w:r w:rsidR="00EC4051">
        <w:rPr>
          <w:rFonts w:ascii="仿宋_GB2312" w:eastAsia="仿宋_GB2312" w:hAnsi="黑体" w:cs="宋体" w:hint="eastAsia"/>
          <w:sz w:val="32"/>
          <w:szCs w:val="32"/>
        </w:rPr>
        <w:t>培训</w:t>
      </w:r>
      <w:r w:rsidR="00D11F8A" w:rsidRPr="00D77B4E">
        <w:rPr>
          <w:rFonts w:ascii="仿宋_GB2312" w:eastAsia="仿宋_GB2312" w:hAnsi="黑体" w:cs="宋体" w:hint="eastAsia"/>
          <w:sz w:val="32"/>
          <w:szCs w:val="32"/>
        </w:rPr>
        <w:t>等业务接待费用</w:t>
      </w:r>
      <w:permEnd w:id="347"/>
      <w:r>
        <w:rPr>
          <w:rFonts w:ascii="仿宋_GB2312" w:eastAsia="仿宋_GB2312" w:hint="eastAsia"/>
          <w:sz w:val="32"/>
          <w:szCs w:val="32"/>
        </w:rPr>
        <w:t>。</w:t>
      </w:r>
      <w:bookmarkStart w:id="114" w:name="PO_part3A3B2C3JgType1"/>
      <w:permStart w:id="348" w:edGrp="everyone"/>
      <w:r w:rsidR="00823EE7">
        <w:rPr>
          <w:rFonts w:ascii="仿宋_GB2312" w:eastAsia="仿宋_GB2312" w:hint="eastAsia"/>
          <w:sz w:val="32"/>
          <w:szCs w:val="32"/>
        </w:rPr>
        <w:t>2017</w:t>
      </w:r>
      <w:r>
        <w:rPr>
          <w:rFonts w:ascii="仿宋_GB2312" w:eastAsia="仿宋_GB2312" w:hint="eastAsia"/>
          <w:sz w:val="32"/>
          <w:szCs w:val="32"/>
        </w:rPr>
        <w:t>年，局（部、委、办）机关及下属</w:t>
      </w:r>
      <w:r w:rsidR="006D2115">
        <w:rPr>
          <w:rFonts w:ascii="仿宋_GB2312" w:eastAsia="仿宋_GB2312" w:hint="eastAsia"/>
          <w:sz w:val="32"/>
          <w:szCs w:val="32"/>
        </w:rPr>
        <w:t>0</w:t>
      </w:r>
      <w:r>
        <w:rPr>
          <w:rFonts w:ascii="仿宋_GB2312" w:eastAsia="仿宋_GB2312" w:hint="eastAsia"/>
          <w:sz w:val="32"/>
          <w:szCs w:val="32"/>
        </w:rPr>
        <w:t>个单位</w:t>
      </w:r>
      <w:bookmarkEnd w:id="114"/>
      <w:permEnd w:id="348"/>
      <w:r>
        <w:rPr>
          <w:rFonts w:ascii="仿宋_GB2312" w:eastAsia="仿宋_GB2312" w:hint="eastAsia"/>
          <w:sz w:val="32"/>
          <w:szCs w:val="32"/>
        </w:rPr>
        <w:t>共接待国外来访团组</w:t>
      </w:r>
      <w:bookmarkStart w:id="115" w:name="PO_part3A3B2C3LfztCount1"/>
      <w:permStart w:id="349" w:edGrp="everyone"/>
      <w:r w:rsidR="009C7DAC">
        <w:rPr>
          <w:rFonts w:ascii="仿宋_GB2312" w:eastAsia="仿宋_GB2312"/>
          <w:sz w:val="32"/>
          <w:szCs w:val="32"/>
        </w:rPr>
        <w:t>0</w:t>
      </w:r>
      <w:bookmarkEnd w:id="115"/>
      <w:permEnd w:id="349"/>
      <w:r>
        <w:rPr>
          <w:rFonts w:ascii="仿宋_GB2312" w:eastAsia="仿宋_GB2312" w:hint="eastAsia"/>
          <w:sz w:val="32"/>
          <w:szCs w:val="32"/>
        </w:rPr>
        <w:t>个，来访外宾</w:t>
      </w:r>
      <w:bookmarkStart w:id="116" w:name="PO_part3A3B2C3LfwbCount1"/>
      <w:permStart w:id="350" w:edGrp="everyone"/>
      <w:r w:rsidR="009C7DAC">
        <w:rPr>
          <w:rFonts w:ascii="仿宋_GB2312" w:eastAsia="仿宋_GB2312"/>
          <w:sz w:val="32"/>
          <w:szCs w:val="32"/>
        </w:rPr>
        <w:t>0</w:t>
      </w:r>
      <w:bookmarkEnd w:id="116"/>
      <w:permEnd w:id="350"/>
      <w:r>
        <w:rPr>
          <w:rFonts w:ascii="仿宋_GB2312" w:eastAsia="仿宋_GB2312" w:hint="eastAsia"/>
          <w:sz w:val="32"/>
          <w:szCs w:val="32"/>
        </w:rPr>
        <w:t>人次；发生国内接待</w:t>
      </w:r>
      <w:bookmarkStart w:id="117" w:name="PO_part3A3B2C3GnjdCount1"/>
      <w:permStart w:id="351" w:edGrp="everyone"/>
      <w:r w:rsidR="009C7DAC">
        <w:rPr>
          <w:rFonts w:ascii="仿宋_GB2312" w:eastAsia="仿宋_GB2312"/>
          <w:sz w:val="32"/>
          <w:szCs w:val="32"/>
        </w:rPr>
        <w:t>23</w:t>
      </w:r>
      <w:bookmarkEnd w:id="117"/>
      <w:permEnd w:id="351"/>
      <w:r>
        <w:rPr>
          <w:rFonts w:ascii="仿宋_GB2312" w:eastAsia="仿宋_GB2312" w:hint="eastAsia"/>
          <w:sz w:val="32"/>
          <w:szCs w:val="32"/>
        </w:rPr>
        <w:t>次，接待人数共</w:t>
      </w:r>
      <w:bookmarkStart w:id="118" w:name="PO_part3A3B2C3GnjdManCount1"/>
      <w:permStart w:id="352" w:edGrp="everyone"/>
      <w:r w:rsidR="009C7DAC">
        <w:rPr>
          <w:rFonts w:ascii="仿宋_GB2312" w:eastAsia="仿宋_GB2312"/>
          <w:sz w:val="32"/>
          <w:szCs w:val="32"/>
        </w:rPr>
        <w:t>237</w:t>
      </w:r>
      <w:bookmarkEnd w:id="118"/>
      <w:permEnd w:id="352"/>
      <w:r>
        <w:rPr>
          <w:rFonts w:ascii="仿宋_GB2312" w:eastAsia="仿宋_GB2312" w:hint="eastAsia"/>
          <w:sz w:val="32"/>
          <w:szCs w:val="32"/>
        </w:rPr>
        <w:t>人，</w:t>
      </w:r>
      <w:bookmarkStart w:id="119" w:name="PO_part3A3B2C3GnjdInclude1"/>
      <w:permStart w:id="353" w:edGrp="everyone"/>
      <w:r>
        <w:rPr>
          <w:rFonts w:ascii="仿宋_GB2312" w:eastAsia="仿宋_GB2312" w:hint="eastAsia"/>
          <w:sz w:val="32"/>
          <w:szCs w:val="32"/>
        </w:rPr>
        <w:t>主要包括</w:t>
      </w:r>
      <w:bookmarkEnd w:id="119"/>
      <w:r w:rsidR="00A43031" w:rsidRPr="00D77B4E">
        <w:rPr>
          <w:rFonts w:ascii="仿宋_GB2312" w:eastAsia="仿宋_GB2312" w:hAnsi="黑体" w:cs="宋体" w:hint="eastAsia"/>
          <w:sz w:val="32"/>
          <w:szCs w:val="32"/>
        </w:rPr>
        <w:t>医院</w:t>
      </w:r>
      <w:r w:rsidR="00A43031">
        <w:rPr>
          <w:rFonts w:ascii="仿宋_GB2312" w:eastAsia="仿宋_GB2312" w:hAnsi="黑体" w:cs="宋体" w:hint="eastAsia"/>
          <w:sz w:val="32"/>
          <w:szCs w:val="32"/>
        </w:rPr>
        <w:t>举办</w:t>
      </w:r>
      <w:r w:rsidR="00A43031" w:rsidRPr="00D77B4E">
        <w:rPr>
          <w:rFonts w:ascii="仿宋_GB2312" w:eastAsia="仿宋_GB2312" w:hAnsi="黑体" w:cs="宋体" w:hint="eastAsia"/>
          <w:sz w:val="32"/>
          <w:szCs w:val="32"/>
        </w:rPr>
        <w:t>会议</w:t>
      </w:r>
      <w:r w:rsidR="00A43031">
        <w:rPr>
          <w:rFonts w:ascii="仿宋_GB2312" w:eastAsia="仿宋_GB2312" w:hAnsi="黑体" w:cs="宋体" w:hint="eastAsia"/>
          <w:sz w:val="32"/>
          <w:szCs w:val="32"/>
        </w:rPr>
        <w:t>培训</w:t>
      </w:r>
      <w:r w:rsidR="00A43031" w:rsidRPr="00D77B4E">
        <w:rPr>
          <w:rFonts w:ascii="仿宋_GB2312" w:eastAsia="仿宋_GB2312" w:hAnsi="黑体" w:cs="宋体" w:hint="eastAsia"/>
          <w:sz w:val="32"/>
          <w:szCs w:val="32"/>
        </w:rPr>
        <w:t>等</w:t>
      </w:r>
      <w:r w:rsidR="00A43031">
        <w:rPr>
          <w:rFonts w:ascii="仿宋_GB2312" w:eastAsia="仿宋_GB2312" w:hAnsi="黑体" w:cs="宋体" w:hint="eastAsia"/>
          <w:sz w:val="32"/>
          <w:szCs w:val="32"/>
        </w:rPr>
        <w:t>专项学习，邀请专家讲课的</w:t>
      </w:r>
      <w:r w:rsidR="00A43031" w:rsidRPr="00D77B4E">
        <w:rPr>
          <w:rFonts w:ascii="仿宋_GB2312" w:eastAsia="仿宋_GB2312" w:hAnsi="黑体" w:cs="宋体" w:hint="eastAsia"/>
          <w:sz w:val="32"/>
          <w:szCs w:val="32"/>
        </w:rPr>
        <w:t>业务接待费用</w:t>
      </w:r>
      <w:r w:rsidR="00A43031">
        <w:rPr>
          <w:rFonts w:ascii="仿宋_GB2312" w:eastAsia="仿宋_GB2312" w:hAnsi="黑体" w:cs="宋体" w:hint="eastAsia"/>
          <w:sz w:val="32"/>
          <w:szCs w:val="32"/>
        </w:rPr>
        <w:t>；</w:t>
      </w:r>
      <w:r w:rsidR="00A43031" w:rsidRPr="00A43031">
        <w:rPr>
          <w:rFonts w:ascii="仿宋_GB2312" w:eastAsia="仿宋_GB2312" w:hAnsi="黑体" w:cs="宋体" w:hint="eastAsia"/>
          <w:sz w:val="32"/>
          <w:szCs w:val="32"/>
        </w:rPr>
        <w:t>支付世界精神卫生日</w:t>
      </w:r>
      <w:r w:rsidR="00A43031">
        <w:rPr>
          <w:rFonts w:ascii="仿宋_GB2312" w:eastAsia="仿宋_GB2312" w:hAnsi="黑体" w:cs="宋体" w:hint="eastAsia"/>
          <w:sz w:val="32"/>
          <w:szCs w:val="32"/>
        </w:rPr>
        <w:t>开展各项活动的</w:t>
      </w:r>
      <w:r w:rsidR="00A43031" w:rsidRPr="00A43031">
        <w:rPr>
          <w:rFonts w:ascii="仿宋_GB2312" w:eastAsia="仿宋_GB2312" w:hAnsi="黑体" w:cs="宋体" w:hint="eastAsia"/>
          <w:sz w:val="32"/>
          <w:szCs w:val="32"/>
        </w:rPr>
        <w:t>接待费</w:t>
      </w:r>
      <w:r w:rsidR="00A43031">
        <w:rPr>
          <w:rFonts w:ascii="仿宋_GB2312" w:eastAsia="仿宋_GB2312" w:hAnsi="黑体" w:cs="宋体" w:hint="eastAsia"/>
          <w:sz w:val="32"/>
          <w:szCs w:val="32"/>
        </w:rPr>
        <w:t>以及各调研部门来我院指导工作的接待费等。</w:t>
      </w:r>
      <w:permEnd w:id="353"/>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四、其他重要事项的情况说明</w:t>
      </w:r>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（一）机关运行经费支出情况</w:t>
      </w:r>
    </w:p>
    <w:p w:rsidR="008F55A3" w:rsidRDefault="009C7DAC">
      <w:pPr>
        <w:ind w:firstLineChars="177" w:firstLine="566"/>
        <w:jc w:val="left"/>
        <w:rPr>
          <w:rFonts w:ascii="仿宋_GB2312" w:eastAsia="仿宋_GB2312" w:hAnsi="宋体"/>
          <w:sz w:val="32"/>
          <w:szCs w:val="32"/>
        </w:rPr>
      </w:pPr>
      <w:bookmarkStart w:id="120" w:name="PO_part3A4B1Year1"/>
      <w:permStart w:id="354" w:edGrp="everyone"/>
      <w:r>
        <w:rPr>
          <w:rFonts w:ascii="仿宋_GB2312" w:eastAsia="仿宋_GB2312" w:hAnsi="宋体"/>
          <w:sz w:val="32"/>
          <w:szCs w:val="32"/>
        </w:rPr>
        <w:t>2017</w:t>
      </w:r>
      <w:bookmarkEnd w:id="120"/>
      <w:permEnd w:id="354"/>
      <w:r w:rsidR="00A60C73">
        <w:rPr>
          <w:rFonts w:ascii="仿宋_GB2312" w:eastAsia="仿宋_GB2312" w:hAnsi="宋体" w:hint="eastAsia"/>
          <w:sz w:val="32"/>
          <w:szCs w:val="32"/>
        </w:rPr>
        <w:t>年本部门机关运行经费支出</w:t>
      </w:r>
      <w:bookmarkStart w:id="121" w:name="PO_part3A4B1Amount1"/>
      <w:permStart w:id="355" w:edGrp="everyone"/>
      <w:r>
        <w:rPr>
          <w:rFonts w:ascii="仿宋_GB2312" w:eastAsia="仿宋_GB2312" w:hAnsi="宋体"/>
          <w:sz w:val="32"/>
          <w:szCs w:val="32"/>
        </w:rPr>
        <w:t>0</w:t>
      </w:r>
      <w:bookmarkEnd w:id="121"/>
      <w:permEnd w:id="355"/>
      <w:r w:rsidR="00A60C73">
        <w:rPr>
          <w:rFonts w:ascii="仿宋_GB2312" w:eastAsia="仿宋_GB2312" w:hAnsi="宋体" w:hint="eastAsia"/>
          <w:sz w:val="32"/>
          <w:szCs w:val="32"/>
        </w:rPr>
        <w:t>万元，比上年</w:t>
      </w:r>
      <w:bookmarkStart w:id="122" w:name="PO_part3A4B1IncAmount1"/>
      <w:permStart w:id="356" w:edGrp="everyone"/>
      <w:r>
        <w:rPr>
          <w:rFonts w:ascii="仿宋_GB2312" w:eastAsia="仿宋_GB2312" w:hAnsi="宋体" w:hint="eastAsia"/>
          <w:sz w:val="32"/>
          <w:szCs w:val="32"/>
        </w:rPr>
        <w:t>增加</w:t>
      </w:r>
      <w:r>
        <w:rPr>
          <w:rFonts w:ascii="仿宋_GB2312" w:eastAsia="仿宋_GB2312" w:hAnsi="宋体"/>
          <w:sz w:val="32"/>
          <w:szCs w:val="32"/>
        </w:rPr>
        <w:t>0</w:t>
      </w:r>
      <w:bookmarkEnd w:id="122"/>
      <w:permEnd w:id="356"/>
      <w:r w:rsidR="00A60C73">
        <w:rPr>
          <w:rFonts w:ascii="仿宋_GB2312" w:eastAsia="仿宋_GB2312" w:hAnsi="宋体" w:hint="eastAsia"/>
          <w:sz w:val="32"/>
          <w:szCs w:val="32"/>
        </w:rPr>
        <w:t>万元，</w:t>
      </w:r>
      <w:bookmarkStart w:id="123" w:name="PO_part3A4B1IncPercent1"/>
      <w:permStart w:id="357" w:edGrp="everyone"/>
      <w:r>
        <w:rPr>
          <w:rFonts w:ascii="仿宋_GB2312" w:eastAsia="仿宋_GB2312" w:hAnsi="宋体" w:hint="eastAsia"/>
          <w:sz w:val="32"/>
          <w:szCs w:val="32"/>
        </w:rPr>
        <w:t>增长</w:t>
      </w:r>
      <w:r>
        <w:rPr>
          <w:rFonts w:ascii="仿宋_GB2312" w:eastAsia="仿宋_GB2312" w:hAnsi="宋体"/>
          <w:sz w:val="32"/>
          <w:szCs w:val="32"/>
        </w:rPr>
        <w:t>0%。</w:t>
      </w:r>
      <w:bookmarkEnd w:id="123"/>
      <w:permEnd w:id="357"/>
      <w:r w:rsidR="00A60C73">
        <w:rPr>
          <w:rFonts w:ascii="仿宋_GB2312" w:eastAsia="仿宋_GB2312" w:hAnsi="宋体" w:hint="eastAsia"/>
          <w:sz w:val="32"/>
          <w:szCs w:val="32"/>
        </w:rPr>
        <w:t>主要增减变动情况是：</w:t>
      </w:r>
      <w:permStart w:id="358" w:edGrp="everyone"/>
      <w:r w:rsidR="00021285">
        <w:rPr>
          <w:rFonts w:ascii="仿宋_GB2312" w:eastAsia="仿宋_GB2312" w:hAnsi="宋体" w:hint="eastAsia"/>
          <w:sz w:val="32"/>
          <w:szCs w:val="32"/>
        </w:rPr>
        <w:t>无增减变动。</w:t>
      </w:r>
      <w:r w:rsidR="00021285">
        <w:rPr>
          <w:rFonts w:ascii="仿宋_GB2312" w:eastAsia="仿宋_GB2312" w:hint="eastAsia"/>
          <w:sz w:val="32"/>
          <w:szCs w:val="32"/>
        </w:rPr>
        <w:t>因机关运行经费</w:t>
      </w:r>
      <w:r w:rsidR="00F01933">
        <w:rPr>
          <w:rFonts w:ascii="仿宋_GB2312" w:eastAsia="仿宋_GB2312" w:hint="eastAsia"/>
          <w:sz w:val="32"/>
          <w:szCs w:val="32"/>
        </w:rPr>
        <w:t>是</w:t>
      </w:r>
      <w:r w:rsidR="00021285">
        <w:rPr>
          <w:rFonts w:ascii="仿宋_GB2312" w:eastAsia="仿宋_GB2312" w:hint="eastAsia"/>
          <w:sz w:val="32"/>
          <w:szCs w:val="32"/>
        </w:rPr>
        <w:t>指保障行政单位（含参照公务员法管理的事业单位）运行用于购买货物和服务的各项资金，我单位不属于行政及参公事业单位，故不统计此项费用。</w:t>
      </w:r>
      <w:permEnd w:id="358"/>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（二）政府采购支出情况说明</w:t>
      </w:r>
    </w:p>
    <w:p w:rsidR="008F55A3" w:rsidRDefault="009C7DAC">
      <w:pPr>
        <w:ind w:firstLineChars="177" w:firstLine="566"/>
        <w:jc w:val="left"/>
        <w:rPr>
          <w:rFonts w:ascii="仿宋_GB2312" w:eastAsia="仿宋_GB2312"/>
          <w:sz w:val="32"/>
          <w:szCs w:val="32"/>
        </w:rPr>
      </w:pPr>
      <w:bookmarkStart w:id="124" w:name="PO_part3A4B2Year1"/>
      <w:permStart w:id="359" w:edGrp="everyone"/>
      <w:r>
        <w:rPr>
          <w:rFonts w:ascii="仿宋_GB2312" w:eastAsia="仿宋_GB2312"/>
          <w:sz w:val="32"/>
          <w:szCs w:val="32"/>
        </w:rPr>
        <w:t>2017</w:t>
      </w:r>
      <w:bookmarkEnd w:id="124"/>
      <w:permEnd w:id="359"/>
      <w:r w:rsidR="00A60C73">
        <w:rPr>
          <w:rFonts w:ascii="仿宋_GB2312" w:eastAsia="仿宋_GB2312" w:hint="eastAsia"/>
          <w:sz w:val="32"/>
          <w:szCs w:val="32"/>
        </w:rPr>
        <w:t>年本部门政府采购支出总额</w:t>
      </w:r>
      <w:bookmarkStart w:id="125" w:name="PO_part3A4B2Amount1"/>
      <w:permStart w:id="360" w:edGrp="everyone"/>
      <w:r>
        <w:rPr>
          <w:rFonts w:ascii="仿宋_GB2312" w:eastAsia="仿宋_GB2312"/>
          <w:sz w:val="32"/>
          <w:szCs w:val="32"/>
        </w:rPr>
        <w:t>2353.96</w:t>
      </w:r>
      <w:bookmarkEnd w:id="125"/>
      <w:permEnd w:id="360"/>
      <w:r w:rsidR="00A60C73">
        <w:rPr>
          <w:rFonts w:ascii="仿宋_GB2312" w:eastAsia="仿宋_GB2312" w:hint="eastAsia"/>
          <w:sz w:val="32"/>
          <w:szCs w:val="32"/>
        </w:rPr>
        <w:t>万元，其中：政府采购货物支出</w:t>
      </w:r>
      <w:bookmarkStart w:id="126" w:name="PO_part3A4B2Amount2"/>
      <w:permStart w:id="361" w:edGrp="everyone"/>
      <w:r>
        <w:rPr>
          <w:rFonts w:ascii="仿宋_GB2312" w:eastAsia="仿宋_GB2312"/>
          <w:sz w:val="32"/>
          <w:szCs w:val="32"/>
        </w:rPr>
        <w:t>494.69</w:t>
      </w:r>
      <w:bookmarkEnd w:id="126"/>
      <w:permEnd w:id="361"/>
      <w:r w:rsidR="00A60C73">
        <w:rPr>
          <w:rFonts w:ascii="仿宋_GB2312" w:eastAsia="仿宋_GB2312" w:hint="eastAsia"/>
          <w:sz w:val="32"/>
          <w:szCs w:val="32"/>
        </w:rPr>
        <w:t>万元、政府采购工程支出</w:t>
      </w:r>
      <w:bookmarkStart w:id="127" w:name="PO_part3A4B2Amount3"/>
      <w:permStart w:id="362" w:edGrp="everyone"/>
      <w:r>
        <w:rPr>
          <w:rFonts w:ascii="仿宋_GB2312" w:eastAsia="仿宋_GB2312"/>
          <w:sz w:val="32"/>
          <w:szCs w:val="32"/>
        </w:rPr>
        <w:t>43.60</w:t>
      </w:r>
      <w:bookmarkEnd w:id="127"/>
      <w:permEnd w:id="362"/>
      <w:r w:rsidR="00A60C73">
        <w:rPr>
          <w:rFonts w:ascii="仿宋_GB2312" w:eastAsia="仿宋_GB2312" w:hint="eastAsia"/>
          <w:sz w:val="32"/>
          <w:szCs w:val="32"/>
        </w:rPr>
        <w:t>万元、政府采购服务支出</w:t>
      </w:r>
      <w:bookmarkStart w:id="128" w:name="PO_part3A4B2Amount4"/>
      <w:permStart w:id="363" w:edGrp="everyone"/>
      <w:r>
        <w:rPr>
          <w:rFonts w:ascii="仿宋_GB2312" w:eastAsia="仿宋_GB2312"/>
          <w:sz w:val="32"/>
          <w:szCs w:val="32"/>
        </w:rPr>
        <w:t>1815.67</w:t>
      </w:r>
      <w:bookmarkEnd w:id="128"/>
      <w:permEnd w:id="363"/>
      <w:r w:rsidR="00A60C73">
        <w:rPr>
          <w:rFonts w:ascii="仿宋_GB2312" w:eastAsia="仿宋_GB2312" w:hint="eastAsia"/>
          <w:sz w:val="32"/>
          <w:szCs w:val="32"/>
        </w:rPr>
        <w:t>万元。</w:t>
      </w:r>
      <w:bookmarkStart w:id="129" w:name="PO_part3A4B2Content5"/>
      <w:permStart w:id="364" w:edGrp="everyone"/>
      <w:r w:rsidR="00A60C73">
        <w:rPr>
          <w:rFonts w:ascii="仿宋_GB2312" w:eastAsia="仿宋_GB2312" w:hint="eastAsia"/>
          <w:sz w:val="32"/>
          <w:szCs w:val="32"/>
        </w:rPr>
        <w:t>授予中小企业合同金额</w:t>
      </w:r>
      <w:r w:rsidR="003D2E85">
        <w:rPr>
          <w:rFonts w:ascii="仿宋_GB2312" w:eastAsia="仿宋_GB2312" w:hint="eastAsia"/>
          <w:sz w:val="32"/>
          <w:szCs w:val="32"/>
        </w:rPr>
        <w:t>2353.96</w:t>
      </w:r>
      <w:r w:rsidR="00A60C73">
        <w:rPr>
          <w:rFonts w:ascii="仿宋_GB2312" w:eastAsia="仿宋_GB2312" w:hint="eastAsia"/>
          <w:sz w:val="32"/>
          <w:szCs w:val="32"/>
        </w:rPr>
        <w:t>万元，占政府采购支出总额的</w:t>
      </w:r>
      <w:r w:rsidR="003D2E85">
        <w:rPr>
          <w:rFonts w:ascii="仿宋_GB2312" w:eastAsia="仿宋_GB2312" w:hint="eastAsia"/>
          <w:sz w:val="32"/>
          <w:szCs w:val="32"/>
        </w:rPr>
        <w:t>10</w:t>
      </w:r>
      <w:r w:rsidR="000A7D4E">
        <w:rPr>
          <w:rFonts w:ascii="仿宋_GB2312" w:eastAsia="仿宋_GB2312" w:hint="eastAsia"/>
          <w:sz w:val="32"/>
          <w:szCs w:val="32"/>
        </w:rPr>
        <w:t>0</w:t>
      </w:r>
      <w:r w:rsidR="00A60C73">
        <w:rPr>
          <w:rFonts w:ascii="仿宋_GB2312" w:eastAsia="仿宋_GB2312" w:hint="eastAsia"/>
          <w:sz w:val="32"/>
          <w:szCs w:val="32"/>
        </w:rPr>
        <w:t>%，其中：授予小微企业合同金额</w:t>
      </w:r>
      <w:r w:rsidR="000A7D4E">
        <w:rPr>
          <w:rFonts w:ascii="仿宋_GB2312" w:eastAsia="仿宋_GB2312" w:hint="eastAsia"/>
          <w:sz w:val="32"/>
          <w:szCs w:val="32"/>
        </w:rPr>
        <w:t>0</w:t>
      </w:r>
      <w:r w:rsidR="00A60C73">
        <w:rPr>
          <w:rFonts w:ascii="仿宋_GB2312" w:eastAsia="仿宋_GB2312" w:hint="eastAsia"/>
          <w:sz w:val="32"/>
          <w:szCs w:val="32"/>
        </w:rPr>
        <w:t>万元，占政府采购支出总额的</w:t>
      </w:r>
      <w:r w:rsidR="000A7D4E">
        <w:rPr>
          <w:rFonts w:ascii="仿宋_GB2312" w:eastAsia="仿宋_GB2312" w:hint="eastAsia"/>
          <w:sz w:val="32"/>
          <w:szCs w:val="32"/>
        </w:rPr>
        <w:t>0</w:t>
      </w:r>
      <w:r w:rsidR="00A60C73">
        <w:rPr>
          <w:rFonts w:ascii="仿宋_GB2312" w:eastAsia="仿宋_GB2312" w:hint="eastAsia"/>
          <w:sz w:val="32"/>
          <w:szCs w:val="32"/>
        </w:rPr>
        <w:t>%。</w:t>
      </w:r>
      <w:bookmarkEnd w:id="129"/>
      <w:permEnd w:id="364"/>
    </w:p>
    <w:p w:rsidR="008F55A3" w:rsidRDefault="00A60C73">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lastRenderedPageBreak/>
        <w:t>（三）国有资产占用情况</w:t>
      </w:r>
    </w:p>
    <w:p w:rsidR="008F55A3" w:rsidRDefault="00A60C73">
      <w:pPr>
        <w:ind w:firstLineChars="200" w:firstLine="640"/>
        <w:jc w:val="left"/>
        <w:rPr>
          <w:rFonts w:ascii="仿宋_GB2312" w:eastAsia="仿宋_GB2312"/>
          <w:sz w:val="32"/>
          <w:szCs w:val="32"/>
        </w:rPr>
      </w:pPr>
      <w:r>
        <w:rPr>
          <w:rFonts w:ascii="仿宋_GB2312" w:eastAsia="仿宋_GB2312" w:hint="eastAsia"/>
          <w:sz w:val="32"/>
          <w:szCs w:val="32"/>
        </w:rPr>
        <w:t>截至</w:t>
      </w:r>
      <w:bookmarkStart w:id="130" w:name="PO_part3A4B3Year1"/>
      <w:permStart w:id="365" w:edGrp="everyone"/>
      <w:r w:rsidR="009C7DAC">
        <w:rPr>
          <w:rFonts w:ascii="仿宋_GB2312" w:eastAsia="仿宋_GB2312"/>
          <w:sz w:val="32"/>
          <w:szCs w:val="32"/>
        </w:rPr>
        <w:t>2017</w:t>
      </w:r>
      <w:bookmarkEnd w:id="130"/>
      <w:permEnd w:id="365"/>
      <w:r>
        <w:rPr>
          <w:rFonts w:ascii="仿宋_GB2312" w:eastAsia="仿宋_GB2312" w:hint="eastAsia"/>
          <w:sz w:val="32"/>
          <w:szCs w:val="32"/>
        </w:rPr>
        <w:t>年12月31日，本部门共有车辆</w:t>
      </w:r>
      <w:bookmarkStart w:id="131" w:name="PO_part3A4B3CarCount1"/>
      <w:permStart w:id="366" w:edGrp="everyone"/>
      <w:r w:rsidR="009C7DAC">
        <w:rPr>
          <w:rFonts w:ascii="仿宋_GB2312" w:eastAsia="仿宋_GB2312"/>
          <w:sz w:val="32"/>
          <w:szCs w:val="32"/>
        </w:rPr>
        <w:t>5</w:t>
      </w:r>
      <w:bookmarkEnd w:id="131"/>
      <w:permEnd w:id="366"/>
      <w:r>
        <w:rPr>
          <w:rFonts w:ascii="仿宋_GB2312" w:eastAsia="仿宋_GB2312" w:hint="eastAsia"/>
          <w:sz w:val="32"/>
          <w:szCs w:val="32"/>
        </w:rPr>
        <w:t>辆，其中，</w:t>
      </w:r>
      <w:bookmarkStart w:id="132" w:name="PO_part3A4B3DxhbzCarCount1"/>
      <w:permStart w:id="367" w:edGrp="everyone"/>
      <w:r w:rsidR="009C7DAC">
        <w:rPr>
          <w:rFonts w:ascii="仿宋_GB2312" w:eastAsia="仿宋_GB2312" w:hint="eastAsia"/>
          <w:sz w:val="32"/>
          <w:szCs w:val="32"/>
        </w:rPr>
        <w:t>定向化保障岗位用车</w:t>
      </w:r>
      <w:r w:rsidR="002A4BDA">
        <w:rPr>
          <w:rFonts w:ascii="仿宋_GB2312" w:eastAsia="仿宋_GB2312" w:hint="eastAsia"/>
          <w:sz w:val="32"/>
          <w:szCs w:val="32"/>
        </w:rPr>
        <w:t>0</w:t>
      </w:r>
      <w:r w:rsidR="009C7DAC">
        <w:rPr>
          <w:rFonts w:ascii="仿宋_GB2312" w:eastAsia="仿宋_GB2312" w:hint="eastAsia"/>
          <w:sz w:val="32"/>
          <w:szCs w:val="32"/>
        </w:rPr>
        <w:t>辆、机要通信应急保障用车（综合保障业务用车）</w:t>
      </w:r>
      <w:r w:rsidR="002A4BDA">
        <w:rPr>
          <w:rFonts w:ascii="仿宋_GB2312" w:eastAsia="仿宋_GB2312" w:hint="eastAsia"/>
          <w:sz w:val="32"/>
          <w:szCs w:val="32"/>
        </w:rPr>
        <w:t>1</w:t>
      </w:r>
      <w:r w:rsidR="009C7DAC">
        <w:rPr>
          <w:rFonts w:ascii="仿宋_GB2312" w:eastAsia="仿宋_GB2312" w:hint="eastAsia"/>
          <w:sz w:val="32"/>
          <w:szCs w:val="32"/>
        </w:rPr>
        <w:t>辆、一般执法执勤用车0辆、特种专业技术用车0辆、其他用车</w:t>
      </w:r>
      <w:r w:rsidR="002A4BDA">
        <w:rPr>
          <w:rFonts w:ascii="仿宋_GB2312" w:eastAsia="仿宋_GB2312" w:hint="eastAsia"/>
          <w:sz w:val="32"/>
          <w:szCs w:val="32"/>
        </w:rPr>
        <w:t>2</w:t>
      </w:r>
      <w:r w:rsidR="009C7DAC">
        <w:rPr>
          <w:rFonts w:ascii="仿宋_GB2312" w:eastAsia="仿宋_GB2312" w:hint="eastAsia"/>
          <w:sz w:val="32"/>
          <w:szCs w:val="32"/>
        </w:rPr>
        <w:t>辆，其他用车主要是</w:t>
      </w:r>
      <w:r w:rsidR="002A4BDA">
        <w:rPr>
          <w:rFonts w:ascii="仿宋_GB2312" w:eastAsia="仿宋_GB2312" w:hint="eastAsia"/>
          <w:sz w:val="32"/>
          <w:szCs w:val="32"/>
        </w:rPr>
        <w:t>后勤服务用车</w:t>
      </w:r>
      <w:r w:rsidR="009C7DAC">
        <w:rPr>
          <w:rFonts w:ascii="仿宋_GB2312" w:eastAsia="仿宋_GB2312" w:hint="eastAsia"/>
          <w:sz w:val="32"/>
          <w:szCs w:val="32"/>
        </w:rPr>
        <w:t>;</w:t>
      </w:r>
      <w:bookmarkEnd w:id="132"/>
      <w:permEnd w:id="367"/>
      <w:r>
        <w:rPr>
          <w:rFonts w:ascii="仿宋_GB2312" w:eastAsia="仿宋_GB2312" w:hint="eastAsia"/>
          <w:sz w:val="32"/>
          <w:szCs w:val="32"/>
        </w:rPr>
        <w:t>单位价值50万元以上通用设备</w:t>
      </w:r>
      <w:bookmarkStart w:id="133" w:name="PO_part3A4B3Money50wCount1"/>
      <w:permStart w:id="368" w:edGrp="everyone"/>
      <w:r w:rsidR="009C7DAC">
        <w:rPr>
          <w:rFonts w:ascii="仿宋_GB2312" w:eastAsia="仿宋_GB2312"/>
          <w:sz w:val="32"/>
          <w:szCs w:val="32"/>
        </w:rPr>
        <w:t>1</w:t>
      </w:r>
      <w:bookmarkEnd w:id="133"/>
      <w:permEnd w:id="368"/>
      <w:r>
        <w:rPr>
          <w:rFonts w:ascii="仿宋_GB2312" w:eastAsia="仿宋_GB2312" w:hint="eastAsia"/>
          <w:sz w:val="32"/>
          <w:szCs w:val="32"/>
        </w:rPr>
        <w:t>台（套），单价100万元以上专用设备</w:t>
      </w:r>
      <w:bookmarkStart w:id="134" w:name="PO_part3A4B3Money100wCount1"/>
      <w:permStart w:id="369" w:edGrp="everyone"/>
      <w:r w:rsidR="009C7DAC">
        <w:rPr>
          <w:rFonts w:ascii="仿宋_GB2312" w:eastAsia="仿宋_GB2312"/>
          <w:sz w:val="32"/>
          <w:szCs w:val="32"/>
        </w:rPr>
        <w:t>4</w:t>
      </w:r>
      <w:bookmarkEnd w:id="134"/>
      <w:permEnd w:id="369"/>
      <w:r>
        <w:rPr>
          <w:rFonts w:ascii="仿宋_GB2312" w:eastAsia="仿宋_GB2312" w:hint="eastAsia"/>
          <w:sz w:val="32"/>
          <w:szCs w:val="32"/>
        </w:rPr>
        <w:t xml:space="preserve"> 台（套）。</w:t>
      </w:r>
    </w:p>
    <w:p w:rsidR="008F55A3" w:rsidRDefault="00A60C73">
      <w:pPr>
        <w:ind w:firstLineChars="200" w:firstLine="643"/>
        <w:jc w:val="left"/>
        <w:rPr>
          <w:rFonts w:ascii="仿宋_GB2312" w:eastAsia="仿宋_GB2312"/>
          <w:b/>
          <w:sz w:val="32"/>
          <w:szCs w:val="32"/>
        </w:rPr>
      </w:pPr>
      <w:r>
        <w:rPr>
          <w:rFonts w:ascii="仿宋_GB2312" w:eastAsia="仿宋_GB2312" w:hint="eastAsia"/>
          <w:b/>
          <w:sz w:val="32"/>
          <w:szCs w:val="32"/>
        </w:rPr>
        <w:t>（四）预算绩效管理工作开展情况。</w:t>
      </w:r>
    </w:p>
    <w:p w:rsidR="008F55A3" w:rsidRDefault="00A60C73">
      <w:pPr>
        <w:snapToGrid w:val="0"/>
        <w:spacing w:line="580" w:lineRule="exact"/>
        <w:ind w:firstLineChars="200" w:firstLine="643"/>
        <w:jc w:val="left"/>
        <w:rPr>
          <w:rFonts w:ascii="仿宋_GB2312" w:eastAsia="仿宋_GB2312"/>
          <w:sz w:val="32"/>
          <w:szCs w:val="32"/>
        </w:rPr>
      </w:pPr>
      <w:r>
        <w:rPr>
          <w:rFonts w:ascii="仿宋_GB2312" w:eastAsia="仿宋_GB2312" w:hint="eastAsia"/>
          <w:b/>
          <w:sz w:val="32"/>
          <w:szCs w:val="32"/>
        </w:rPr>
        <w:t>绩效管理工作总体情况。</w:t>
      </w:r>
      <w:bookmarkStart w:id="135" w:name="PO_part3A4B4C1Content1"/>
      <w:permStart w:id="370" w:edGrp="everyone"/>
      <w:r>
        <w:rPr>
          <w:rFonts w:ascii="仿宋_GB2312" w:eastAsia="仿宋_GB2312" w:hint="eastAsia"/>
          <w:sz w:val="32"/>
          <w:szCs w:val="32"/>
        </w:rPr>
        <w:t>根据财政预算管理要求，2017年度我部门组织对</w:t>
      </w:r>
      <w:r w:rsidR="003553AA">
        <w:rPr>
          <w:rFonts w:ascii="仿宋_GB2312" w:eastAsia="仿宋_GB2312" w:hint="eastAsia"/>
          <w:sz w:val="32"/>
          <w:szCs w:val="32"/>
        </w:rPr>
        <w:t>2</w:t>
      </w:r>
      <w:r>
        <w:rPr>
          <w:rFonts w:ascii="仿宋_GB2312" w:eastAsia="仿宋_GB2312" w:hint="eastAsia"/>
          <w:sz w:val="32"/>
          <w:szCs w:val="32"/>
        </w:rPr>
        <w:t>个一般公共预算项目支出开展绩效自评，共涉及资金</w:t>
      </w:r>
      <w:r w:rsidR="00A03F41">
        <w:rPr>
          <w:rFonts w:ascii="仿宋_GB2312" w:eastAsia="仿宋_GB2312" w:hint="eastAsia"/>
          <w:sz w:val="32"/>
          <w:szCs w:val="32"/>
        </w:rPr>
        <w:t>83</w:t>
      </w:r>
      <w:r>
        <w:rPr>
          <w:rFonts w:ascii="仿宋_GB2312" w:eastAsia="仿宋_GB2312" w:hint="eastAsia"/>
          <w:sz w:val="32"/>
          <w:szCs w:val="32"/>
        </w:rPr>
        <w:t>万元，占一般公共预算项目支出总额的</w:t>
      </w:r>
      <w:r w:rsidR="00EA27C5">
        <w:rPr>
          <w:rFonts w:ascii="仿宋_GB2312" w:eastAsia="仿宋_GB2312" w:hint="eastAsia"/>
          <w:sz w:val="32"/>
          <w:szCs w:val="32"/>
        </w:rPr>
        <w:t>1.</w:t>
      </w:r>
      <w:r w:rsidR="008E0F98">
        <w:rPr>
          <w:rFonts w:ascii="仿宋_GB2312" w:eastAsia="仿宋_GB2312" w:hint="eastAsia"/>
          <w:sz w:val="32"/>
          <w:szCs w:val="32"/>
        </w:rPr>
        <w:t>19</w:t>
      </w:r>
      <w:r>
        <w:rPr>
          <w:rFonts w:ascii="仿宋_GB2312" w:eastAsia="仿宋_GB2312" w:hint="eastAsia"/>
          <w:sz w:val="32"/>
          <w:szCs w:val="32"/>
        </w:rPr>
        <w:t>%；组织对</w:t>
      </w:r>
      <w:r w:rsidR="00F67B60">
        <w:rPr>
          <w:rFonts w:ascii="仿宋_GB2312" w:eastAsia="仿宋_GB2312" w:hint="eastAsia"/>
          <w:sz w:val="32"/>
          <w:szCs w:val="32"/>
        </w:rPr>
        <w:t>0</w:t>
      </w:r>
      <w:r>
        <w:rPr>
          <w:rFonts w:ascii="仿宋_GB2312" w:eastAsia="仿宋_GB2312" w:hint="eastAsia"/>
          <w:sz w:val="32"/>
          <w:szCs w:val="32"/>
        </w:rPr>
        <w:t>个政府性基金预算项目开展绩效自评，共涉及资金</w:t>
      </w:r>
      <w:r w:rsidR="00F67B60">
        <w:rPr>
          <w:rFonts w:ascii="仿宋_GB2312" w:eastAsia="仿宋_GB2312" w:hint="eastAsia"/>
          <w:sz w:val="32"/>
          <w:szCs w:val="32"/>
        </w:rPr>
        <w:t>0</w:t>
      </w:r>
      <w:r>
        <w:rPr>
          <w:rFonts w:ascii="仿宋_GB2312" w:eastAsia="仿宋_GB2312" w:hint="eastAsia"/>
          <w:sz w:val="32"/>
          <w:szCs w:val="32"/>
        </w:rPr>
        <w:t>万元，占政府性基金预算项目支出总额的</w:t>
      </w:r>
      <w:r w:rsidR="00F67B60">
        <w:rPr>
          <w:rFonts w:ascii="仿宋_GB2312" w:eastAsia="仿宋_GB2312" w:hint="eastAsia"/>
          <w:sz w:val="32"/>
          <w:szCs w:val="32"/>
        </w:rPr>
        <w:t>0</w:t>
      </w:r>
      <w:r>
        <w:rPr>
          <w:rFonts w:ascii="仿宋_GB2312" w:eastAsia="仿宋_GB2312" w:hint="eastAsia"/>
          <w:sz w:val="32"/>
          <w:szCs w:val="32"/>
        </w:rPr>
        <w:t>%。主要项目绩效自评情况：</w:t>
      </w:r>
    </w:p>
    <w:p w:rsidR="008F55A3" w:rsidRDefault="009A2DEB">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（1）</w:t>
      </w:r>
      <w:r w:rsidR="00791142" w:rsidRPr="00791142">
        <w:rPr>
          <w:rFonts w:ascii="仿宋_GB2312" w:eastAsia="仿宋_GB2312" w:hint="eastAsia"/>
          <w:sz w:val="32"/>
          <w:szCs w:val="32"/>
        </w:rPr>
        <w:t>ZX146122/082016-17-全市精神病司法鉴定工作经费</w:t>
      </w:r>
      <w:r w:rsidR="00A60C73">
        <w:rPr>
          <w:rFonts w:ascii="仿宋_GB2312" w:eastAsia="仿宋_GB2312" w:hint="eastAsia"/>
          <w:sz w:val="32"/>
          <w:szCs w:val="32"/>
        </w:rPr>
        <w:t>项目绩效自评综述：根据年初设定的绩效目标，</w:t>
      </w:r>
      <w:r>
        <w:rPr>
          <w:rFonts w:ascii="仿宋_GB2312" w:eastAsia="仿宋_GB2312" w:hint="eastAsia"/>
          <w:sz w:val="32"/>
          <w:szCs w:val="32"/>
        </w:rPr>
        <w:t>全市精神病司法鉴定工作经费</w:t>
      </w:r>
      <w:r w:rsidR="00A60C73">
        <w:rPr>
          <w:rFonts w:ascii="仿宋_GB2312" w:eastAsia="仿宋_GB2312" w:hint="eastAsia"/>
          <w:sz w:val="32"/>
          <w:szCs w:val="32"/>
        </w:rPr>
        <w:t>项目自评得分为</w:t>
      </w:r>
      <w:r>
        <w:rPr>
          <w:rFonts w:ascii="仿宋_GB2312" w:eastAsia="仿宋_GB2312" w:hint="eastAsia"/>
          <w:sz w:val="32"/>
          <w:szCs w:val="32"/>
        </w:rPr>
        <w:t>97</w:t>
      </w:r>
      <w:r w:rsidR="00A60C73">
        <w:rPr>
          <w:rFonts w:ascii="仿宋_GB2312" w:eastAsia="仿宋_GB2312" w:hint="eastAsia"/>
          <w:sz w:val="32"/>
          <w:szCs w:val="32"/>
        </w:rPr>
        <w:t>分。项目全年预算数为</w:t>
      </w:r>
      <w:r>
        <w:rPr>
          <w:rFonts w:ascii="仿宋_GB2312" w:eastAsia="仿宋_GB2312" w:hint="eastAsia"/>
          <w:sz w:val="32"/>
          <w:szCs w:val="32"/>
        </w:rPr>
        <w:t>13</w:t>
      </w:r>
      <w:r w:rsidR="00A60C73">
        <w:rPr>
          <w:rFonts w:ascii="仿宋_GB2312" w:eastAsia="仿宋_GB2312" w:hint="eastAsia"/>
          <w:sz w:val="32"/>
          <w:szCs w:val="32"/>
        </w:rPr>
        <w:t>万元，执行数为</w:t>
      </w:r>
      <w:r>
        <w:rPr>
          <w:rFonts w:ascii="仿宋_GB2312" w:eastAsia="仿宋_GB2312" w:hint="eastAsia"/>
          <w:sz w:val="32"/>
          <w:szCs w:val="32"/>
        </w:rPr>
        <w:t>12.72</w:t>
      </w:r>
      <w:r w:rsidR="00A60C73">
        <w:rPr>
          <w:rFonts w:ascii="仿宋_GB2312" w:eastAsia="仿宋_GB2312" w:hint="eastAsia"/>
          <w:sz w:val="32"/>
          <w:szCs w:val="32"/>
        </w:rPr>
        <w:t>万元，完成预算的</w:t>
      </w:r>
      <w:r>
        <w:rPr>
          <w:rFonts w:ascii="仿宋_GB2312" w:eastAsia="仿宋_GB2312" w:hint="eastAsia"/>
          <w:sz w:val="32"/>
          <w:szCs w:val="32"/>
        </w:rPr>
        <w:t>97.87</w:t>
      </w:r>
      <w:r w:rsidR="00A60C73">
        <w:rPr>
          <w:rFonts w:ascii="仿宋_GB2312" w:eastAsia="仿宋_GB2312" w:hint="eastAsia"/>
          <w:sz w:val="32"/>
          <w:szCs w:val="32"/>
        </w:rPr>
        <w:t>%。主要产出和效果：一是</w:t>
      </w:r>
      <w:r>
        <w:rPr>
          <w:rFonts w:ascii="仿宋_GB2312" w:eastAsia="仿宋_GB2312" w:hint="eastAsia"/>
          <w:sz w:val="32"/>
          <w:szCs w:val="32"/>
        </w:rPr>
        <w:t>司法鉴定人参加省市司法鉴定年会，培训2次，每次参加超过20人次，鉴定人参与率达90%，培训后鉴定人水平有所提高，全国能力验证考试通过</w:t>
      </w:r>
      <w:r w:rsidR="00A60C73">
        <w:rPr>
          <w:rFonts w:ascii="仿宋_GB2312" w:eastAsia="仿宋_GB2312" w:hint="eastAsia"/>
          <w:sz w:val="32"/>
          <w:szCs w:val="32"/>
        </w:rPr>
        <w:t>；二是</w:t>
      </w:r>
      <w:r>
        <w:rPr>
          <w:rFonts w:ascii="仿宋_GB2312" w:eastAsia="仿宋_GB2312" w:hint="eastAsia"/>
          <w:sz w:val="32"/>
          <w:szCs w:val="32"/>
        </w:rPr>
        <w:t>司法鉴定所业务拓展宣传方面，总计发放单位超过100家，宣传人次超过300人次，通过宣传拓展，鉴定所知名度增加，受案率逐步增加；</w:t>
      </w:r>
      <w:r w:rsidR="00884579">
        <w:rPr>
          <w:rFonts w:ascii="仿宋_GB2312" w:eastAsia="仿宋_GB2312" w:hint="eastAsia"/>
          <w:sz w:val="32"/>
          <w:szCs w:val="32"/>
        </w:rPr>
        <w:t>三是</w:t>
      </w:r>
      <w:r w:rsidR="00E63697">
        <w:rPr>
          <w:rFonts w:ascii="仿宋_GB2312" w:eastAsia="仿宋_GB2312" w:hint="eastAsia"/>
          <w:sz w:val="32"/>
          <w:szCs w:val="32"/>
        </w:rPr>
        <w:t>全年共</w:t>
      </w:r>
      <w:r>
        <w:rPr>
          <w:rFonts w:ascii="仿宋_GB2312" w:eastAsia="仿宋_GB2312" w:hint="eastAsia"/>
          <w:sz w:val="32"/>
          <w:szCs w:val="32"/>
        </w:rPr>
        <w:t>鉴定</w:t>
      </w:r>
      <w:r w:rsidR="002D5E0E">
        <w:rPr>
          <w:rFonts w:ascii="仿宋_GB2312" w:eastAsia="仿宋_GB2312" w:hint="eastAsia"/>
          <w:sz w:val="32"/>
          <w:szCs w:val="32"/>
        </w:rPr>
        <w:t>了</w:t>
      </w:r>
      <w:r>
        <w:rPr>
          <w:rFonts w:ascii="仿宋_GB2312" w:eastAsia="仿宋_GB2312" w:hint="eastAsia"/>
          <w:sz w:val="32"/>
          <w:szCs w:val="32"/>
        </w:rPr>
        <w:t>229例司法鉴定案例，服务对象对鉴定结论满意度高，无投诉，并且收到服务对象锦旗一面</w:t>
      </w:r>
      <w:r w:rsidR="00A60C73">
        <w:rPr>
          <w:rFonts w:ascii="仿宋_GB2312" w:eastAsia="仿宋_GB2312" w:hint="eastAsia"/>
          <w:sz w:val="32"/>
          <w:szCs w:val="32"/>
        </w:rPr>
        <w:t>。发现的主要问题及原因：</w:t>
      </w:r>
      <w:r w:rsidR="000F570B">
        <w:rPr>
          <w:rFonts w:ascii="仿宋_GB2312" w:eastAsia="仿宋_GB2312" w:hint="eastAsia"/>
          <w:sz w:val="32"/>
          <w:szCs w:val="32"/>
        </w:rPr>
        <w:t>一是此项目指标</w:t>
      </w:r>
      <w:r w:rsidR="000F570B">
        <w:rPr>
          <w:rFonts w:ascii="仿宋_GB2312" w:eastAsia="仿宋_GB2312" w:hint="eastAsia"/>
          <w:sz w:val="32"/>
          <w:szCs w:val="32"/>
        </w:rPr>
        <w:lastRenderedPageBreak/>
        <w:t>完成率97.87%，未100%使用完成的原因是年终的会议因院内工作安排未能参加，加之年底时间不好掌控，最终未能全额完成，剩余2千余元；二是刑事案件量有所下降，但是民事案件增加一半</w:t>
      </w:r>
      <w:r w:rsidR="00A60C73">
        <w:rPr>
          <w:rFonts w:ascii="仿宋_GB2312" w:eastAsia="仿宋_GB2312" w:hint="eastAsia"/>
          <w:sz w:val="32"/>
          <w:szCs w:val="32"/>
        </w:rPr>
        <w:t>。下一步改进措施：一是</w:t>
      </w:r>
      <w:r w:rsidR="000F570B">
        <w:rPr>
          <w:rFonts w:ascii="仿宋_GB2312" w:eastAsia="仿宋_GB2312" w:hint="eastAsia"/>
          <w:sz w:val="32"/>
          <w:szCs w:val="32"/>
        </w:rPr>
        <w:t>下一年度提前做好资金预算并合理安排工作</w:t>
      </w:r>
      <w:r w:rsidR="00A60C73">
        <w:rPr>
          <w:rFonts w:ascii="仿宋_GB2312" w:eastAsia="仿宋_GB2312" w:hint="eastAsia"/>
          <w:sz w:val="32"/>
          <w:szCs w:val="32"/>
        </w:rPr>
        <w:t>；二是</w:t>
      </w:r>
      <w:r w:rsidR="000F570B">
        <w:rPr>
          <w:rFonts w:ascii="仿宋_GB2312" w:eastAsia="仿宋_GB2312" w:hint="eastAsia"/>
          <w:sz w:val="32"/>
          <w:szCs w:val="32"/>
        </w:rPr>
        <w:t>多开展民事、评残等方面的相关业务</w:t>
      </w:r>
      <w:r w:rsidR="00A60C73">
        <w:rPr>
          <w:rFonts w:ascii="仿宋_GB2312" w:eastAsia="仿宋_GB2312" w:hint="eastAsia"/>
          <w:sz w:val="32"/>
          <w:szCs w:val="32"/>
        </w:rPr>
        <w:t>。</w:t>
      </w:r>
    </w:p>
    <w:p w:rsidR="00BD038E" w:rsidRDefault="00791142" w:rsidP="00791142">
      <w:pPr>
        <w:snapToGrid w:val="0"/>
        <w:spacing w:line="580" w:lineRule="exact"/>
        <w:ind w:firstLineChars="200" w:firstLine="640"/>
        <w:jc w:val="left"/>
        <w:rPr>
          <w:rFonts w:ascii="仿宋_GB2312" w:eastAsia="仿宋_GB2312"/>
          <w:sz w:val="32"/>
          <w:szCs w:val="32"/>
        </w:rPr>
      </w:pPr>
      <w:r w:rsidRPr="00791142">
        <w:rPr>
          <w:rFonts w:ascii="仿宋_GB2312" w:eastAsia="仿宋_GB2312" w:hint="eastAsia"/>
          <w:sz w:val="32"/>
          <w:szCs w:val="32"/>
        </w:rPr>
        <w:t>ZX146130/082016-17-住院精神病人生活物资购置经费</w:t>
      </w:r>
      <w:r w:rsidR="00BD038E">
        <w:rPr>
          <w:rFonts w:ascii="仿宋_GB2312" w:eastAsia="仿宋_GB2312" w:hint="eastAsia"/>
          <w:sz w:val="32"/>
          <w:szCs w:val="32"/>
        </w:rPr>
        <w:t>项目绩效自评综述：根据年初设定的绩效目标，</w:t>
      </w:r>
      <w:r w:rsidR="0026059B">
        <w:rPr>
          <w:rFonts w:ascii="仿宋_GB2312" w:eastAsia="仿宋_GB2312" w:hint="eastAsia"/>
          <w:sz w:val="32"/>
          <w:szCs w:val="32"/>
        </w:rPr>
        <w:t>住院精神病人生活物资购置经费项</w:t>
      </w:r>
      <w:r w:rsidR="00BD038E">
        <w:rPr>
          <w:rFonts w:ascii="仿宋_GB2312" w:eastAsia="仿宋_GB2312" w:hint="eastAsia"/>
          <w:sz w:val="32"/>
          <w:szCs w:val="32"/>
        </w:rPr>
        <w:t>目自评得分为</w:t>
      </w:r>
      <w:r w:rsidR="0026059B">
        <w:rPr>
          <w:rFonts w:ascii="仿宋_GB2312" w:eastAsia="仿宋_GB2312" w:hint="eastAsia"/>
          <w:sz w:val="32"/>
          <w:szCs w:val="32"/>
        </w:rPr>
        <w:t>100</w:t>
      </w:r>
      <w:r w:rsidR="00BD038E">
        <w:rPr>
          <w:rFonts w:ascii="仿宋_GB2312" w:eastAsia="仿宋_GB2312" w:hint="eastAsia"/>
          <w:sz w:val="32"/>
          <w:szCs w:val="32"/>
        </w:rPr>
        <w:t>分。项目全年预算数为</w:t>
      </w:r>
      <w:r w:rsidR="0026059B">
        <w:rPr>
          <w:rFonts w:ascii="仿宋_GB2312" w:eastAsia="仿宋_GB2312" w:hint="eastAsia"/>
          <w:sz w:val="32"/>
          <w:szCs w:val="32"/>
        </w:rPr>
        <w:t>70</w:t>
      </w:r>
      <w:r w:rsidR="00BD038E">
        <w:rPr>
          <w:rFonts w:ascii="仿宋_GB2312" w:eastAsia="仿宋_GB2312" w:hint="eastAsia"/>
          <w:sz w:val="32"/>
          <w:szCs w:val="32"/>
        </w:rPr>
        <w:t>万元，执行数为</w:t>
      </w:r>
      <w:r w:rsidR="0026059B">
        <w:rPr>
          <w:rFonts w:ascii="仿宋_GB2312" w:eastAsia="仿宋_GB2312" w:hint="eastAsia"/>
          <w:sz w:val="32"/>
          <w:szCs w:val="32"/>
        </w:rPr>
        <w:t>0</w:t>
      </w:r>
      <w:r w:rsidR="00BD038E">
        <w:rPr>
          <w:rFonts w:ascii="仿宋_GB2312" w:eastAsia="仿宋_GB2312" w:hint="eastAsia"/>
          <w:sz w:val="32"/>
          <w:szCs w:val="32"/>
        </w:rPr>
        <w:t>万元，完成预算的</w:t>
      </w:r>
      <w:r w:rsidR="0026059B">
        <w:rPr>
          <w:rFonts w:ascii="仿宋_GB2312" w:eastAsia="仿宋_GB2312" w:hint="eastAsia"/>
          <w:sz w:val="32"/>
          <w:szCs w:val="32"/>
        </w:rPr>
        <w:t>0</w:t>
      </w:r>
      <w:r w:rsidR="00BD038E">
        <w:rPr>
          <w:rFonts w:ascii="仿宋_GB2312" w:eastAsia="仿宋_GB2312" w:hint="eastAsia"/>
          <w:sz w:val="32"/>
          <w:szCs w:val="32"/>
        </w:rPr>
        <w:t>%</w:t>
      </w:r>
      <w:r w:rsidR="0026059B">
        <w:rPr>
          <w:rFonts w:ascii="仿宋_GB2312" w:eastAsia="仿宋_GB2312" w:hint="eastAsia"/>
          <w:sz w:val="32"/>
          <w:szCs w:val="32"/>
        </w:rPr>
        <w:t>，主要原因是此项资金于2017年2月16日费用调整</w:t>
      </w:r>
      <w:r w:rsidR="00DB0C10">
        <w:rPr>
          <w:rFonts w:ascii="仿宋_GB2312" w:eastAsia="仿宋_GB2312" w:hint="eastAsia"/>
          <w:sz w:val="32"/>
          <w:szCs w:val="32"/>
        </w:rPr>
        <w:t>到</w:t>
      </w:r>
      <w:r w:rsidR="0026059B">
        <w:rPr>
          <w:rFonts w:ascii="仿宋_GB2312" w:eastAsia="仿宋_GB2312" w:hint="eastAsia"/>
          <w:sz w:val="32"/>
          <w:szCs w:val="32"/>
        </w:rPr>
        <w:t>财政局采购办</w:t>
      </w:r>
      <w:r w:rsidR="00DB0C10">
        <w:rPr>
          <w:rFonts w:ascii="仿宋_GB2312" w:eastAsia="仿宋_GB2312" w:hint="eastAsia"/>
          <w:sz w:val="32"/>
          <w:szCs w:val="32"/>
        </w:rPr>
        <w:t>，住院精神病人生活物资购置经费（采购）指标</w:t>
      </w:r>
      <w:r w:rsidR="00BD038E">
        <w:rPr>
          <w:rFonts w:ascii="仿宋_GB2312" w:eastAsia="仿宋_GB2312" w:hint="eastAsia"/>
          <w:sz w:val="32"/>
          <w:szCs w:val="32"/>
        </w:rPr>
        <w:t>。主要产出和效果：一是</w:t>
      </w:r>
      <w:r w:rsidR="00D432CA">
        <w:rPr>
          <w:rFonts w:ascii="仿宋_GB2312" w:eastAsia="仿宋_GB2312" w:hint="eastAsia"/>
          <w:sz w:val="32"/>
          <w:szCs w:val="32"/>
        </w:rPr>
        <w:t>履行政府责任，</w:t>
      </w:r>
      <w:r w:rsidR="0026059B">
        <w:rPr>
          <w:rFonts w:ascii="仿宋_GB2312" w:eastAsia="仿宋_GB2312" w:hint="eastAsia"/>
          <w:sz w:val="32"/>
          <w:szCs w:val="32"/>
        </w:rPr>
        <w:t>为住院病人提供</w:t>
      </w:r>
      <w:r w:rsidR="008B6DC7">
        <w:rPr>
          <w:rFonts w:ascii="仿宋_GB2312" w:eastAsia="仿宋_GB2312" w:hint="eastAsia"/>
          <w:sz w:val="32"/>
          <w:szCs w:val="32"/>
        </w:rPr>
        <w:t>基本的</w:t>
      </w:r>
      <w:r w:rsidR="0026059B">
        <w:rPr>
          <w:rFonts w:ascii="仿宋_GB2312" w:eastAsia="仿宋_GB2312" w:hint="eastAsia"/>
          <w:sz w:val="32"/>
          <w:szCs w:val="32"/>
        </w:rPr>
        <w:t>生活保障</w:t>
      </w:r>
      <w:r w:rsidR="008B6DC7">
        <w:rPr>
          <w:rFonts w:ascii="仿宋_GB2312" w:eastAsia="仿宋_GB2312" w:hint="eastAsia"/>
          <w:sz w:val="32"/>
          <w:szCs w:val="32"/>
        </w:rPr>
        <w:t>，</w:t>
      </w:r>
      <w:r w:rsidR="00180BBA">
        <w:rPr>
          <w:rFonts w:ascii="仿宋_GB2312" w:eastAsia="仿宋_GB2312" w:hint="eastAsia"/>
          <w:sz w:val="32"/>
          <w:szCs w:val="32"/>
        </w:rPr>
        <w:t>对</w:t>
      </w:r>
      <w:r w:rsidR="00D432CA">
        <w:rPr>
          <w:rFonts w:ascii="仿宋_GB2312" w:eastAsia="仿宋_GB2312" w:hint="eastAsia"/>
          <w:sz w:val="32"/>
          <w:szCs w:val="32"/>
        </w:rPr>
        <w:t>特困精神病人</w:t>
      </w:r>
      <w:r w:rsidR="00180BBA">
        <w:rPr>
          <w:rFonts w:ascii="仿宋_GB2312" w:eastAsia="仿宋_GB2312" w:hint="eastAsia"/>
          <w:sz w:val="32"/>
          <w:szCs w:val="32"/>
        </w:rPr>
        <w:t>进行生活救济</w:t>
      </w:r>
      <w:r w:rsidR="00D432CA">
        <w:rPr>
          <w:rFonts w:ascii="仿宋_GB2312" w:eastAsia="仿宋_GB2312" w:hint="eastAsia"/>
          <w:sz w:val="32"/>
          <w:szCs w:val="32"/>
        </w:rPr>
        <w:t>，</w:t>
      </w:r>
      <w:r w:rsidR="00180BBA">
        <w:rPr>
          <w:rFonts w:ascii="仿宋_GB2312" w:eastAsia="仿宋_GB2312" w:hint="eastAsia"/>
          <w:sz w:val="32"/>
          <w:szCs w:val="32"/>
        </w:rPr>
        <w:t>有利于</w:t>
      </w:r>
      <w:r w:rsidR="00D432CA">
        <w:rPr>
          <w:rFonts w:ascii="仿宋_GB2312" w:eastAsia="仿宋_GB2312" w:hint="eastAsia"/>
          <w:sz w:val="32"/>
          <w:szCs w:val="32"/>
        </w:rPr>
        <w:t>加强对病人的治疗和管理</w:t>
      </w:r>
      <w:r w:rsidR="001E7263">
        <w:rPr>
          <w:rFonts w:ascii="仿宋_GB2312" w:eastAsia="仿宋_GB2312" w:hint="eastAsia"/>
          <w:sz w:val="32"/>
          <w:szCs w:val="32"/>
        </w:rPr>
        <w:t>，病人对物资的供给满意</w:t>
      </w:r>
      <w:r w:rsidR="00BD038E">
        <w:rPr>
          <w:rFonts w:ascii="仿宋_GB2312" w:eastAsia="仿宋_GB2312" w:hint="eastAsia"/>
          <w:sz w:val="32"/>
          <w:szCs w:val="32"/>
        </w:rPr>
        <w:t>；二是</w:t>
      </w:r>
      <w:r w:rsidR="001E7263">
        <w:rPr>
          <w:rFonts w:ascii="仿宋_GB2312" w:eastAsia="仿宋_GB2312" w:hint="eastAsia"/>
          <w:sz w:val="32"/>
          <w:szCs w:val="32"/>
        </w:rPr>
        <w:t>此项目有利于医生控制病人病情，减少精神病人的肇事肇祸，维护本地区的社会安定，维护中山市的社会和谐稳定发展</w:t>
      </w:r>
      <w:r w:rsidR="00BD038E">
        <w:rPr>
          <w:rFonts w:ascii="仿宋_GB2312" w:eastAsia="仿宋_GB2312" w:hint="eastAsia"/>
          <w:sz w:val="32"/>
          <w:szCs w:val="32"/>
        </w:rPr>
        <w:t>。发现的主要问题及原因：</w:t>
      </w:r>
      <w:r w:rsidR="001E7263">
        <w:rPr>
          <w:rFonts w:ascii="仿宋_GB2312" w:eastAsia="仿宋_GB2312" w:hint="eastAsia"/>
          <w:sz w:val="32"/>
          <w:szCs w:val="32"/>
        </w:rPr>
        <w:t>因每年物价上涨问题，财政下达指标预算金额不足以支付病人生活物资的实际需求</w:t>
      </w:r>
      <w:r w:rsidR="009A3E54">
        <w:rPr>
          <w:rFonts w:ascii="仿宋_GB2312" w:eastAsia="仿宋_GB2312" w:hint="eastAsia"/>
          <w:sz w:val="32"/>
          <w:szCs w:val="32"/>
        </w:rPr>
        <w:t>。下一步改进措施：</w:t>
      </w:r>
      <w:r w:rsidR="00FB4F08">
        <w:rPr>
          <w:rFonts w:ascii="仿宋_GB2312" w:eastAsia="仿宋_GB2312" w:hint="eastAsia"/>
          <w:sz w:val="32"/>
          <w:szCs w:val="32"/>
        </w:rPr>
        <w:t>在</w:t>
      </w:r>
      <w:r w:rsidR="00BD038E">
        <w:rPr>
          <w:rFonts w:ascii="仿宋_GB2312" w:eastAsia="仿宋_GB2312" w:hint="eastAsia"/>
          <w:sz w:val="32"/>
          <w:szCs w:val="32"/>
        </w:rPr>
        <w:t>下一年度提前做好资金预算并合理安排</w:t>
      </w:r>
      <w:r w:rsidR="006D743A">
        <w:rPr>
          <w:rFonts w:ascii="仿宋_GB2312" w:eastAsia="仿宋_GB2312" w:hint="eastAsia"/>
          <w:sz w:val="32"/>
          <w:szCs w:val="32"/>
        </w:rPr>
        <w:t>资金的使用</w:t>
      </w:r>
      <w:r w:rsidR="00BD038E">
        <w:rPr>
          <w:rFonts w:ascii="仿宋_GB2312" w:eastAsia="仿宋_GB2312" w:hint="eastAsia"/>
          <w:sz w:val="32"/>
          <w:szCs w:val="32"/>
        </w:rPr>
        <w:t>。</w:t>
      </w:r>
    </w:p>
    <w:p w:rsidR="008F55A3" w:rsidRDefault="008E2BF6">
      <w:pPr>
        <w:snapToGrid w:val="0"/>
        <w:spacing w:line="580" w:lineRule="exact"/>
        <w:ind w:firstLineChars="200" w:firstLine="640"/>
        <w:jc w:val="left"/>
        <w:rPr>
          <w:rFonts w:ascii="仿宋_GB2312" w:eastAsia="仿宋_GB2312"/>
          <w:bCs/>
          <w:sz w:val="32"/>
          <w:szCs w:val="32"/>
        </w:rPr>
      </w:pPr>
      <w:r>
        <w:rPr>
          <w:rFonts w:ascii="仿宋_GB2312" w:eastAsia="仿宋_GB2312" w:hint="eastAsia"/>
          <w:sz w:val="32"/>
          <w:szCs w:val="32"/>
        </w:rPr>
        <w:t>（2）</w:t>
      </w:r>
      <w:r w:rsidR="00E831FF">
        <w:rPr>
          <w:rFonts w:ascii="仿宋_GB2312" w:eastAsia="仿宋_GB2312" w:hint="eastAsia"/>
          <w:sz w:val="32"/>
          <w:szCs w:val="32"/>
        </w:rPr>
        <w:t>综上所述，单位</w:t>
      </w:r>
      <w:r w:rsidR="00A60C73">
        <w:rPr>
          <w:rFonts w:ascii="仿宋_GB2312" w:eastAsia="仿宋_GB2312" w:hint="eastAsia"/>
          <w:sz w:val="32"/>
          <w:szCs w:val="32"/>
        </w:rPr>
        <w:t>组织对</w:t>
      </w:r>
      <w:r w:rsidR="00791142" w:rsidRPr="00791142">
        <w:rPr>
          <w:rFonts w:ascii="仿宋_GB2312" w:eastAsia="仿宋_GB2312" w:hint="eastAsia"/>
          <w:sz w:val="32"/>
          <w:szCs w:val="32"/>
        </w:rPr>
        <w:t>ZX146122/082016-17-全市精神病司法鉴定工作经费</w:t>
      </w:r>
      <w:r w:rsidR="00F2344D">
        <w:rPr>
          <w:rFonts w:ascii="仿宋_GB2312" w:eastAsia="仿宋_GB2312" w:hint="eastAsia"/>
          <w:sz w:val="32"/>
          <w:szCs w:val="32"/>
        </w:rPr>
        <w:t>项目、</w:t>
      </w:r>
      <w:r w:rsidR="00791142" w:rsidRPr="00791142">
        <w:rPr>
          <w:rFonts w:ascii="仿宋_GB2312" w:eastAsia="仿宋_GB2312" w:hint="eastAsia"/>
          <w:sz w:val="32"/>
          <w:szCs w:val="32"/>
        </w:rPr>
        <w:t>ZX146130/082016-17-住院精神病人生活物资购置经费</w:t>
      </w:r>
      <w:r w:rsidR="00F2344D">
        <w:rPr>
          <w:rFonts w:ascii="仿宋_GB2312" w:eastAsia="仿宋_GB2312" w:hint="eastAsia"/>
          <w:sz w:val="32"/>
          <w:szCs w:val="32"/>
        </w:rPr>
        <w:t>项目两</w:t>
      </w:r>
      <w:r w:rsidR="00A60C73">
        <w:rPr>
          <w:rFonts w:ascii="仿宋_GB2312" w:eastAsia="仿宋_GB2312" w:hint="eastAsia"/>
          <w:sz w:val="32"/>
          <w:szCs w:val="32"/>
        </w:rPr>
        <w:t>个项目进行了绩效评价，涉及一般公共预算支出</w:t>
      </w:r>
      <w:r w:rsidR="00FE25F2">
        <w:rPr>
          <w:rFonts w:ascii="仿宋_GB2312" w:eastAsia="仿宋_GB2312" w:hint="eastAsia"/>
          <w:sz w:val="32"/>
          <w:szCs w:val="32"/>
        </w:rPr>
        <w:t>83</w:t>
      </w:r>
      <w:r w:rsidR="00A60C73">
        <w:rPr>
          <w:rFonts w:ascii="仿宋_GB2312" w:eastAsia="仿宋_GB2312" w:hint="eastAsia"/>
          <w:sz w:val="32"/>
          <w:szCs w:val="32"/>
        </w:rPr>
        <w:t>万元。从评价情况来看，</w:t>
      </w:r>
      <w:r w:rsidR="00E831FF">
        <w:rPr>
          <w:rFonts w:ascii="仿宋_GB2312" w:eastAsia="仿宋_GB2312" w:hint="eastAsia"/>
          <w:sz w:val="32"/>
          <w:szCs w:val="32"/>
        </w:rPr>
        <w:t>单位绩效自评结果优，达到此两项绩效指标的目</w:t>
      </w:r>
      <w:r w:rsidR="008F0A51">
        <w:rPr>
          <w:rFonts w:ascii="仿宋_GB2312" w:eastAsia="仿宋_GB2312" w:hint="eastAsia"/>
          <w:sz w:val="32"/>
          <w:szCs w:val="32"/>
        </w:rPr>
        <w:t>标</w:t>
      </w:r>
      <w:r w:rsidR="00E831FF">
        <w:rPr>
          <w:rFonts w:ascii="仿宋_GB2312" w:eastAsia="仿宋_GB2312" w:hint="eastAsia"/>
          <w:sz w:val="32"/>
          <w:szCs w:val="32"/>
        </w:rPr>
        <w:t>，为稳定病人</w:t>
      </w:r>
      <w:r w:rsidR="00B94C5D">
        <w:rPr>
          <w:rFonts w:ascii="仿宋_GB2312" w:eastAsia="仿宋_GB2312" w:hint="eastAsia"/>
          <w:sz w:val="32"/>
          <w:szCs w:val="32"/>
        </w:rPr>
        <w:t>病情、</w:t>
      </w:r>
      <w:r w:rsidR="00E831FF">
        <w:rPr>
          <w:rFonts w:ascii="仿宋_GB2312" w:eastAsia="仿宋_GB2312" w:hint="eastAsia"/>
          <w:sz w:val="32"/>
          <w:szCs w:val="32"/>
        </w:rPr>
        <w:t>维护社会和谐和稳定做出</w:t>
      </w:r>
      <w:r w:rsidR="005035F7">
        <w:rPr>
          <w:rFonts w:ascii="仿宋_GB2312" w:eastAsia="仿宋_GB2312" w:hint="eastAsia"/>
          <w:sz w:val="32"/>
          <w:szCs w:val="32"/>
        </w:rPr>
        <w:t>贡献，达到良好的社会效益</w:t>
      </w:r>
      <w:r w:rsidR="00A60C73">
        <w:rPr>
          <w:rFonts w:ascii="仿宋_GB2312" w:eastAsia="仿宋_GB2312" w:hint="eastAsia"/>
          <w:sz w:val="32"/>
          <w:szCs w:val="32"/>
        </w:rPr>
        <w:t>。</w:t>
      </w:r>
    </w:p>
    <w:p w:rsidR="008F55A3" w:rsidRDefault="008E2BF6">
      <w:pPr>
        <w:snapToGrid w:val="0"/>
        <w:spacing w:line="580" w:lineRule="exact"/>
        <w:ind w:firstLineChars="200" w:firstLine="640"/>
        <w:jc w:val="left"/>
        <w:rPr>
          <w:rFonts w:ascii="仿宋_GB2312" w:eastAsia="仿宋_GB2312"/>
          <w:b/>
          <w:bCs/>
          <w:sz w:val="32"/>
          <w:szCs w:val="32"/>
        </w:rPr>
      </w:pPr>
      <w:r>
        <w:rPr>
          <w:rFonts w:ascii="仿宋_GB2312" w:eastAsia="仿宋_GB2312" w:hint="eastAsia"/>
          <w:sz w:val="32"/>
          <w:szCs w:val="32"/>
        </w:rPr>
        <w:lastRenderedPageBreak/>
        <w:t>（3）</w:t>
      </w:r>
      <w:r w:rsidR="00787FB7">
        <w:rPr>
          <w:rFonts w:ascii="仿宋_GB2312" w:eastAsia="仿宋_GB2312" w:hint="eastAsia"/>
          <w:sz w:val="32"/>
          <w:szCs w:val="32"/>
        </w:rPr>
        <w:t>本单位暂未</w:t>
      </w:r>
      <w:r w:rsidR="00A60C73">
        <w:rPr>
          <w:rFonts w:ascii="仿宋_GB2312" w:eastAsia="仿宋_GB2312" w:hint="eastAsia"/>
          <w:sz w:val="32"/>
          <w:szCs w:val="32"/>
        </w:rPr>
        <w:t>开展整体支出绩效评价试点</w:t>
      </w:r>
      <w:r w:rsidR="00787FB7">
        <w:rPr>
          <w:rFonts w:ascii="仿宋_GB2312" w:eastAsia="仿宋_GB2312" w:hint="eastAsia"/>
          <w:sz w:val="32"/>
          <w:szCs w:val="32"/>
        </w:rPr>
        <w:t>。</w:t>
      </w:r>
    </w:p>
    <w:p w:rsidR="008F55A3" w:rsidRDefault="00A60C73" w:rsidP="00AB4C4B">
      <w:pPr>
        <w:snapToGrid w:val="0"/>
        <w:spacing w:line="580" w:lineRule="exact"/>
        <w:ind w:firstLineChars="200" w:firstLine="643"/>
        <w:jc w:val="left"/>
        <w:rPr>
          <w:rFonts w:ascii="仿宋_GB2312" w:eastAsia="仿宋_GB2312"/>
          <w:b/>
          <w:sz w:val="32"/>
          <w:szCs w:val="32"/>
        </w:rPr>
      </w:pPr>
      <w:r>
        <w:rPr>
          <w:rFonts w:ascii="仿宋_GB2312" w:eastAsia="仿宋_GB2312" w:hint="eastAsia"/>
          <w:b/>
          <w:sz w:val="32"/>
          <w:szCs w:val="32"/>
        </w:rPr>
        <w:t>重点项目绩效评价报告。</w:t>
      </w:r>
      <w:r>
        <w:rPr>
          <w:rFonts w:ascii="仿宋_GB2312" w:eastAsia="仿宋_GB2312" w:hint="eastAsia"/>
          <w:sz w:val="32"/>
          <w:szCs w:val="32"/>
        </w:rPr>
        <w:t>2017年度在部门自评基础上由财政部门牵头组织并反馈部门的重点绩效</w:t>
      </w:r>
      <w:bookmarkEnd w:id="135"/>
      <w:r w:rsidR="00056FED">
        <w:rPr>
          <w:rFonts w:ascii="仿宋_GB2312" w:eastAsia="仿宋_GB2312" w:hint="eastAsia"/>
          <w:sz w:val="32"/>
          <w:szCs w:val="32"/>
        </w:rPr>
        <w:t>项目有</w:t>
      </w:r>
      <w:r w:rsidR="00791142" w:rsidRPr="00791142">
        <w:rPr>
          <w:rFonts w:ascii="仿宋_GB2312" w:eastAsia="仿宋_GB2312" w:hint="eastAsia"/>
          <w:sz w:val="32"/>
          <w:szCs w:val="32"/>
        </w:rPr>
        <w:t>CG910668-16-政府购买服务（护工人员）（采购）</w:t>
      </w:r>
      <w:r w:rsidR="00371AA6">
        <w:rPr>
          <w:rFonts w:ascii="仿宋_GB2312" w:eastAsia="仿宋_GB2312" w:hint="eastAsia"/>
          <w:sz w:val="32"/>
          <w:szCs w:val="32"/>
        </w:rPr>
        <w:t>项目，此专项资金由市财政、市计生</w:t>
      </w:r>
      <w:r w:rsidR="00056FED">
        <w:rPr>
          <w:rFonts w:ascii="仿宋_GB2312" w:eastAsia="仿宋_GB2312" w:hint="eastAsia"/>
          <w:sz w:val="32"/>
          <w:szCs w:val="32"/>
        </w:rPr>
        <w:t>等主管部门联合管理，主要是市下拨的用于解决我院住院患者的护理工作的人手严重紧缺的护工服务项目的专项经费，用于服务住院患者（中山编办{2015}81号文）。</w:t>
      </w:r>
      <w:r w:rsidR="00B554F2" w:rsidRPr="00791142">
        <w:rPr>
          <w:rFonts w:ascii="仿宋_GB2312" w:eastAsia="仿宋_GB2312" w:hint="eastAsia"/>
          <w:sz w:val="32"/>
          <w:szCs w:val="32"/>
        </w:rPr>
        <w:t>政府购买服务（护工人员）（采购）</w:t>
      </w:r>
      <w:r w:rsidR="00056FED">
        <w:rPr>
          <w:rFonts w:ascii="仿宋_GB2312" w:eastAsia="仿宋_GB2312" w:hint="eastAsia"/>
          <w:sz w:val="32"/>
          <w:szCs w:val="32"/>
        </w:rPr>
        <w:t>项目全年预算数为264万元，</w:t>
      </w:r>
      <w:r w:rsidR="00371AA6">
        <w:rPr>
          <w:rFonts w:ascii="仿宋_GB2312" w:eastAsia="仿宋_GB2312" w:hint="eastAsia"/>
          <w:sz w:val="32"/>
          <w:szCs w:val="32"/>
        </w:rPr>
        <w:t>该项目</w:t>
      </w:r>
      <w:r w:rsidR="00AB4C4B" w:rsidRPr="00D96324">
        <w:rPr>
          <w:rFonts w:ascii="仿宋_GB2312" w:eastAsia="仿宋_GB2312" w:hint="eastAsia"/>
          <w:sz w:val="32"/>
          <w:szCs w:val="32"/>
        </w:rPr>
        <w:t>实施后，完善医院社会化管理，</w:t>
      </w:r>
      <w:r w:rsidR="00A1066A" w:rsidRPr="00D96324">
        <w:rPr>
          <w:rFonts w:ascii="仿宋_GB2312" w:eastAsia="仿宋_GB2312" w:hint="eastAsia"/>
          <w:sz w:val="32"/>
          <w:szCs w:val="32"/>
        </w:rPr>
        <w:t>提高后勤服务管理水平，</w:t>
      </w:r>
      <w:r w:rsidR="00AB4C4B" w:rsidRPr="00D96324">
        <w:rPr>
          <w:rFonts w:ascii="仿宋_GB2312" w:eastAsia="仿宋_GB2312" w:hint="eastAsia"/>
          <w:sz w:val="32"/>
          <w:szCs w:val="32"/>
        </w:rPr>
        <w:t>增强医院安全防范意识，减少管理上人力资源开支,提升工作效率,降低运营成本</w:t>
      </w:r>
      <w:r w:rsidR="00AB4C4B">
        <w:rPr>
          <w:rFonts w:ascii="仿宋_GB2312" w:eastAsia="仿宋_GB2312" w:hint="eastAsia"/>
          <w:sz w:val="32"/>
          <w:szCs w:val="32"/>
        </w:rPr>
        <w:t>。评价机构对此项绩效评价结果</w:t>
      </w:r>
      <w:r w:rsidR="006326CC">
        <w:rPr>
          <w:rFonts w:ascii="仿宋_GB2312" w:eastAsia="仿宋_GB2312" w:hint="eastAsia"/>
          <w:sz w:val="32"/>
          <w:szCs w:val="32"/>
        </w:rPr>
        <w:t>为</w:t>
      </w:r>
      <w:r w:rsidR="00AB4C4B">
        <w:rPr>
          <w:rFonts w:ascii="仿宋_GB2312" w:eastAsia="仿宋_GB2312" w:hint="eastAsia"/>
          <w:sz w:val="32"/>
          <w:szCs w:val="32"/>
        </w:rPr>
        <w:t>良：</w:t>
      </w:r>
      <w:r w:rsidR="00094F44">
        <w:rPr>
          <w:rFonts w:ascii="仿宋_GB2312" w:eastAsia="仿宋_GB2312" w:hint="eastAsia"/>
          <w:sz w:val="32"/>
          <w:szCs w:val="32"/>
        </w:rPr>
        <w:t>该项目安排立项依据充分，绩效目标清晰，设置的定量和定性指标具有一定的合理性</w:t>
      </w:r>
      <w:r w:rsidR="00A8461D">
        <w:rPr>
          <w:rFonts w:ascii="仿宋_GB2312" w:eastAsia="仿宋_GB2312" w:hint="eastAsia"/>
          <w:sz w:val="32"/>
          <w:szCs w:val="32"/>
        </w:rPr>
        <w:t>，</w:t>
      </w:r>
      <w:r w:rsidR="00094F44">
        <w:rPr>
          <w:rFonts w:ascii="仿宋_GB2312" w:eastAsia="仿宋_GB2312" w:hint="eastAsia"/>
          <w:sz w:val="32"/>
          <w:szCs w:val="32"/>
        </w:rPr>
        <w:t>项目管理执行市级和本单位的相关管理办法，财务资料完整，资金使用规范合理，执行数为264万元，完成预算的100%，未发生预算调整。项目产生了积极的经济效益、社会效益、公平性，在一定程度上能满足可持续发展，</w:t>
      </w:r>
      <w:r w:rsidR="00AB4C4B">
        <w:rPr>
          <w:rFonts w:ascii="仿宋_GB2312" w:eastAsia="仿宋_GB2312" w:hint="eastAsia"/>
          <w:sz w:val="32"/>
          <w:szCs w:val="32"/>
        </w:rPr>
        <w:t>但</w:t>
      </w:r>
      <w:r w:rsidR="000A7F35">
        <w:rPr>
          <w:rFonts w:ascii="仿宋_GB2312" w:eastAsia="仿宋_GB2312" w:hint="eastAsia"/>
          <w:sz w:val="32"/>
          <w:szCs w:val="32"/>
        </w:rPr>
        <w:t>需根据本项目制定有针对性的全过程监控的管理制度实施细则</w:t>
      </w:r>
      <w:r w:rsidR="00AB4C4B">
        <w:rPr>
          <w:rFonts w:ascii="仿宋_GB2312" w:eastAsia="仿宋_GB2312" w:hint="eastAsia"/>
          <w:sz w:val="32"/>
          <w:szCs w:val="32"/>
        </w:rPr>
        <w:t>，完善相关的佐证材料和补充问卷调查的结果分析，确保更好的评估项目的经济</w:t>
      </w:r>
      <w:r w:rsidR="00A8461D">
        <w:rPr>
          <w:rFonts w:ascii="仿宋_GB2312" w:eastAsia="仿宋_GB2312" w:hint="eastAsia"/>
          <w:sz w:val="32"/>
          <w:szCs w:val="32"/>
        </w:rPr>
        <w:t>性、社会</w:t>
      </w:r>
      <w:r w:rsidR="00AB4C4B">
        <w:rPr>
          <w:rFonts w:ascii="仿宋_GB2312" w:eastAsia="仿宋_GB2312" w:hint="eastAsia"/>
          <w:sz w:val="32"/>
          <w:szCs w:val="32"/>
        </w:rPr>
        <w:t>效益和</w:t>
      </w:r>
      <w:r w:rsidR="00A8461D">
        <w:rPr>
          <w:rFonts w:ascii="仿宋_GB2312" w:eastAsia="仿宋_GB2312" w:hint="eastAsia"/>
          <w:sz w:val="32"/>
          <w:szCs w:val="32"/>
        </w:rPr>
        <w:t>公平性</w:t>
      </w:r>
      <w:r w:rsidR="00056FED">
        <w:rPr>
          <w:rFonts w:ascii="仿宋_GB2312" w:eastAsia="仿宋_GB2312" w:hint="eastAsia"/>
          <w:sz w:val="32"/>
          <w:szCs w:val="32"/>
        </w:rPr>
        <w:t>。</w:t>
      </w:r>
      <w:permEnd w:id="370"/>
    </w:p>
    <w:p w:rsidR="008F55A3" w:rsidRDefault="00A60C73">
      <w:pPr>
        <w:snapToGrid w:val="0"/>
        <w:spacing w:line="580" w:lineRule="exact"/>
        <w:ind w:firstLineChars="200" w:firstLine="643"/>
        <w:jc w:val="left"/>
        <w:rPr>
          <w:rFonts w:ascii="仿宋_GB2312" w:eastAsia="仿宋_GB2312"/>
          <w:b/>
          <w:bCs/>
          <w:sz w:val="32"/>
          <w:szCs w:val="32"/>
        </w:rPr>
        <w:sectPr w:rsidR="008F55A3">
          <w:pgSz w:w="11906" w:h="16838"/>
          <w:pgMar w:top="1440" w:right="1531" w:bottom="1440" w:left="1531" w:header="851" w:footer="992" w:gutter="0"/>
          <w:cols w:space="720"/>
          <w:docGrid w:type="lines" w:linePitch="312"/>
        </w:sectPr>
      </w:pPr>
      <w:r>
        <w:rPr>
          <w:rFonts w:ascii="仿宋_GB2312" w:eastAsia="仿宋_GB2312" w:hint="eastAsia"/>
          <w:b/>
          <w:sz w:val="32"/>
          <w:szCs w:val="32"/>
        </w:rPr>
        <w:t>以部门为主体开展的项目绩效评价报告。</w:t>
      </w:r>
      <w:permStart w:id="371" w:edGrp="everyone"/>
      <w:r w:rsidR="003553AA">
        <w:rPr>
          <w:rFonts w:ascii="仿宋_GB2312" w:eastAsia="仿宋_GB2312" w:hint="eastAsia"/>
          <w:sz w:val="32"/>
          <w:szCs w:val="32"/>
        </w:rPr>
        <w:t>本单位暂无自主开展的项目绩效评价。</w:t>
      </w:r>
      <w:permEnd w:id="371"/>
    </w:p>
    <w:p w:rsidR="008F55A3" w:rsidRDefault="00A60C7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第四部分  名词解释</w:t>
      </w:r>
    </w:p>
    <w:p w:rsidR="008F55A3" w:rsidRDefault="00A60C73">
      <w:pPr>
        <w:spacing w:line="288" w:lineRule="auto"/>
        <w:ind w:firstLineChars="176" w:firstLine="565"/>
        <w:jc w:val="left"/>
        <w:rPr>
          <w:rFonts w:ascii="仿宋_GB2312" w:eastAsia="仿宋_GB2312"/>
          <w:b/>
          <w:bCs/>
          <w:sz w:val="32"/>
          <w:szCs w:val="32"/>
        </w:rPr>
      </w:pPr>
      <w:bookmarkStart w:id="136" w:name="PO_part4Keyword4"/>
      <w:permStart w:id="372"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：指为保障机构正常运转、完成日常工作任务而发生的人员支出和公用支出。</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8F55A3" w:rsidRDefault="00A60C73">
      <w:pPr>
        <w:spacing w:line="288" w:lineRule="auto"/>
        <w:ind w:firstLineChars="200" w:firstLine="643"/>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8F55A3" w:rsidRDefault="00A60C73">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End w:id="136"/>
      <w:permEnd w:id="372"/>
    </w:p>
    <w:sectPr w:rsidR="008F55A3" w:rsidSect="00FC4CD0">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878" w:rsidRDefault="00926878">
      <w:r>
        <w:separator/>
      </w:r>
    </w:p>
  </w:endnote>
  <w:endnote w:type="continuationSeparator" w:id="1">
    <w:p w:rsidR="00926878" w:rsidRDefault="00926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 w:name="华文中宋">
    <w:altName w:val="Microsoft JhengHei Light"/>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FBD" w:rsidRDefault="00BB684E">
    <w:pPr>
      <w:pStyle w:val="a5"/>
      <w:framePr w:wrap="around" w:vAnchor="text" w:hAnchor="margin" w:xAlign="right" w:y="1"/>
      <w:rPr>
        <w:rStyle w:val="a3"/>
      </w:rPr>
    </w:pPr>
    <w:r>
      <w:fldChar w:fldCharType="begin"/>
    </w:r>
    <w:r w:rsidR="002B1FBD">
      <w:rPr>
        <w:rStyle w:val="a3"/>
      </w:rPr>
      <w:instrText xml:space="preserve">PAGE  </w:instrText>
    </w:r>
    <w:r>
      <w:fldChar w:fldCharType="separate"/>
    </w:r>
    <w:r w:rsidR="002B1FBD">
      <w:rPr>
        <w:rStyle w:val="a3"/>
      </w:rPr>
      <w:t>1</w:t>
    </w:r>
    <w:r>
      <w:fldChar w:fldCharType="end"/>
    </w:r>
  </w:p>
  <w:p w:rsidR="002B1FBD" w:rsidRDefault="002B1FB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FBD" w:rsidRDefault="00BB684E">
    <w:pPr>
      <w:pStyle w:val="a5"/>
      <w:framePr w:wrap="around" w:vAnchor="text" w:hAnchor="margin" w:xAlign="right" w:y="1"/>
      <w:rPr>
        <w:rStyle w:val="a3"/>
      </w:rPr>
    </w:pPr>
    <w:r>
      <w:fldChar w:fldCharType="begin"/>
    </w:r>
    <w:r w:rsidR="002B1FBD">
      <w:rPr>
        <w:rStyle w:val="a3"/>
      </w:rPr>
      <w:instrText xml:space="preserve">PAGE  </w:instrText>
    </w:r>
    <w:r>
      <w:fldChar w:fldCharType="separate"/>
    </w:r>
    <w:r w:rsidR="0068501C">
      <w:rPr>
        <w:rStyle w:val="a3"/>
        <w:noProof/>
      </w:rPr>
      <w:t>38</w:t>
    </w:r>
    <w:r>
      <w:fldChar w:fldCharType="end"/>
    </w:r>
  </w:p>
  <w:p w:rsidR="002B1FBD" w:rsidRDefault="002B1FB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878" w:rsidRDefault="00926878">
      <w:r>
        <w:separator/>
      </w:r>
    </w:p>
  </w:footnote>
  <w:footnote w:type="continuationSeparator" w:id="1">
    <w:p w:rsidR="00926878" w:rsidRDefault="009268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111E"/>
    <w:multiLevelType w:val="hybridMultilevel"/>
    <w:tmpl w:val="77F6819C"/>
    <w:lvl w:ilvl="0" w:tplc="B720C7A6">
      <w:start w:val="1"/>
      <w:numFmt w:val="decimal"/>
      <w:lvlText w:val="%1、"/>
      <w:lvlJc w:val="left"/>
      <w:pPr>
        <w:tabs>
          <w:tab w:val="num" w:pos="900"/>
        </w:tabs>
        <w:ind w:left="900" w:hanging="720"/>
      </w:pPr>
      <w:rPr>
        <w:rFonts w:ascii="Times New Roman" w:hAnsi="Times New Roman" w:hint="default"/>
      </w:rPr>
    </w:lvl>
    <w:lvl w:ilvl="1" w:tplc="3CC0F7AC">
      <w:start w:val="1"/>
      <w:numFmt w:val="japaneseCounting"/>
      <w:lvlText w:val="（%2）"/>
      <w:lvlJc w:val="left"/>
      <w:pPr>
        <w:tabs>
          <w:tab w:val="num" w:pos="1230"/>
        </w:tabs>
        <w:ind w:left="1230" w:hanging="630"/>
      </w:pPr>
      <w:rPr>
        <w:rFonts w:hint="eastAsia"/>
      </w:r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1">
    <w:nsid w:val="596950CB"/>
    <w:multiLevelType w:val="hybridMultilevel"/>
    <w:tmpl w:val="BC5808EC"/>
    <w:lvl w:ilvl="0" w:tplc="933844BE">
      <w:start w:val="1"/>
      <w:numFmt w:val="decimal"/>
      <w:lvlText w:val="%1、"/>
      <w:lvlJc w:val="left"/>
      <w:pPr>
        <w:tabs>
          <w:tab w:val="num" w:pos="930"/>
        </w:tabs>
        <w:ind w:left="930" w:hanging="720"/>
      </w:pPr>
      <w:rPr>
        <w:rFonts w:hint="default"/>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ocumentProtection w:edit="readOnly"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001"/>
    <w:rsid w:val="0001349A"/>
    <w:rsid w:val="00021285"/>
    <w:rsid w:val="000227E9"/>
    <w:rsid w:val="0002341C"/>
    <w:rsid w:val="00023B57"/>
    <w:rsid w:val="00033F1A"/>
    <w:rsid w:val="00054DF5"/>
    <w:rsid w:val="00056FED"/>
    <w:rsid w:val="00060F7A"/>
    <w:rsid w:val="00061502"/>
    <w:rsid w:val="0007013F"/>
    <w:rsid w:val="000742FF"/>
    <w:rsid w:val="0008260F"/>
    <w:rsid w:val="00082D76"/>
    <w:rsid w:val="000830B0"/>
    <w:rsid w:val="000832D3"/>
    <w:rsid w:val="0008384F"/>
    <w:rsid w:val="000859F4"/>
    <w:rsid w:val="00091FAB"/>
    <w:rsid w:val="0009209A"/>
    <w:rsid w:val="00094F44"/>
    <w:rsid w:val="000A1AAB"/>
    <w:rsid w:val="000A4BAA"/>
    <w:rsid w:val="000A5033"/>
    <w:rsid w:val="000A5D31"/>
    <w:rsid w:val="000A7D4E"/>
    <w:rsid w:val="000A7F35"/>
    <w:rsid w:val="000B0161"/>
    <w:rsid w:val="000B6EA8"/>
    <w:rsid w:val="000B6FBB"/>
    <w:rsid w:val="000C592D"/>
    <w:rsid w:val="000C7920"/>
    <w:rsid w:val="000D3AAE"/>
    <w:rsid w:val="000E0AE4"/>
    <w:rsid w:val="000F570B"/>
    <w:rsid w:val="000F73C4"/>
    <w:rsid w:val="0010124F"/>
    <w:rsid w:val="00104E0A"/>
    <w:rsid w:val="00121D62"/>
    <w:rsid w:val="00122533"/>
    <w:rsid w:val="001264B7"/>
    <w:rsid w:val="001413AA"/>
    <w:rsid w:val="00142D85"/>
    <w:rsid w:val="00147FB3"/>
    <w:rsid w:val="001511C9"/>
    <w:rsid w:val="0016034B"/>
    <w:rsid w:val="0017183E"/>
    <w:rsid w:val="00171C47"/>
    <w:rsid w:val="00172A27"/>
    <w:rsid w:val="00173610"/>
    <w:rsid w:val="001754DE"/>
    <w:rsid w:val="00177023"/>
    <w:rsid w:val="00180BBA"/>
    <w:rsid w:val="00184704"/>
    <w:rsid w:val="001864B8"/>
    <w:rsid w:val="00191F72"/>
    <w:rsid w:val="001933DC"/>
    <w:rsid w:val="001941FB"/>
    <w:rsid w:val="00196BEB"/>
    <w:rsid w:val="001A5432"/>
    <w:rsid w:val="001B10DA"/>
    <w:rsid w:val="001B2B16"/>
    <w:rsid w:val="001B2FF6"/>
    <w:rsid w:val="001B30EE"/>
    <w:rsid w:val="001C14F2"/>
    <w:rsid w:val="001C19DE"/>
    <w:rsid w:val="001C5646"/>
    <w:rsid w:val="001D045F"/>
    <w:rsid w:val="001E5B11"/>
    <w:rsid w:val="001E7263"/>
    <w:rsid w:val="001F7D7B"/>
    <w:rsid w:val="0020677E"/>
    <w:rsid w:val="002138FB"/>
    <w:rsid w:val="002273D3"/>
    <w:rsid w:val="00232072"/>
    <w:rsid w:val="002366B7"/>
    <w:rsid w:val="00236967"/>
    <w:rsid w:val="00237F7C"/>
    <w:rsid w:val="002427B5"/>
    <w:rsid w:val="00243282"/>
    <w:rsid w:val="00243BF4"/>
    <w:rsid w:val="00254426"/>
    <w:rsid w:val="00254AD8"/>
    <w:rsid w:val="002563B2"/>
    <w:rsid w:val="0026059B"/>
    <w:rsid w:val="00261E5B"/>
    <w:rsid w:val="00267E83"/>
    <w:rsid w:val="00273B42"/>
    <w:rsid w:val="00275E9F"/>
    <w:rsid w:val="00275F88"/>
    <w:rsid w:val="00276EB4"/>
    <w:rsid w:val="00280AF0"/>
    <w:rsid w:val="002835BF"/>
    <w:rsid w:val="00283EEA"/>
    <w:rsid w:val="00287ED4"/>
    <w:rsid w:val="00291761"/>
    <w:rsid w:val="00294F90"/>
    <w:rsid w:val="00297D31"/>
    <w:rsid w:val="002A4BDA"/>
    <w:rsid w:val="002A7E11"/>
    <w:rsid w:val="002B08B6"/>
    <w:rsid w:val="002B0AFD"/>
    <w:rsid w:val="002B1D8E"/>
    <w:rsid w:val="002B1FBD"/>
    <w:rsid w:val="002C7834"/>
    <w:rsid w:val="002C7D54"/>
    <w:rsid w:val="002D5E0E"/>
    <w:rsid w:val="002E20DB"/>
    <w:rsid w:val="002E2EFD"/>
    <w:rsid w:val="002E67F0"/>
    <w:rsid w:val="002F3D9F"/>
    <w:rsid w:val="002F7FD7"/>
    <w:rsid w:val="003072F5"/>
    <w:rsid w:val="003102CC"/>
    <w:rsid w:val="00311FBB"/>
    <w:rsid w:val="00316A68"/>
    <w:rsid w:val="0032239B"/>
    <w:rsid w:val="00322F93"/>
    <w:rsid w:val="00324826"/>
    <w:rsid w:val="00324D07"/>
    <w:rsid w:val="003269A8"/>
    <w:rsid w:val="00327B4A"/>
    <w:rsid w:val="0033154D"/>
    <w:rsid w:val="00335A5E"/>
    <w:rsid w:val="00335B78"/>
    <w:rsid w:val="003368E4"/>
    <w:rsid w:val="00346380"/>
    <w:rsid w:val="00346796"/>
    <w:rsid w:val="00350154"/>
    <w:rsid w:val="0035163B"/>
    <w:rsid w:val="003553AA"/>
    <w:rsid w:val="00356F67"/>
    <w:rsid w:val="003574E0"/>
    <w:rsid w:val="003620DE"/>
    <w:rsid w:val="00371AA6"/>
    <w:rsid w:val="003805C2"/>
    <w:rsid w:val="00380931"/>
    <w:rsid w:val="00390C18"/>
    <w:rsid w:val="00391CDF"/>
    <w:rsid w:val="00392C30"/>
    <w:rsid w:val="00393DBC"/>
    <w:rsid w:val="0039555C"/>
    <w:rsid w:val="0039739A"/>
    <w:rsid w:val="003A6A6E"/>
    <w:rsid w:val="003B342A"/>
    <w:rsid w:val="003B3A7F"/>
    <w:rsid w:val="003B4A86"/>
    <w:rsid w:val="003D2E85"/>
    <w:rsid w:val="003D4C15"/>
    <w:rsid w:val="003D54FD"/>
    <w:rsid w:val="003D5C06"/>
    <w:rsid w:val="003F18C2"/>
    <w:rsid w:val="003F2B5B"/>
    <w:rsid w:val="003F5BFB"/>
    <w:rsid w:val="003F7785"/>
    <w:rsid w:val="004004E0"/>
    <w:rsid w:val="00405D7D"/>
    <w:rsid w:val="00412050"/>
    <w:rsid w:val="00413BC8"/>
    <w:rsid w:val="0041489F"/>
    <w:rsid w:val="00416D64"/>
    <w:rsid w:val="00426989"/>
    <w:rsid w:val="00426C5E"/>
    <w:rsid w:val="004279C2"/>
    <w:rsid w:val="00430522"/>
    <w:rsid w:val="00432BB6"/>
    <w:rsid w:val="004414DC"/>
    <w:rsid w:val="00444099"/>
    <w:rsid w:val="00453BD8"/>
    <w:rsid w:val="0045771A"/>
    <w:rsid w:val="00460284"/>
    <w:rsid w:val="004611CD"/>
    <w:rsid w:val="00462285"/>
    <w:rsid w:val="00473B90"/>
    <w:rsid w:val="00481007"/>
    <w:rsid w:val="004838CB"/>
    <w:rsid w:val="004848E9"/>
    <w:rsid w:val="004853F5"/>
    <w:rsid w:val="00490ABC"/>
    <w:rsid w:val="004916E8"/>
    <w:rsid w:val="00492B91"/>
    <w:rsid w:val="00494916"/>
    <w:rsid w:val="00497402"/>
    <w:rsid w:val="004A0047"/>
    <w:rsid w:val="004A1AC3"/>
    <w:rsid w:val="004B3638"/>
    <w:rsid w:val="004B51BB"/>
    <w:rsid w:val="004B6B88"/>
    <w:rsid w:val="004B7FEE"/>
    <w:rsid w:val="004C0FBE"/>
    <w:rsid w:val="004C10DF"/>
    <w:rsid w:val="004C17B3"/>
    <w:rsid w:val="004C1AF1"/>
    <w:rsid w:val="004C218D"/>
    <w:rsid w:val="004C5278"/>
    <w:rsid w:val="004C7783"/>
    <w:rsid w:val="004D09CC"/>
    <w:rsid w:val="004D1105"/>
    <w:rsid w:val="004D5B7B"/>
    <w:rsid w:val="004D63EC"/>
    <w:rsid w:val="004E7651"/>
    <w:rsid w:val="004F179A"/>
    <w:rsid w:val="004F2482"/>
    <w:rsid w:val="004F6FF1"/>
    <w:rsid w:val="00500707"/>
    <w:rsid w:val="005035F7"/>
    <w:rsid w:val="0050537C"/>
    <w:rsid w:val="00507509"/>
    <w:rsid w:val="0051121E"/>
    <w:rsid w:val="0051295B"/>
    <w:rsid w:val="00512EF3"/>
    <w:rsid w:val="00514EDB"/>
    <w:rsid w:val="005210C3"/>
    <w:rsid w:val="00521E5A"/>
    <w:rsid w:val="0052200E"/>
    <w:rsid w:val="00522612"/>
    <w:rsid w:val="00523A23"/>
    <w:rsid w:val="00527F48"/>
    <w:rsid w:val="00536C3B"/>
    <w:rsid w:val="005379C7"/>
    <w:rsid w:val="005546B1"/>
    <w:rsid w:val="00555C3F"/>
    <w:rsid w:val="005601BB"/>
    <w:rsid w:val="005615CB"/>
    <w:rsid w:val="005619BC"/>
    <w:rsid w:val="00564A3E"/>
    <w:rsid w:val="0056769D"/>
    <w:rsid w:val="00575F17"/>
    <w:rsid w:val="005774C4"/>
    <w:rsid w:val="00582E23"/>
    <w:rsid w:val="0058385F"/>
    <w:rsid w:val="00593FF6"/>
    <w:rsid w:val="005A5072"/>
    <w:rsid w:val="005B3EFA"/>
    <w:rsid w:val="005B76A1"/>
    <w:rsid w:val="005C01DF"/>
    <w:rsid w:val="005C0A46"/>
    <w:rsid w:val="005C2792"/>
    <w:rsid w:val="005C536D"/>
    <w:rsid w:val="005D3521"/>
    <w:rsid w:val="005E76DD"/>
    <w:rsid w:val="005F3EDB"/>
    <w:rsid w:val="005F5193"/>
    <w:rsid w:val="006061BE"/>
    <w:rsid w:val="00606682"/>
    <w:rsid w:val="0060714F"/>
    <w:rsid w:val="0060794C"/>
    <w:rsid w:val="0061527B"/>
    <w:rsid w:val="0063229E"/>
    <w:rsid w:val="006326CC"/>
    <w:rsid w:val="0064076F"/>
    <w:rsid w:val="00646821"/>
    <w:rsid w:val="00650218"/>
    <w:rsid w:val="0065153D"/>
    <w:rsid w:val="006517F1"/>
    <w:rsid w:val="0065553F"/>
    <w:rsid w:val="006557D4"/>
    <w:rsid w:val="00655D85"/>
    <w:rsid w:val="006561A2"/>
    <w:rsid w:val="00657DA7"/>
    <w:rsid w:val="00664F06"/>
    <w:rsid w:val="006677CD"/>
    <w:rsid w:val="00675262"/>
    <w:rsid w:val="00677680"/>
    <w:rsid w:val="00682451"/>
    <w:rsid w:val="00684C1D"/>
    <w:rsid w:val="0068501C"/>
    <w:rsid w:val="00685EFE"/>
    <w:rsid w:val="006A670A"/>
    <w:rsid w:val="006B1796"/>
    <w:rsid w:val="006B31D4"/>
    <w:rsid w:val="006B68E0"/>
    <w:rsid w:val="006B70C5"/>
    <w:rsid w:val="006C02C7"/>
    <w:rsid w:val="006C555D"/>
    <w:rsid w:val="006C5A84"/>
    <w:rsid w:val="006D12A7"/>
    <w:rsid w:val="006D2115"/>
    <w:rsid w:val="006D5547"/>
    <w:rsid w:val="006D743A"/>
    <w:rsid w:val="006F2128"/>
    <w:rsid w:val="00702DD1"/>
    <w:rsid w:val="00722E19"/>
    <w:rsid w:val="007267AF"/>
    <w:rsid w:val="00727F06"/>
    <w:rsid w:val="007435CA"/>
    <w:rsid w:val="00747056"/>
    <w:rsid w:val="00753140"/>
    <w:rsid w:val="00755C5B"/>
    <w:rsid w:val="007568F1"/>
    <w:rsid w:val="00764F75"/>
    <w:rsid w:val="007818DC"/>
    <w:rsid w:val="00783300"/>
    <w:rsid w:val="00785FB5"/>
    <w:rsid w:val="00787515"/>
    <w:rsid w:val="00787FB7"/>
    <w:rsid w:val="00791142"/>
    <w:rsid w:val="00793783"/>
    <w:rsid w:val="00794EA5"/>
    <w:rsid w:val="007A02DF"/>
    <w:rsid w:val="007A0964"/>
    <w:rsid w:val="007A0D48"/>
    <w:rsid w:val="007A1B5C"/>
    <w:rsid w:val="007A4AF3"/>
    <w:rsid w:val="007A4E23"/>
    <w:rsid w:val="007A5A39"/>
    <w:rsid w:val="007A6D3C"/>
    <w:rsid w:val="007B1A5B"/>
    <w:rsid w:val="007B2459"/>
    <w:rsid w:val="007C30B9"/>
    <w:rsid w:val="007C371F"/>
    <w:rsid w:val="007C398D"/>
    <w:rsid w:val="007C4E23"/>
    <w:rsid w:val="007D1164"/>
    <w:rsid w:val="007D1484"/>
    <w:rsid w:val="007D21AF"/>
    <w:rsid w:val="007D4249"/>
    <w:rsid w:val="007E0D73"/>
    <w:rsid w:val="007E190F"/>
    <w:rsid w:val="007E56F0"/>
    <w:rsid w:val="007E704C"/>
    <w:rsid w:val="007F15C6"/>
    <w:rsid w:val="007F36F3"/>
    <w:rsid w:val="007F3CB0"/>
    <w:rsid w:val="007F4BE5"/>
    <w:rsid w:val="00805079"/>
    <w:rsid w:val="00813CC3"/>
    <w:rsid w:val="008145E7"/>
    <w:rsid w:val="008164C1"/>
    <w:rsid w:val="00823EE7"/>
    <w:rsid w:val="00824440"/>
    <w:rsid w:val="00827281"/>
    <w:rsid w:val="00831D53"/>
    <w:rsid w:val="00844BA5"/>
    <w:rsid w:val="00845A4A"/>
    <w:rsid w:val="00855953"/>
    <w:rsid w:val="00856D9A"/>
    <w:rsid w:val="00857326"/>
    <w:rsid w:val="00857E4F"/>
    <w:rsid w:val="00883624"/>
    <w:rsid w:val="00884579"/>
    <w:rsid w:val="00886478"/>
    <w:rsid w:val="008950D7"/>
    <w:rsid w:val="008977B6"/>
    <w:rsid w:val="0089782F"/>
    <w:rsid w:val="008A2073"/>
    <w:rsid w:val="008A3426"/>
    <w:rsid w:val="008A5B5A"/>
    <w:rsid w:val="008B3E82"/>
    <w:rsid w:val="008B6DC7"/>
    <w:rsid w:val="008B7EE5"/>
    <w:rsid w:val="008B7F4C"/>
    <w:rsid w:val="008C29B5"/>
    <w:rsid w:val="008C2E95"/>
    <w:rsid w:val="008D10CA"/>
    <w:rsid w:val="008D7966"/>
    <w:rsid w:val="008E0F98"/>
    <w:rsid w:val="008E196F"/>
    <w:rsid w:val="008E2BF6"/>
    <w:rsid w:val="008E5722"/>
    <w:rsid w:val="008E609A"/>
    <w:rsid w:val="008F0A51"/>
    <w:rsid w:val="008F391E"/>
    <w:rsid w:val="008F5398"/>
    <w:rsid w:val="008F55A3"/>
    <w:rsid w:val="009020AD"/>
    <w:rsid w:val="0091255B"/>
    <w:rsid w:val="00917176"/>
    <w:rsid w:val="009175B2"/>
    <w:rsid w:val="00924384"/>
    <w:rsid w:val="00926878"/>
    <w:rsid w:val="00932261"/>
    <w:rsid w:val="00934504"/>
    <w:rsid w:val="00941AD7"/>
    <w:rsid w:val="00941CF6"/>
    <w:rsid w:val="00942D95"/>
    <w:rsid w:val="00947150"/>
    <w:rsid w:val="00961A62"/>
    <w:rsid w:val="00961E15"/>
    <w:rsid w:val="009633CB"/>
    <w:rsid w:val="009633E6"/>
    <w:rsid w:val="00972F94"/>
    <w:rsid w:val="00985AD4"/>
    <w:rsid w:val="0099113A"/>
    <w:rsid w:val="0099402A"/>
    <w:rsid w:val="009A1FE7"/>
    <w:rsid w:val="009A2DEB"/>
    <w:rsid w:val="009A3E54"/>
    <w:rsid w:val="009A50B4"/>
    <w:rsid w:val="009B0346"/>
    <w:rsid w:val="009B22BD"/>
    <w:rsid w:val="009B3C2F"/>
    <w:rsid w:val="009B5BCB"/>
    <w:rsid w:val="009C42DC"/>
    <w:rsid w:val="009C7222"/>
    <w:rsid w:val="009C7DAC"/>
    <w:rsid w:val="009D0F53"/>
    <w:rsid w:val="009D68E3"/>
    <w:rsid w:val="009E1404"/>
    <w:rsid w:val="009E2D33"/>
    <w:rsid w:val="009F0B75"/>
    <w:rsid w:val="00A028CB"/>
    <w:rsid w:val="00A03F41"/>
    <w:rsid w:val="00A04003"/>
    <w:rsid w:val="00A06041"/>
    <w:rsid w:val="00A1066A"/>
    <w:rsid w:val="00A107F2"/>
    <w:rsid w:val="00A10888"/>
    <w:rsid w:val="00A10F46"/>
    <w:rsid w:val="00A11C22"/>
    <w:rsid w:val="00A14991"/>
    <w:rsid w:val="00A14F20"/>
    <w:rsid w:val="00A20144"/>
    <w:rsid w:val="00A21612"/>
    <w:rsid w:val="00A22B77"/>
    <w:rsid w:val="00A236D9"/>
    <w:rsid w:val="00A26030"/>
    <w:rsid w:val="00A27B6F"/>
    <w:rsid w:val="00A335F5"/>
    <w:rsid w:val="00A35423"/>
    <w:rsid w:val="00A373E3"/>
    <w:rsid w:val="00A4135F"/>
    <w:rsid w:val="00A43031"/>
    <w:rsid w:val="00A46BDC"/>
    <w:rsid w:val="00A478DE"/>
    <w:rsid w:val="00A47A6D"/>
    <w:rsid w:val="00A53676"/>
    <w:rsid w:val="00A5588A"/>
    <w:rsid w:val="00A60C73"/>
    <w:rsid w:val="00A63240"/>
    <w:rsid w:val="00A648D0"/>
    <w:rsid w:val="00A66B8F"/>
    <w:rsid w:val="00A7240E"/>
    <w:rsid w:val="00A77C38"/>
    <w:rsid w:val="00A8461D"/>
    <w:rsid w:val="00A904FE"/>
    <w:rsid w:val="00A9065C"/>
    <w:rsid w:val="00A91B07"/>
    <w:rsid w:val="00A91D67"/>
    <w:rsid w:val="00A93961"/>
    <w:rsid w:val="00A969C1"/>
    <w:rsid w:val="00A97506"/>
    <w:rsid w:val="00AB4C4B"/>
    <w:rsid w:val="00AB4C78"/>
    <w:rsid w:val="00AC28A1"/>
    <w:rsid w:val="00AD1CD4"/>
    <w:rsid w:val="00AD7503"/>
    <w:rsid w:val="00AE00F1"/>
    <w:rsid w:val="00AE5967"/>
    <w:rsid w:val="00AF5EBD"/>
    <w:rsid w:val="00AF7D0E"/>
    <w:rsid w:val="00B05EC1"/>
    <w:rsid w:val="00B17430"/>
    <w:rsid w:val="00B207FB"/>
    <w:rsid w:val="00B211FE"/>
    <w:rsid w:val="00B2120F"/>
    <w:rsid w:val="00B3224E"/>
    <w:rsid w:val="00B33A09"/>
    <w:rsid w:val="00B357AC"/>
    <w:rsid w:val="00B35B97"/>
    <w:rsid w:val="00B44D14"/>
    <w:rsid w:val="00B47B75"/>
    <w:rsid w:val="00B51E22"/>
    <w:rsid w:val="00B54BCF"/>
    <w:rsid w:val="00B554F2"/>
    <w:rsid w:val="00B61288"/>
    <w:rsid w:val="00B65735"/>
    <w:rsid w:val="00B724F8"/>
    <w:rsid w:val="00B81FAF"/>
    <w:rsid w:val="00B8327A"/>
    <w:rsid w:val="00B94C5D"/>
    <w:rsid w:val="00BA2218"/>
    <w:rsid w:val="00BA3373"/>
    <w:rsid w:val="00BA54A0"/>
    <w:rsid w:val="00BA7815"/>
    <w:rsid w:val="00BB00D5"/>
    <w:rsid w:val="00BB140E"/>
    <w:rsid w:val="00BB2174"/>
    <w:rsid w:val="00BB32E6"/>
    <w:rsid w:val="00BB4D57"/>
    <w:rsid w:val="00BB684E"/>
    <w:rsid w:val="00BB7307"/>
    <w:rsid w:val="00BC1D8D"/>
    <w:rsid w:val="00BC26F9"/>
    <w:rsid w:val="00BD038E"/>
    <w:rsid w:val="00BD0728"/>
    <w:rsid w:val="00BD22F9"/>
    <w:rsid w:val="00BE03E8"/>
    <w:rsid w:val="00BE0FD4"/>
    <w:rsid w:val="00BE2B0A"/>
    <w:rsid w:val="00BF07CF"/>
    <w:rsid w:val="00C04C06"/>
    <w:rsid w:val="00C167A9"/>
    <w:rsid w:val="00C2015D"/>
    <w:rsid w:val="00C201C7"/>
    <w:rsid w:val="00C22A1F"/>
    <w:rsid w:val="00C263A1"/>
    <w:rsid w:val="00C428BF"/>
    <w:rsid w:val="00C42EEF"/>
    <w:rsid w:val="00C4689E"/>
    <w:rsid w:val="00C5345B"/>
    <w:rsid w:val="00C7108C"/>
    <w:rsid w:val="00C73E9B"/>
    <w:rsid w:val="00C74A00"/>
    <w:rsid w:val="00C761EA"/>
    <w:rsid w:val="00C81699"/>
    <w:rsid w:val="00C81C52"/>
    <w:rsid w:val="00C845BA"/>
    <w:rsid w:val="00C941C4"/>
    <w:rsid w:val="00CA033F"/>
    <w:rsid w:val="00CA2510"/>
    <w:rsid w:val="00CA2A90"/>
    <w:rsid w:val="00CB197D"/>
    <w:rsid w:val="00CB5A79"/>
    <w:rsid w:val="00CB5AA6"/>
    <w:rsid w:val="00CB7BAA"/>
    <w:rsid w:val="00CC221F"/>
    <w:rsid w:val="00CC28BD"/>
    <w:rsid w:val="00CC33C2"/>
    <w:rsid w:val="00CC6FBB"/>
    <w:rsid w:val="00CE3FB2"/>
    <w:rsid w:val="00CE764F"/>
    <w:rsid w:val="00CF111B"/>
    <w:rsid w:val="00CF217C"/>
    <w:rsid w:val="00CF42E9"/>
    <w:rsid w:val="00D1071C"/>
    <w:rsid w:val="00D107B2"/>
    <w:rsid w:val="00D1127D"/>
    <w:rsid w:val="00D11808"/>
    <w:rsid w:val="00D11F8A"/>
    <w:rsid w:val="00D209DB"/>
    <w:rsid w:val="00D21993"/>
    <w:rsid w:val="00D23BAF"/>
    <w:rsid w:val="00D242EE"/>
    <w:rsid w:val="00D423EE"/>
    <w:rsid w:val="00D432CA"/>
    <w:rsid w:val="00D4706D"/>
    <w:rsid w:val="00D54BDC"/>
    <w:rsid w:val="00D55C1B"/>
    <w:rsid w:val="00D56A51"/>
    <w:rsid w:val="00D708F5"/>
    <w:rsid w:val="00D71B3A"/>
    <w:rsid w:val="00D721BA"/>
    <w:rsid w:val="00D759E5"/>
    <w:rsid w:val="00D80B2C"/>
    <w:rsid w:val="00D943EF"/>
    <w:rsid w:val="00D9513D"/>
    <w:rsid w:val="00D97B0A"/>
    <w:rsid w:val="00DA2AF9"/>
    <w:rsid w:val="00DA5BC2"/>
    <w:rsid w:val="00DA7038"/>
    <w:rsid w:val="00DB0C10"/>
    <w:rsid w:val="00DB0EEB"/>
    <w:rsid w:val="00DB1C5F"/>
    <w:rsid w:val="00DB7F89"/>
    <w:rsid w:val="00DC7981"/>
    <w:rsid w:val="00DD02A2"/>
    <w:rsid w:val="00DD0B0F"/>
    <w:rsid w:val="00DD48A6"/>
    <w:rsid w:val="00DD4D84"/>
    <w:rsid w:val="00DE46C3"/>
    <w:rsid w:val="00DE5A83"/>
    <w:rsid w:val="00DF1444"/>
    <w:rsid w:val="00DF28C3"/>
    <w:rsid w:val="00DF4F68"/>
    <w:rsid w:val="00E04B9A"/>
    <w:rsid w:val="00E05681"/>
    <w:rsid w:val="00E0792B"/>
    <w:rsid w:val="00E10AAF"/>
    <w:rsid w:val="00E20879"/>
    <w:rsid w:val="00E22127"/>
    <w:rsid w:val="00E25838"/>
    <w:rsid w:val="00E32177"/>
    <w:rsid w:val="00E42AB8"/>
    <w:rsid w:val="00E42FF3"/>
    <w:rsid w:val="00E45B2E"/>
    <w:rsid w:val="00E5499B"/>
    <w:rsid w:val="00E63697"/>
    <w:rsid w:val="00E66AD9"/>
    <w:rsid w:val="00E721B6"/>
    <w:rsid w:val="00E77B85"/>
    <w:rsid w:val="00E831FF"/>
    <w:rsid w:val="00E85A0F"/>
    <w:rsid w:val="00E85D8F"/>
    <w:rsid w:val="00E8702D"/>
    <w:rsid w:val="00E97174"/>
    <w:rsid w:val="00EA25FB"/>
    <w:rsid w:val="00EA2781"/>
    <w:rsid w:val="00EA27C5"/>
    <w:rsid w:val="00EB08F4"/>
    <w:rsid w:val="00EC0B64"/>
    <w:rsid w:val="00EC4051"/>
    <w:rsid w:val="00EC468D"/>
    <w:rsid w:val="00ED6803"/>
    <w:rsid w:val="00EE2D0E"/>
    <w:rsid w:val="00EE7E9B"/>
    <w:rsid w:val="00F011BC"/>
    <w:rsid w:val="00F01933"/>
    <w:rsid w:val="00F07714"/>
    <w:rsid w:val="00F10348"/>
    <w:rsid w:val="00F11878"/>
    <w:rsid w:val="00F130C9"/>
    <w:rsid w:val="00F131BB"/>
    <w:rsid w:val="00F20F8A"/>
    <w:rsid w:val="00F22B78"/>
    <w:rsid w:val="00F2344D"/>
    <w:rsid w:val="00F23B2D"/>
    <w:rsid w:val="00F24746"/>
    <w:rsid w:val="00F31B99"/>
    <w:rsid w:val="00F3415A"/>
    <w:rsid w:val="00F35CE3"/>
    <w:rsid w:val="00F35E31"/>
    <w:rsid w:val="00F45813"/>
    <w:rsid w:val="00F5202D"/>
    <w:rsid w:val="00F53D37"/>
    <w:rsid w:val="00F53DE5"/>
    <w:rsid w:val="00F54E48"/>
    <w:rsid w:val="00F60845"/>
    <w:rsid w:val="00F63772"/>
    <w:rsid w:val="00F655BC"/>
    <w:rsid w:val="00F66CB3"/>
    <w:rsid w:val="00F67B60"/>
    <w:rsid w:val="00F722C4"/>
    <w:rsid w:val="00F72D47"/>
    <w:rsid w:val="00F751F2"/>
    <w:rsid w:val="00F80AF1"/>
    <w:rsid w:val="00F841F4"/>
    <w:rsid w:val="00F91A70"/>
    <w:rsid w:val="00F930D5"/>
    <w:rsid w:val="00F949A5"/>
    <w:rsid w:val="00FA506B"/>
    <w:rsid w:val="00FB4B3F"/>
    <w:rsid w:val="00FB4F08"/>
    <w:rsid w:val="00FB64C4"/>
    <w:rsid w:val="00FC355E"/>
    <w:rsid w:val="00FC4CD0"/>
    <w:rsid w:val="00FC6536"/>
    <w:rsid w:val="00FD4DCD"/>
    <w:rsid w:val="00FD564F"/>
    <w:rsid w:val="00FE25F2"/>
    <w:rsid w:val="00FE45B0"/>
    <w:rsid w:val="00FE48DC"/>
    <w:rsid w:val="00FF016B"/>
    <w:rsid w:val="00FF0699"/>
    <w:rsid w:val="00FF10CA"/>
    <w:rsid w:val="03AA0740"/>
    <w:rsid w:val="040E1E65"/>
    <w:rsid w:val="047B61EF"/>
    <w:rsid w:val="04DE52B9"/>
    <w:rsid w:val="05163CA0"/>
    <w:rsid w:val="05587A38"/>
    <w:rsid w:val="058F2BBE"/>
    <w:rsid w:val="067628AF"/>
    <w:rsid w:val="06EF630E"/>
    <w:rsid w:val="0AC16F06"/>
    <w:rsid w:val="0AD764CF"/>
    <w:rsid w:val="0AEF27AC"/>
    <w:rsid w:val="0B685EF8"/>
    <w:rsid w:val="0C0D7221"/>
    <w:rsid w:val="0D6F4FE5"/>
    <w:rsid w:val="0D7B7B26"/>
    <w:rsid w:val="0DC2722B"/>
    <w:rsid w:val="0FD62A75"/>
    <w:rsid w:val="10172B59"/>
    <w:rsid w:val="103706CE"/>
    <w:rsid w:val="106A4FF7"/>
    <w:rsid w:val="10BF440C"/>
    <w:rsid w:val="11704DFE"/>
    <w:rsid w:val="11982DD1"/>
    <w:rsid w:val="11D25F88"/>
    <w:rsid w:val="12C902BA"/>
    <w:rsid w:val="133079FB"/>
    <w:rsid w:val="158A100F"/>
    <w:rsid w:val="175B723B"/>
    <w:rsid w:val="179E397A"/>
    <w:rsid w:val="17F60859"/>
    <w:rsid w:val="18976D18"/>
    <w:rsid w:val="1AEF359C"/>
    <w:rsid w:val="1C093E97"/>
    <w:rsid w:val="1DF8622C"/>
    <w:rsid w:val="1F8D12E1"/>
    <w:rsid w:val="1FEB2B5F"/>
    <w:rsid w:val="20572B39"/>
    <w:rsid w:val="20AF524D"/>
    <w:rsid w:val="210A6CF5"/>
    <w:rsid w:val="216C482E"/>
    <w:rsid w:val="21D54F70"/>
    <w:rsid w:val="21DC664E"/>
    <w:rsid w:val="22167267"/>
    <w:rsid w:val="231F102C"/>
    <w:rsid w:val="232236C9"/>
    <w:rsid w:val="233677D2"/>
    <w:rsid w:val="23775BA4"/>
    <w:rsid w:val="23DA4410"/>
    <w:rsid w:val="25B253D6"/>
    <w:rsid w:val="25C76554"/>
    <w:rsid w:val="282365D7"/>
    <w:rsid w:val="293A6E6D"/>
    <w:rsid w:val="29C26FA4"/>
    <w:rsid w:val="2A5F71CD"/>
    <w:rsid w:val="2CF8768A"/>
    <w:rsid w:val="2E1E654A"/>
    <w:rsid w:val="2F17327C"/>
    <w:rsid w:val="2FC23079"/>
    <w:rsid w:val="2FD279D8"/>
    <w:rsid w:val="30055933"/>
    <w:rsid w:val="31BB49CB"/>
    <w:rsid w:val="32002B1B"/>
    <w:rsid w:val="347731C6"/>
    <w:rsid w:val="35377B4B"/>
    <w:rsid w:val="35D269AA"/>
    <w:rsid w:val="36646523"/>
    <w:rsid w:val="366E7598"/>
    <w:rsid w:val="36EB0A6A"/>
    <w:rsid w:val="378E5EBC"/>
    <w:rsid w:val="37C51CED"/>
    <w:rsid w:val="394215D1"/>
    <w:rsid w:val="3951510D"/>
    <w:rsid w:val="3A692372"/>
    <w:rsid w:val="3B147BCC"/>
    <w:rsid w:val="3BCE0183"/>
    <w:rsid w:val="3BD5533E"/>
    <w:rsid w:val="3C361B73"/>
    <w:rsid w:val="3E1F11EA"/>
    <w:rsid w:val="3E70156F"/>
    <w:rsid w:val="3E882C8C"/>
    <w:rsid w:val="3EA651C1"/>
    <w:rsid w:val="3F3F48EF"/>
    <w:rsid w:val="407A7EEC"/>
    <w:rsid w:val="424F5702"/>
    <w:rsid w:val="43134E7A"/>
    <w:rsid w:val="436E4BD2"/>
    <w:rsid w:val="43880323"/>
    <w:rsid w:val="43CE20A1"/>
    <w:rsid w:val="44456D1F"/>
    <w:rsid w:val="446D05CB"/>
    <w:rsid w:val="44D85EA7"/>
    <w:rsid w:val="44F83296"/>
    <w:rsid w:val="450F7193"/>
    <w:rsid w:val="45650F2B"/>
    <w:rsid w:val="45A12F72"/>
    <w:rsid w:val="45A46C22"/>
    <w:rsid w:val="46E83350"/>
    <w:rsid w:val="47424DCB"/>
    <w:rsid w:val="47B07D2D"/>
    <w:rsid w:val="47E71E76"/>
    <w:rsid w:val="48495F40"/>
    <w:rsid w:val="48F8717D"/>
    <w:rsid w:val="4AF104F8"/>
    <w:rsid w:val="4B1228CE"/>
    <w:rsid w:val="4C703385"/>
    <w:rsid w:val="4E1A2992"/>
    <w:rsid w:val="504D65CF"/>
    <w:rsid w:val="51335FA5"/>
    <w:rsid w:val="51756F1E"/>
    <w:rsid w:val="51E72298"/>
    <w:rsid w:val="52091971"/>
    <w:rsid w:val="53F80906"/>
    <w:rsid w:val="54891877"/>
    <w:rsid w:val="55333130"/>
    <w:rsid w:val="55B65ED5"/>
    <w:rsid w:val="564C4F55"/>
    <w:rsid w:val="57397494"/>
    <w:rsid w:val="58086C69"/>
    <w:rsid w:val="58195AEA"/>
    <w:rsid w:val="585C4AD5"/>
    <w:rsid w:val="5C351A31"/>
    <w:rsid w:val="5DAE4CEF"/>
    <w:rsid w:val="5DF610D8"/>
    <w:rsid w:val="5F1F7CB8"/>
    <w:rsid w:val="5F86316B"/>
    <w:rsid w:val="602535C9"/>
    <w:rsid w:val="6053337E"/>
    <w:rsid w:val="60F660BA"/>
    <w:rsid w:val="61FE2527"/>
    <w:rsid w:val="62344C42"/>
    <w:rsid w:val="63240504"/>
    <w:rsid w:val="63412E1A"/>
    <w:rsid w:val="63805542"/>
    <w:rsid w:val="65104EA2"/>
    <w:rsid w:val="65DA746F"/>
    <w:rsid w:val="676555DD"/>
    <w:rsid w:val="678173CD"/>
    <w:rsid w:val="6842467F"/>
    <w:rsid w:val="69AF3DA2"/>
    <w:rsid w:val="6A2E665D"/>
    <w:rsid w:val="6AB97ECC"/>
    <w:rsid w:val="6D4F2E4E"/>
    <w:rsid w:val="6DD74248"/>
    <w:rsid w:val="6E01634C"/>
    <w:rsid w:val="6E8C02B9"/>
    <w:rsid w:val="6ED5076F"/>
    <w:rsid w:val="6F2278DF"/>
    <w:rsid w:val="70652A7B"/>
    <w:rsid w:val="70791173"/>
    <w:rsid w:val="72F029F3"/>
    <w:rsid w:val="735A331C"/>
    <w:rsid w:val="744C461E"/>
    <w:rsid w:val="753C38BA"/>
    <w:rsid w:val="76A42329"/>
    <w:rsid w:val="78804999"/>
    <w:rsid w:val="7945194B"/>
    <w:rsid w:val="79C85E93"/>
    <w:rsid w:val="7C991CF8"/>
    <w:rsid w:val="7D6660FF"/>
    <w:rsid w:val="7F6D7713"/>
    <w:rsid w:val="7FD935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CD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C4CD0"/>
  </w:style>
  <w:style w:type="character" w:customStyle="1" w:styleId="Char">
    <w:name w:val="页眉 Char"/>
    <w:link w:val="a4"/>
    <w:rsid w:val="00FC4CD0"/>
    <w:rPr>
      <w:sz w:val="18"/>
      <w:szCs w:val="18"/>
    </w:rPr>
  </w:style>
  <w:style w:type="character" w:customStyle="1" w:styleId="Char0">
    <w:name w:val="页脚 Char"/>
    <w:link w:val="a5"/>
    <w:rsid w:val="00FC4CD0"/>
    <w:rPr>
      <w:sz w:val="18"/>
      <w:szCs w:val="18"/>
    </w:rPr>
  </w:style>
  <w:style w:type="character" w:customStyle="1" w:styleId="a6">
    <w:name w:val="批注框文本 字符"/>
    <w:uiPriority w:val="99"/>
    <w:semiHidden/>
    <w:rsid w:val="00FC4CD0"/>
    <w:rPr>
      <w:rFonts w:ascii="Times New Roman" w:eastAsia="宋体" w:hAnsi="Times New Roman" w:cs="Times New Roman"/>
      <w:sz w:val="18"/>
      <w:szCs w:val="18"/>
    </w:rPr>
  </w:style>
  <w:style w:type="character" w:customStyle="1" w:styleId="Char1">
    <w:name w:val="批注框文本 Char"/>
    <w:link w:val="a7"/>
    <w:rsid w:val="00FC4CD0"/>
    <w:rPr>
      <w:rFonts w:ascii="Times New Roman" w:eastAsia="宋体" w:hAnsi="Times New Roman" w:cs="Times New Roman"/>
      <w:sz w:val="18"/>
      <w:szCs w:val="18"/>
    </w:rPr>
  </w:style>
  <w:style w:type="paragraph" w:styleId="a4">
    <w:name w:val="header"/>
    <w:basedOn w:val="a"/>
    <w:link w:val="Char"/>
    <w:unhideWhenUsed/>
    <w:rsid w:val="00FC4CD0"/>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nhideWhenUsed/>
    <w:rsid w:val="00FC4CD0"/>
    <w:pPr>
      <w:tabs>
        <w:tab w:val="center" w:pos="4153"/>
        <w:tab w:val="right" w:pos="8306"/>
      </w:tabs>
      <w:snapToGrid w:val="0"/>
      <w:jc w:val="left"/>
    </w:pPr>
    <w:rPr>
      <w:sz w:val="18"/>
      <w:szCs w:val="18"/>
    </w:rPr>
  </w:style>
  <w:style w:type="paragraph" w:styleId="a7">
    <w:name w:val="Balloon Text"/>
    <w:basedOn w:val="a"/>
    <w:link w:val="Char1"/>
    <w:rsid w:val="00FC4CD0"/>
    <w:rPr>
      <w:sz w:val="18"/>
      <w:szCs w:val="18"/>
    </w:rPr>
  </w:style>
  <w:style w:type="paragraph" w:styleId="a8">
    <w:name w:val="List Paragraph"/>
    <w:basedOn w:val="a"/>
    <w:uiPriority w:val="34"/>
    <w:qFormat/>
    <w:rsid w:val="00FC4CD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3126</Words>
  <Characters>17822</Characters>
  <Application>Microsoft Office Word</Application>
  <DocSecurity>8</DocSecurity>
  <Lines>148</Lines>
  <Paragraphs>41</Paragraphs>
  <ScaleCrop>false</ScaleCrop>
  <Company/>
  <LinksUpToDate>false</LinksUpToDate>
  <CharactersWithSpaces>20907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cp:lastPrinted>2018-09-27T05:13:00Z</cp:lastPrinted>
  <dcterms:created xsi:type="dcterms:W3CDTF">2022-12-30T08:15:00Z</dcterms:created>
  <dcterms:modified xsi:type="dcterms:W3CDTF">2022-12-30T08:15:00Z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